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78C1" w14:textId="3AD7D7BE" w:rsidR="00042F50" w:rsidRPr="003F4B29" w:rsidRDefault="000513FD">
      <w:r w:rsidRPr="003F4B29">
        <w:rPr>
          <w:noProof/>
        </w:rPr>
        <w:drawing>
          <wp:anchor distT="0" distB="0" distL="114300" distR="114300" simplePos="0" relativeHeight="251658240" behindDoc="0" locked="0" layoutInCell="1" allowOverlap="1" wp14:anchorId="478F48E0" wp14:editId="4A4EE870">
            <wp:simplePos x="0" y="0"/>
            <wp:positionH relativeFrom="margin">
              <wp:posOffset>-1270</wp:posOffset>
            </wp:positionH>
            <wp:positionV relativeFrom="page">
              <wp:posOffset>397163</wp:posOffset>
            </wp:positionV>
            <wp:extent cx="6188400" cy="2376000"/>
            <wp:effectExtent l="0" t="0" r="3175" b="5715"/>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400" cy="2376000"/>
                    </a:xfrm>
                    <a:prstGeom prst="rect">
                      <a:avLst/>
                    </a:prstGeom>
                  </pic:spPr>
                </pic:pic>
              </a:graphicData>
            </a:graphic>
            <wp14:sizeRelH relativeFrom="margin">
              <wp14:pctWidth>0</wp14:pctWidth>
            </wp14:sizeRelH>
            <wp14:sizeRelV relativeFrom="margin">
              <wp14:pctHeight>0</wp14:pctHeight>
            </wp14:sizeRelV>
          </wp:anchor>
        </w:drawing>
      </w:r>
    </w:p>
    <w:p w14:paraId="331127E8" w14:textId="40EA326F" w:rsidR="000513FD" w:rsidRPr="003F4B29" w:rsidRDefault="000513FD" w:rsidP="000513FD">
      <w:pPr>
        <w:pStyle w:val="Title"/>
        <w:rPr>
          <w:rFonts w:ascii="Arial Narrow" w:hAnsi="Arial Narrow"/>
          <w:sz w:val="56"/>
          <w:szCs w:val="56"/>
        </w:rPr>
      </w:pPr>
      <w:r w:rsidRPr="003F4B29">
        <w:rPr>
          <w:rFonts w:ascii="Arial Narrow" w:hAnsi="Arial Narrow"/>
          <w:sz w:val="56"/>
          <w:szCs w:val="56"/>
        </w:rPr>
        <w:t xml:space="preserve">IS BIZLINK WORKING FOR YOU? </w:t>
      </w:r>
    </w:p>
    <w:p w14:paraId="3434C4ED" w14:textId="440C9E33" w:rsidR="000513FD" w:rsidRPr="003F4B29" w:rsidRDefault="000513FD" w:rsidP="000513FD">
      <w:pPr>
        <w:pStyle w:val="Default"/>
        <w:jc w:val="center"/>
        <w:rPr>
          <w:rFonts w:ascii="Arial Narrow" w:hAnsi="Arial Narrow"/>
          <w:sz w:val="23"/>
          <w:szCs w:val="23"/>
        </w:rPr>
      </w:pPr>
      <w:r w:rsidRPr="003F4B29">
        <w:rPr>
          <w:rFonts w:ascii="Arial Narrow" w:hAnsi="Arial Narrow"/>
          <w:b/>
          <w:bCs/>
          <w:sz w:val="23"/>
          <w:szCs w:val="23"/>
        </w:rPr>
        <w:t>Complaints Process |</w:t>
      </w:r>
      <w:r w:rsidR="00CC2C75">
        <w:rPr>
          <w:rFonts w:ascii="Arial Narrow" w:hAnsi="Arial Narrow"/>
          <w:b/>
          <w:bCs/>
          <w:sz w:val="23"/>
          <w:szCs w:val="23"/>
        </w:rPr>
        <w:t xml:space="preserve"> Code of Conduct |</w:t>
      </w:r>
      <w:r w:rsidRPr="003F4B29">
        <w:rPr>
          <w:rFonts w:ascii="Arial Narrow" w:hAnsi="Arial Narrow"/>
          <w:b/>
          <w:bCs/>
          <w:sz w:val="23"/>
          <w:szCs w:val="23"/>
        </w:rPr>
        <w:t xml:space="preserve"> Getting Information | Key Rights and Responsibilities</w:t>
      </w:r>
    </w:p>
    <w:p w14:paraId="57C30CE0" w14:textId="77777777" w:rsidR="000513FD" w:rsidRPr="003F4B29" w:rsidRDefault="000513FD" w:rsidP="000513FD">
      <w:pPr>
        <w:pStyle w:val="Default"/>
        <w:rPr>
          <w:rFonts w:ascii="Arial Narrow" w:hAnsi="Arial Narrow"/>
          <w:b/>
          <w:bCs/>
          <w:sz w:val="28"/>
          <w:szCs w:val="28"/>
        </w:rPr>
      </w:pPr>
    </w:p>
    <w:p w14:paraId="5A87141A" w14:textId="77777777" w:rsidR="00CC2C75" w:rsidRDefault="00CC2C75" w:rsidP="000513FD">
      <w:pPr>
        <w:pStyle w:val="Default"/>
        <w:rPr>
          <w:rFonts w:ascii="Arial Narrow" w:hAnsi="Arial Narrow"/>
          <w:b/>
          <w:bCs/>
          <w:sz w:val="28"/>
          <w:szCs w:val="28"/>
        </w:rPr>
        <w:sectPr w:rsidR="00CC2C75" w:rsidSect="000513FD">
          <w:footerReference w:type="default" r:id="rId8"/>
          <w:pgSz w:w="11906" w:h="16838"/>
          <w:pgMar w:top="1440" w:right="1080" w:bottom="1440" w:left="1080" w:header="708" w:footer="708" w:gutter="0"/>
          <w:cols w:space="708"/>
          <w:docGrid w:linePitch="360"/>
        </w:sectPr>
      </w:pPr>
    </w:p>
    <w:p w14:paraId="6773832C" w14:textId="00084170" w:rsidR="000513FD" w:rsidRPr="003F4B29" w:rsidRDefault="000513FD" w:rsidP="00CC2C75">
      <w:pPr>
        <w:pStyle w:val="Heading1"/>
      </w:pPr>
      <w:r w:rsidRPr="003F4B29">
        <w:t xml:space="preserve">Complaints Process </w:t>
      </w:r>
    </w:p>
    <w:p w14:paraId="557C2F56" w14:textId="6ADB9D5E" w:rsidR="000513FD" w:rsidRPr="00CC2C75" w:rsidRDefault="000513FD" w:rsidP="00CC2C75">
      <w:pPr>
        <w:pStyle w:val="Default"/>
        <w:jc w:val="both"/>
        <w:rPr>
          <w:rFonts w:ascii="Arial Narrow" w:hAnsi="Arial Narrow"/>
          <w:sz w:val="22"/>
          <w:szCs w:val="22"/>
        </w:rPr>
      </w:pPr>
      <w:r w:rsidRPr="00CC2C75">
        <w:rPr>
          <w:rFonts w:ascii="Arial Narrow" w:hAnsi="Arial Narrow"/>
          <w:sz w:val="22"/>
          <w:szCs w:val="22"/>
        </w:rPr>
        <w:t xml:space="preserve">If you have a concern or complaint talk to the following people and/or ask a family member or friend to help you. </w:t>
      </w:r>
    </w:p>
    <w:p w14:paraId="1703EF72" w14:textId="77777777" w:rsidR="000513FD" w:rsidRPr="00CC2C75" w:rsidRDefault="000513FD" w:rsidP="000513FD">
      <w:pPr>
        <w:pStyle w:val="Default"/>
        <w:rPr>
          <w:rFonts w:ascii="Arial Narrow" w:hAnsi="Arial Narrow"/>
          <w:sz w:val="22"/>
          <w:szCs w:val="22"/>
        </w:rPr>
      </w:pPr>
    </w:p>
    <w:p w14:paraId="1830D5DA" w14:textId="041E550E" w:rsidR="000513FD" w:rsidRPr="00DF1659" w:rsidRDefault="000513FD" w:rsidP="00CC2C75">
      <w:pPr>
        <w:pStyle w:val="Default"/>
        <w:numPr>
          <w:ilvl w:val="0"/>
          <w:numId w:val="15"/>
        </w:numPr>
        <w:spacing w:after="155"/>
        <w:ind w:left="284" w:hanging="284"/>
        <w:jc w:val="both"/>
        <w:rPr>
          <w:rFonts w:ascii="Arial Narrow" w:hAnsi="Arial Narrow"/>
          <w:sz w:val="22"/>
          <w:szCs w:val="22"/>
        </w:rPr>
      </w:pPr>
      <w:r w:rsidRPr="00DF1659">
        <w:rPr>
          <w:rFonts w:ascii="Arial Narrow" w:hAnsi="Arial Narrow"/>
          <w:sz w:val="22"/>
          <w:szCs w:val="22"/>
        </w:rPr>
        <w:t xml:space="preserve">Talk to your Coordinator or another BIZLINK employee that you are comfortable with. </w:t>
      </w:r>
    </w:p>
    <w:p w14:paraId="2488DD58" w14:textId="12BE42EF" w:rsidR="000513FD" w:rsidRDefault="000513FD" w:rsidP="00CC2C75">
      <w:pPr>
        <w:pStyle w:val="Default"/>
        <w:numPr>
          <w:ilvl w:val="0"/>
          <w:numId w:val="15"/>
        </w:numPr>
        <w:spacing w:after="155"/>
        <w:ind w:left="284" w:hanging="284"/>
        <w:jc w:val="both"/>
        <w:rPr>
          <w:rFonts w:ascii="Arial Narrow" w:hAnsi="Arial Narrow"/>
          <w:sz w:val="22"/>
          <w:szCs w:val="22"/>
        </w:rPr>
      </w:pPr>
      <w:r w:rsidRPr="00DF1659">
        <w:rPr>
          <w:rFonts w:ascii="Arial Narrow" w:hAnsi="Arial Narrow"/>
          <w:sz w:val="22"/>
          <w:szCs w:val="22"/>
        </w:rPr>
        <w:t>If the concern is not solved, or you do not wish to speak to a Coordinator, speak to the Site Manager</w:t>
      </w:r>
      <w:r w:rsidR="009762B3">
        <w:rPr>
          <w:rFonts w:ascii="Arial Narrow" w:hAnsi="Arial Narrow"/>
          <w:sz w:val="22"/>
          <w:szCs w:val="22"/>
        </w:rPr>
        <w:t xml:space="preserve"> or Operations Manager</w:t>
      </w:r>
      <w:r w:rsidRPr="00DF1659">
        <w:rPr>
          <w:rFonts w:ascii="Arial Narrow" w:hAnsi="Arial Narrow"/>
          <w:sz w:val="22"/>
          <w:szCs w:val="22"/>
        </w:rPr>
        <w:t xml:space="preserve">. </w:t>
      </w:r>
    </w:p>
    <w:p w14:paraId="43D0B6E6" w14:textId="171DD0D9" w:rsidR="009762B3" w:rsidRPr="00DF1659" w:rsidRDefault="009762B3" w:rsidP="00CC2C75">
      <w:pPr>
        <w:pStyle w:val="Default"/>
        <w:numPr>
          <w:ilvl w:val="0"/>
          <w:numId w:val="15"/>
        </w:numPr>
        <w:spacing w:after="155"/>
        <w:ind w:left="284" w:hanging="284"/>
        <w:jc w:val="both"/>
        <w:rPr>
          <w:rFonts w:ascii="Arial Narrow" w:hAnsi="Arial Narrow"/>
          <w:sz w:val="22"/>
          <w:szCs w:val="22"/>
        </w:rPr>
      </w:pPr>
      <w:r w:rsidRPr="009762B3">
        <w:rPr>
          <w:rFonts w:ascii="Arial Narrow" w:hAnsi="Arial Narrow"/>
          <w:sz w:val="22"/>
          <w:szCs w:val="22"/>
        </w:rPr>
        <w:t>If the concern is not solved by the Site Manager</w:t>
      </w:r>
      <w:r>
        <w:rPr>
          <w:rFonts w:ascii="Arial Narrow" w:hAnsi="Arial Narrow"/>
          <w:sz w:val="22"/>
          <w:szCs w:val="22"/>
        </w:rPr>
        <w:t xml:space="preserve"> or Operations Manager</w:t>
      </w:r>
      <w:r w:rsidRPr="009762B3">
        <w:rPr>
          <w:rFonts w:ascii="Arial Narrow" w:hAnsi="Arial Narrow"/>
          <w:sz w:val="22"/>
          <w:szCs w:val="22"/>
        </w:rPr>
        <w:t>, or you do not wish to speak to the</w:t>
      </w:r>
      <w:r>
        <w:rPr>
          <w:rFonts w:ascii="Arial Narrow" w:hAnsi="Arial Narrow"/>
          <w:sz w:val="22"/>
          <w:szCs w:val="22"/>
        </w:rPr>
        <w:t>se</w:t>
      </w:r>
      <w:r w:rsidRPr="009762B3">
        <w:rPr>
          <w:rFonts w:ascii="Arial Narrow" w:hAnsi="Arial Narrow"/>
          <w:sz w:val="22"/>
          <w:szCs w:val="22"/>
        </w:rPr>
        <w:t xml:space="preserve"> Manager</w:t>
      </w:r>
      <w:r>
        <w:rPr>
          <w:rFonts w:ascii="Arial Narrow" w:hAnsi="Arial Narrow"/>
          <w:sz w:val="22"/>
          <w:szCs w:val="22"/>
        </w:rPr>
        <w:t>s</w:t>
      </w:r>
      <w:r w:rsidRPr="009762B3">
        <w:rPr>
          <w:rFonts w:ascii="Arial Narrow" w:hAnsi="Arial Narrow"/>
          <w:sz w:val="22"/>
          <w:szCs w:val="22"/>
        </w:rPr>
        <w:t xml:space="preserve">, speak to the </w:t>
      </w:r>
      <w:r>
        <w:rPr>
          <w:rFonts w:ascii="Arial Narrow" w:hAnsi="Arial Narrow"/>
          <w:sz w:val="22"/>
          <w:szCs w:val="22"/>
        </w:rPr>
        <w:t>Managing Director</w:t>
      </w:r>
      <w:r w:rsidRPr="009762B3">
        <w:rPr>
          <w:rFonts w:ascii="Arial Narrow" w:hAnsi="Arial Narrow"/>
          <w:sz w:val="22"/>
          <w:szCs w:val="22"/>
        </w:rPr>
        <w:t>.</w:t>
      </w:r>
    </w:p>
    <w:p w14:paraId="6CF4D39F" w14:textId="619E7019" w:rsidR="000513FD" w:rsidRPr="00DF1659" w:rsidRDefault="000513FD" w:rsidP="00CC2C75">
      <w:pPr>
        <w:pStyle w:val="Default"/>
        <w:numPr>
          <w:ilvl w:val="0"/>
          <w:numId w:val="15"/>
        </w:numPr>
        <w:ind w:left="284" w:hanging="284"/>
        <w:jc w:val="both"/>
        <w:rPr>
          <w:rFonts w:ascii="Arial Narrow" w:hAnsi="Arial Narrow"/>
          <w:sz w:val="22"/>
          <w:szCs w:val="22"/>
        </w:rPr>
      </w:pPr>
      <w:r w:rsidRPr="00DF1659">
        <w:rPr>
          <w:rFonts w:ascii="Arial Narrow" w:hAnsi="Arial Narrow"/>
          <w:sz w:val="22"/>
          <w:szCs w:val="22"/>
        </w:rPr>
        <w:t xml:space="preserve">If the concern has not been solved, or you do not wish to speak to anyone at BIZLINK, contact: </w:t>
      </w:r>
    </w:p>
    <w:p w14:paraId="7DE1D297" w14:textId="77777777" w:rsidR="000513FD" w:rsidRPr="00DF1659" w:rsidRDefault="000513FD" w:rsidP="000513FD">
      <w:pPr>
        <w:pStyle w:val="Default"/>
        <w:ind w:left="720"/>
        <w:rPr>
          <w:rFonts w:ascii="Arial Narrow" w:hAnsi="Arial Narrow"/>
          <w:sz w:val="22"/>
          <w:szCs w:val="22"/>
        </w:rPr>
      </w:pPr>
    </w:p>
    <w:p w14:paraId="07676A42" w14:textId="342FC3AD" w:rsidR="000513FD" w:rsidRPr="00DF1659" w:rsidRDefault="000513FD" w:rsidP="00CC2C75">
      <w:pPr>
        <w:pStyle w:val="Default"/>
        <w:numPr>
          <w:ilvl w:val="0"/>
          <w:numId w:val="17"/>
        </w:numPr>
        <w:spacing w:after="80"/>
        <w:ind w:left="284" w:hanging="284"/>
        <w:rPr>
          <w:rFonts w:ascii="Arial Narrow" w:hAnsi="Arial Narrow"/>
          <w:sz w:val="22"/>
          <w:szCs w:val="22"/>
        </w:rPr>
      </w:pPr>
      <w:r w:rsidRPr="00DF1659">
        <w:rPr>
          <w:rFonts w:ascii="Arial Narrow" w:hAnsi="Arial Narrow"/>
          <w:sz w:val="22"/>
          <w:szCs w:val="22"/>
        </w:rPr>
        <w:t xml:space="preserve">Complaints Resolution &amp; Referral Service </w:t>
      </w:r>
      <w:r w:rsidR="00CC2C75" w:rsidRPr="00DF1659">
        <w:rPr>
          <w:rFonts w:ascii="Arial Narrow" w:hAnsi="Arial Narrow"/>
          <w:sz w:val="22"/>
          <w:szCs w:val="22"/>
        </w:rPr>
        <w:br/>
      </w:r>
      <w:r w:rsidRPr="00DF1659">
        <w:rPr>
          <w:rFonts w:ascii="Arial Narrow" w:hAnsi="Arial Narrow"/>
          <w:b/>
          <w:bCs/>
          <w:sz w:val="22"/>
          <w:szCs w:val="22"/>
        </w:rPr>
        <w:t xml:space="preserve">1800 880 052 </w:t>
      </w:r>
    </w:p>
    <w:p w14:paraId="49EE1844" w14:textId="77777777" w:rsidR="009762B3" w:rsidRPr="00DF1659" w:rsidRDefault="009762B3" w:rsidP="009762B3">
      <w:pPr>
        <w:pStyle w:val="Default"/>
        <w:numPr>
          <w:ilvl w:val="0"/>
          <w:numId w:val="17"/>
        </w:numPr>
        <w:spacing w:after="80"/>
        <w:ind w:left="284" w:hanging="284"/>
        <w:rPr>
          <w:rFonts w:ascii="Arial Narrow" w:hAnsi="Arial Narrow"/>
          <w:sz w:val="22"/>
          <w:szCs w:val="22"/>
        </w:rPr>
      </w:pPr>
      <w:r w:rsidRPr="00DF1659">
        <w:rPr>
          <w:rFonts w:ascii="Arial Narrow" w:hAnsi="Arial Narrow"/>
          <w:sz w:val="22"/>
          <w:szCs w:val="22"/>
        </w:rPr>
        <w:t xml:space="preserve">Department of Social Services </w:t>
      </w:r>
      <w:r w:rsidRPr="00DF1659">
        <w:rPr>
          <w:rFonts w:ascii="Arial Narrow" w:hAnsi="Arial Narrow"/>
          <w:b/>
          <w:bCs/>
          <w:sz w:val="22"/>
          <w:szCs w:val="22"/>
        </w:rPr>
        <w:t xml:space="preserve">1800 634 035 </w:t>
      </w:r>
      <w:r w:rsidRPr="00DF1659">
        <w:rPr>
          <w:rFonts w:ascii="Arial Narrow" w:hAnsi="Arial Narrow"/>
          <w:b/>
          <w:bCs/>
          <w:sz w:val="22"/>
          <w:szCs w:val="22"/>
        </w:rPr>
        <w:br/>
      </w:r>
      <w:hyperlink r:id="rId9" w:history="1">
        <w:r w:rsidRPr="00DF1659">
          <w:rPr>
            <w:rStyle w:val="Hyperlink"/>
            <w:rFonts w:ascii="Arial Narrow" w:eastAsia="Times New Roman" w:hAnsi="Arial Narrow" w:cs="Segoe UI Historic"/>
            <w:sz w:val="22"/>
            <w:szCs w:val="22"/>
            <w:lang w:eastAsia="en-AU"/>
          </w:rPr>
          <w:t>complaints@dss.gov.au</w:t>
        </w:r>
      </w:hyperlink>
    </w:p>
    <w:p w14:paraId="32ACC811" w14:textId="6410033B" w:rsidR="00DF1659" w:rsidRPr="00DF1659" w:rsidRDefault="000513FD" w:rsidP="00DF1659">
      <w:pPr>
        <w:pStyle w:val="Default"/>
        <w:numPr>
          <w:ilvl w:val="0"/>
          <w:numId w:val="17"/>
        </w:numPr>
        <w:spacing w:after="80"/>
        <w:ind w:left="284" w:hanging="284"/>
        <w:rPr>
          <w:rFonts w:ascii="Arial Narrow" w:hAnsi="Arial Narrow"/>
          <w:sz w:val="22"/>
          <w:szCs w:val="22"/>
        </w:rPr>
      </w:pPr>
      <w:r w:rsidRPr="00DF1659">
        <w:rPr>
          <w:rFonts w:ascii="Arial Narrow" w:hAnsi="Arial Narrow"/>
          <w:sz w:val="22"/>
          <w:szCs w:val="22"/>
        </w:rPr>
        <w:t xml:space="preserve">Disability Services Abuse and Neglect Hotline </w:t>
      </w:r>
      <w:r w:rsidR="00CC2C75" w:rsidRPr="00DF1659">
        <w:rPr>
          <w:rFonts w:ascii="Arial Narrow" w:hAnsi="Arial Narrow"/>
          <w:sz w:val="22"/>
          <w:szCs w:val="22"/>
        </w:rPr>
        <w:br/>
      </w:r>
      <w:r w:rsidRPr="00DF1659">
        <w:rPr>
          <w:rFonts w:ascii="Arial Narrow" w:hAnsi="Arial Narrow"/>
          <w:b/>
          <w:bCs/>
          <w:sz w:val="22"/>
          <w:szCs w:val="22"/>
        </w:rPr>
        <w:t xml:space="preserve">1800 880 052 </w:t>
      </w:r>
    </w:p>
    <w:p w14:paraId="55D814AA" w14:textId="211F0B88" w:rsidR="000513FD" w:rsidRPr="00DF1659" w:rsidRDefault="000513FD" w:rsidP="00CC2C75">
      <w:pPr>
        <w:pStyle w:val="Default"/>
        <w:numPr>
          <w:ilvl w:val="0"/>
          <w:numId w:val="17"/>
        </w:numPr>
        <w:spacing w:after="80"/>
        <w:ind w:left="284" w:hanging="284"/>
        <w:rPr>
          <w:rFonts w:ascii="Arial Narrow" w:hAnsi="Arial Narrow"/>
          <w:sz w:val="22"/>
          <w:szCs w:val="22"/>
        </w:rPr>
      </w:pPr>
      <w:r w:rsidRPr="00DF1659">
        <w:rPr>
          <w:rFonts w:ascii="Arial Narrow" w:hAnsi="Arial Narrow"/>
          <w:sz w:val="22"/>
          <w:szCs w:val="22"/>
        </w:rPr>
        <w:t xml:space="preserve">Police </w:t>
      </w:r>
      <w:r w:rsidRPr="00DF1659">
        <w:rPr>
          <w:rFonts w:ascii="Arial Narrow" w:hAnsi="Arial Narrow"/>
          <w:b/>
          <w:bCs/>
          <w:sz w:val="22"/>
          <w:szCs w:val="22"/>
        </w:rPr>
        <w:t xml:space="preserve">131 444 (000 for Emergency only) </w:t>
      </w:r>
    </w:p>
    <w:p w14:paraId="77CB4789" w14:textId="77777777" w:rsidR="00CC2C75" w:rsidRDefault="00CC2C75" w:rsidP="000513FD">
      <w:pPr>
        <w:pStyle w:val="Default"/>
        <w:rPr>
          <w:rFonts w:ascii="Arial Narrow" w:hAnsi="Arial Narrow"/>
          <w:sz w:val="22"/>
          <w:szCs w:val="22"/>
        </w:rPr>
      </w:pPr>
    </w:p>
    <w:p w14:paraId="27A8A095" w14:textId="52314B62" w:rsidR="00CC2C75" w:rsidRPr="00DF1659" w:rsidRDefault="009762B3" w:rsidP="00CC2C75">
      <w:pPr>
        <w:pStyle w:val="Default"/>
        <w:jc w:val="both"/>
        <w:rPr>
          <w:rFonts w:ascii="Arial Narrow" w:hAnsi="Arial Narrow"/>
          <w:sz w:val="22"/>
          <w:szCs w:val="22"/>
        </w:rPr>
      </w:pPr>
      <w:r>
        <w:rPr>
          <w:rFonts w:ascii="Arial Narrow" w:hAnsi="Arial Narrow"/>
          <w:sz w:val="22"/>
          <w:szCs w:val="22"/>
        </w:rPr>
        <w:t>O</w:t>
      </w:r>
      <w:r w:rsidR="000513FD" w:rsidRPr="00DF1659">
        <w:rPr>
          <w:rFonts w:ascii="Arial Narrow" w:hAnsi="Arial Narrow"/>
          <w:sz w:val="22"/>
          <w:szCs w:val="22"/>
        </w:rPr>
        <w:t xml:space="preserve">ther service </w:t>
      </w:r>
      <w:r>
        <w:rPr>
          <w:rFonts w:ascii="Arial Narrow" w:hAnsi="Arial Narrow"/>
          <w:sz w:val="22"/>
          <w:szCs w:val="22"/>
        </w:rPr>
        <w:t xml:space="preserve">and advocacy </w:t>
      </w:r>
      <w:r w:rsidR="000513FD" w:rsidRPr="00DF1659">
        <w:rPr>
          <w:rFonts w:ascii="Arial Narrow" w:hAnsi="Arial Narrow"/>
          <w:sz w:val="22"/>
          <w:szCs w:val="22"/>
        </w:rPr>
        <w:t>information i</w:t>
      </w:r>
      <w:r>
        <w:rPr>
          <w:rFonts w:ascii="Arial Narrow" w:hAnsi="Arial Narrow"/>
          <w:sz w:val="22"/>
          <w:szCs w:val="22"/>
        </w:rPr>
        <w:t>s available in</w:t>
      </w:r>
      <w:r w:rsidR="000513FD" w:rsidRPr="00DF1659">
        <w:rPr>
          <w:rFonts w:ascii="Arial Narrow" w:hAnsi="Arial Narrow"/>
          <w:sz w:val="22"/>
          <w:szCs w:val="22"/>
        </w:rPr>
        <w:t xml:space="preserve"> our receptions and </w:t>
      </w:r>
      <w:r w:rsidR="00E37F61" w:rsidRPr="00DF1659">
        <w:rPr>
          <w:rFonts w:ascii="Arial Narrow" w:hAnsi="Arial Narrow"/>
          <w:sz w:val="22"/>
          <w:szCs w:val="22"/>
        </w:rPr>
        <w:t xml:space="preserve">on our </w:t>
      </w:r>
      <w:r w:rsidR="000513FD" w:rsidRPr="00DF1659">
        <w:rPr>
          <w:rFonts w:ascii="Arial Narrow" w:hAnsi="Arial Narrow"/>
          <w:sz w:val="22"/>
          <w:szCs w:val="22"/>
        </w:rPr>
        <w:t>website</w:t>
      </w:r>
      <w:r w:rsidR="00CC2C75" w:rsidRPr="00DF1659">
        <w:rPr>
          <w:rFonts w:ascii="Arial Narrow" w:hAnsi="Arial Narrow"/>
          <w:sz w:val="22"/>
          <w:szCs w:val="22"/>
        </w:rPr>
        <w:t xml:space="preserve"> </w:t>
      </w:r>
      <w:hyperlink r:id="rId10" w:history="1">
        <w:r w:rsidR="00CC2C75" w:rsidRPr="00DF1659">
          <w:rPr>
            <w:rStyle w:val="Hyperlink"/>
            <w:rFonts w:ascii="Arial Narrow" w:hAnsi="Arial Narrow"/>
            <w:sz w:val="22"/>
            <w:szCs w:val="22"/>
          </w:rPr>
          <w:t>BIZLINK Useful Links</w:t>
        </w:r>
      </w:hyperlink>
      <w:r w:rsidR="000513FD" w:rsidRPr="00DF1659">
        <w:rPr>
          <w:rFonts w:ascii="Arial Narrow" w:hAnsi="Arial Narrow"/>
          <w:sz w:val="22"/>
          <w:szCs w:val="22"/>
        </w:rPr>
        <w:t xml:space="preserve">. </w:t>
      </w:r>
    </w:p>
    <w:p w14:paraId="27988788" w14:textId="45475599" w:rsidR="00CC2C75" w:rsidRDefault="000513FD" w:rsidP="00CC2C75">
      <w:pPr>
        <w:pStyle w:val="Default"/>
        <w:jc w:val="both"/>
        <w:rPr>
          <w:rFonts w:ascii="Arial Narrow" w:hAnsi="Arial Narrow"/>
          <w:sz w:val="22"/>
          <w:szCs w:val="22"/>
        </w:rPr>
      </w:pPr>
      <w:r w:rsidRPr="00DF1659">
        <w:rPr>
          <w:rFonts w:ascii="Arial Narrow" w:hAnsi="Arial Narrow"/>
          <w:sz w:val="22"/>
          <w:szCs w:val="22"/>
        </w:rPr>
        <w:t xml:space="preserve">BIZLINK staff can help you contact these or other services as needed. </w:t>
      </w:r>
      <w:r w:rsidR="006E6844">
        <w:rPr>
          <w:rFonts w:ascii="Arial Narrow" w:hAnsi="Arial Narrow"/>
          <w:sz w:val="22"/>
          <w:szCs w:val="22"/>
        </w:rPr>
        <w:t xml:space="preserve">The </w:t>
      </w:r>
      <w:r w:rsidRPr="00DF1659">
        <w:rPr>
          <w:rFonts w:ascii="Arial Narrow" w:hAnsi="Arial Narrow"/>
          <w:sz w:val="22"/>
          <w:szCs w:val="22"/>
        </w:rPr>
        <w:t>BIZLINK Policy on Feedback and Complaints</w:t>
      </w:r>
      <w:r w:rsidR="006E6844">
        <w:rPr>
          <w:rFonts w:ascii="Arial Narrow" w:hAnsi="Arial Narrow"/>
          <w:sz w:val="22"/>
          <w:szCs w:val="22"/>
        </w:rPr>
        <w:t xml:space="preserve">, </w:t>
      </w:r>
      <w:r w:rsidR="00E37F61" w:rsidRPr="00DF1659">
        <w:rPr>
          <w:rFonts w:ascii="Arial Narrow" w:hAnsi="Arial Narrow"/>
          <w:sz w:val="22"/>
          <w:szCs w:val="22"/>
        </w:rPr>
        <w:t xml:space="preserve">Policy </w:t>
      </w:r>
      <w:r w:rsidR="006E6844">
        <w:rPr>
          <w:rFonts w:ascii="Arial Narrow" w:hAnsi="Arial Narrow"/>
          <w:sz w:val="22"/>
          <w:szCs w:val="22"/>
        </w:rPr>
        <w:t>and Client m</w:t>
      </w:r>
      <w:r w:rsidR="00E37F61" w:rsidRPr="00DF1659">
        <w:rPr>
          <w:rFonts w:ascii="Arial Narrow" w:hAnsi="Arial Narrow"/>
          <w:sz w:val="22"/>
          <w:szCs w:val="22"/>
        </w:rPr>
        <w:t>anuals are on our website</w:t>
      </w:r>
      <w:r w:rsidR="006E6844">
        <w:rPr>
          <w:rFonts w:ascii="Arial Narrow" w:hAnsi="Arial Narrow"/>
          <w:sz w:val="22"/>
          <w:szCs w:val="22"/>
        </w:rPr>
        <w:t xml:space="preserve"> at</w:t>
      </w:r>
      <w:r w:rsidR="00E37F61" w:rsidRPr="00DF1659">
        <w:rPr>
          <w:rFonts w:ascii="Arial Narrow" w:hAnsi="Arial Narrow"/>
          <w:sz w:val="22"/>
          <w:szCs w:val="22"/>
        </w:rPr>
        <w:t xml:space="preserve"> </w:t>
      </w:r>
      <w:hyperlink r:id="rId11" w:history="1">
        <w:r w:rsidR="00DF1659" w:rsidRPr="00DF1659">
          <w:rPr>
            <w:rStyle w:val="Hyperlink"/>
            <w:rFonts w:ascii="Arial Narrow" w:hAnsi="Arial Narrow"/>
            <w:sz w:val="22"/>
            <w:szCs w:val="22"/>
          </w:rPr>
          <w:t>BIZLINK Policies</w:t>
        </w:r>
      </w:hyperlink>
      <w:r w:rsidR="00CC2C75" w:rsidRPr="00DF1659">
        <w:rPr>
          <w:rFonts w:ascii="Arial Narrow" w:hAnsi="Arial Narrow"/>
          <w:sz w:val="22"/>
          <w:szCs w:val="22"/>
        </w:rPr>
        <w:t xml:space="preserve"> </w:t>
      </w:r>
      <w:r w:rsidR="00E37F61" w:rsidRPr="00DF1659">
        <w:rPr>
          <w:rFonts w:ascii="Arial Narrow" w:hAnsi="Arial Narrow"/>
          <w:sz w:val="22"/>
          <w:szCs w:val="22"/>
        </w:rPr>
        <w:t>or you can ask for a copy.</w:t>
      </w:r>
    </w:p>
    <w:p w14:paraId="4964E554" w14:textId="77777777" w:rsidR="00CC2C75" w:rsidRDefault="00CC2C75" w:rsidP="00CC2C75">
      <w:pPr>
        <w:pStyle w:val="Heading1"/>
      </w:pPr>
      <w:r>
        <w:t>Code of Conduct</w:t>
      </w:r>
    </w:p>
    <w:p w14:paraId="1A269E6D" w14:textId="77777777" w:rsidR="00CC2C75" w:rsidRPr="00CC2C75" w:rsidRDefault="00CC2C75" w:rsidP="00CC2C75">
      <w:pPr>
        <w:shd w:val="clear" w:color="auto" w:fill="FFFFFF"/>
        <w:rPr>
          <w:rFonts w:eastAsia="Times New Roman" w:cs="Segoe UI Historic"/>
          <w:color w:val="050505"/>
          <w:sz w:val="22"/>
          <w:lang w:eastAsia="en-AU"/>
        </w:rPr>
      </w:pPr>
      <w:r w:rsidRPr="00CC2C75">
        <w:rPr>
          <w:rFonts w:eastAsia="Times New Roman" w:cs="Segoe UI Historic"/>
          <w:color w:val="050505"/>
          <w:sz w:val="22"/>
          <w:lang w:eastAsia="en-AU"/>
        </w:rPr>
        <w:t>The Disability Services and Inclusion Act 2023 includes a Code of Conduct. The Code of Conduct (or the Code) sets a standard for services and workers by setting out how they should act. The Code applies to all providers and workers delivering disability services that are funded by the Australian Government. You can expect that BIZLINK employees will:</w:t>
      </w:r>
    </w:p>
    <w:p w14:paraId="56987AE9" w14:textId="40CFE784"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respect your right to freedom of expression, self-determination and decision-making</w:t>
      </w:r>
    </w:p>
    <w:p w14:paraId="32B02924"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respect your privacy</w:t>
      </w:r>
    </w:p>
    <w:p w14:paraId="2B272485"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provide services and supports in a safe and capable manner, with care and skill</w:t>
      </w:r>
    </w:p>
    <w:p w14:paraId="17B0BF03"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act with integrity, honesty and transparency</w:t>
      </w:r>
    </w:p>
    <w:p w14:paraId="729C8E82"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raise issues and act quickly if there are concerns that may affect the quality and safety of the supports provided to you</w:t>
      </w:r>
    </w:p>
    <w:p w14:paraId="7B1408CF"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take all reasonable steps to prevent and respond to all forms of violence against, exploitation, neglect and abuse of people with disability, and</w:t>
      </w:r>
    </w:p>
    <w:p w14:paraId="4AA2E981" w14:textId="77777777" w:rsidR="00CC2C75" w:rsidRPr="00CC2C75" w:rsidRDefault="00CC2C75" w:rsidP="00CC2C75">
      <w:pPr>
        <w:pStyle w:val="ListParagraph"/>
        <w:numPr>
          <w:ilvl w:val="0"/>
          <w:numId w:val="21"/>
        </w:numPr>
        <w:shd w:val="clear" w:color="auto" w:fill="FFFFFF"/>
        <w:spacing w:after="0"/>
        <w:ind w:left="426" w:hanging="426"/>
        <w:jc w:val="left"/>
        <w:rPr>
          <w:rFonts w:cs="Segoe UI Historic"/>
          <w:b w:val="0"/>
          <w:bCs w:val="0"/>
          <w:color w:val="050505"/>
          <w:sz w:val="22"/>
          <w:szCs w:val="22"/>
        </w:rPr>
      </w:pPr>
      <w:r w:rsidRPr="00CC2C75">
        <w:rPr>
          <w:rFonts w:cs="Segoe UI Historic"/>
          <w:b w:val="0"/>
          <w:bCs w:val="0"/>
          <w:color w:val="050505"/>
          <w:sz w:val="22"/>
          <w:szCs w:val="22"/>
        </w:rPr>
        <w:t>take all reasonable steps to prevent and respond to sexual misconduct.</w:t>
      </w:r>
    </w:p>
    <w:p w14:paraId="66E4E0E3" w14:textId="07E1175A" w:rsidR="00CC2C75" w:rsidRPr="00CC2C75" w:rsidRDefault="00CC2C75" w:rsidP="00CC2C75">
      <w:pPr>
        <w:shd w:val="clear" w:color="auto" w:fill="FFFFFF"/>
        <w:rPr>
          <w:rFonts w:eastAsia="Times New Roman" w:cs="Segoe UI Historic"/>
          <w:color w:val="050505"/>
          <w:sz w:val="22"/>
          <w:lang w:eastAsia="en-AU"/>
        </w:rPr>
      </w:pPr>
      <w:r w:rsidRPr="00CC2C75">
        <w:rPr>
          <w:rFonts w:eastAsia="Times New Roman" w:cs="Segoe UI Historic"/>
          <w:color w:val="050505"/>
          <w:sz w:val="22"/>
          <w:lang w:eastAsia="en-AU"/>
        </w:rPr>
        <w:t xml:space="preserve">These requirements are set out in the Code of Conduct. Workers must </w:t>
      </w:r>
      <w:r w:rsidR="00DF1659" w:rsidRPr="00CC2C75">
        <w:rPr>
          <w:rFonts w:eastAsia="Times New Roman" w:cs="Segoe UI Historic"/>
          <w:color w:val="050505"/>
          <w:sz w:val="22"/>
          <w:lang w:eastAsia="en-AU"/>
        </w:rPr>
        <w:t>always follow the Code</w:t>
      </w:r>
      <w:r w:rsidRPr="00CC2C75">
        <w:rPr>
          <w:rFonts w:eastAsia="Times New Roman" w:cs="Segoe UI Historic"/>
          <w:color w:val="050505"/>
          <w:sz w:val="22"/>
          <w:lang w:eastAsia="en-AU"/>
        </w:rPr>
        <w:t>.</w:t>
      </w:r>
    </w:p>
    <w:p w14:paraId="71698176" w14:textId="1F77FA66" w:rsidR="00CC2C75" w:rsidRPr="00CC2C75" w:rsidRDefault="00CC2C75" w:rsidP="00CC2C75">
      <w:pPr>
        <w:shd w:val="clear" w:color="auto" w:fill="FFFFFF"/>
        <w:rPr>
          <w:rFonts w:eastAsia="Times New Roman" w:cs="Segoe UI Historic"/>
          <w:color w:val="050505"/>
          <w:sz w:val="22"/>
          <w:lang w:eastAsia="en-AU"/>
        </w:rPr>
      </w:pPr>
      <w:r w:rsidRPr="00CC2C75">
        <w:rPr>
          <w:rFonts w:eastAsia="Times New Roman" w:cs="Segoe UI Historic"/>
          <w:color w:val="050505"/>
          <w:sz w:val="22"/>
          <w:lang w:eastAsia="en-AU"/>
        </w:rPr>
        <w:t xml:space="preserve">You can make a complaint if the services at BIZLINK do not meet the Code of Conduct. </w:t>
      </w:r>
    </w:p>
    <w:p w14:paraId="34F5B290" w14:textId="27DE6C4C" w:rsidR="00CC2C75" w:rsidRDefault="00CC2C75" w:rsidP="009762B3">
      <w:pPr>
        <w:shd w:val="clear" w:color="auto" w:fill="FFFFFF"/>
        <w:rPr>
          <w:sz w:val="22"/>
        </w:rPr>
      </w:pPr>
      <w:r w:rsidRPr="00CC2C75">
        <w:rPr>
          <w:rFonts w:eastAsia="Times New Roman" w:cs="Segoe UI Historic"/>
          <w:color w:val="050505"/>
          <w:sz w:val="22"/>
          <w:lang w:eastAsia="en-AU"/>
        </w:rPr>
        <w:t xml:space="preserve">For more information, please talk to your BIZLINK Coordinator or visit the Department of Social Services website </w:t>
      </w:r>
      <w:hyperlink r:id="rId12" w:history="1">
        <w:r w:rsidR="00DF1659">
          <w:rPr>
            <w:rStyle w:val="Hyperlink"/>
            <w:sz w:val="22"/>
          </w:rPr>
          <w:t>Disability Services and Inclusion | Dept of Social Services</w:t>
        </w:r>
      </w:hyperlink>
    </w:p>
    <w:p w14:paraId="0B1B1412" w14:textId="128B91BA" w:rsidR="00CC2C75" w:rsidRPr="00CC2C75" w:rsidRDefault="00CC2C75" w:rsidP="000513FD">
      <w:pPr>
        <w:pStyle w:val="Default"/>
        <w:rPr>
          <w:rFonts w:ascii="Arial Narrow" w:hAnsi="Arial Narrow"/>
          <w:sz w:val="22"/>
          <w:szCs w:val="22"/>
        </w:rPr>
        <w:sectPr w:rsidR="00CC2C75" w:rsidRPr="00CC2C75" w:rsidSect="00CC2C75">
          <w:type w:val="continuous"/>
          <w:pgSz w:w="11906" w:h="16838"/>
          <w:pgMar w:top="1440" w:right="1080" w:bottom="1440" w:left="1080" w:header="708" w:footer="708" w:gutter="0"/>
          <w:cols w:num="2" w:space="708"/>
          <w:docGrid w:linePitch="360"/>
        </w:sectPr>
      </w:pPr>
    </w:p>
    <w:p w14:paraId="09BAC09D" w14:textId="72C3107F" w:rsidR="00E37F61" w:rsidRPr="003F4B29" w:rsidRDefault="00E37F61" w:rsidP="000513FD">
      <w:pPr>
        <w:pStyle w:val="Default"/>
        <w:rPr>
          <w:rFonts w:ascii="Arial Narrow" w:hAnsi="Arial Narrow"/>
        </w:rPr>
      </w:pPr>
    </w:p>
    <w:p w14:paraId="5EEEAB96" w14:textId="662C0E84" w:rsidR="00E37F61" w:rsidRPr="003F4B29" w:rsidRDefault="00E37F61" w:rsidP="000513FD">
      <w:pPr>
        <w:rPr>
          <w:szCs w:val="24"/>
        </w:rPr>
        <w:sectPr w:rsidR="00E37F61" w:rsidRPr="003F4B29" w:rsidSect="00CC2C75">
          <w:type w:val="continuous"/>
          <w:pgSz w:w="11906" w:h="16838"/>
          <w:pgMar w:top="1440" w:right="1080" w:bottom="1440" w:left="1080" w:header="708" w:footer="708" w:gutter="0"/>
          <w:cols w:space="708"/>
          <w:docGrid w:linePitch="360"/>
        </w:sectPr>
      </w:pPr>
    </w:p>
    <w:p w14:paraId="5B4BE119" w14:textId="06E37B8C" w:rsidR="00E37F61" w:rsidRPr="003F4B29" w:rsidRDefault="00E37F61" w:rsidP="00DF1659">
      <w:pPr>
        <w:pStyle w:val="Heading1"/>
      </w:pPr>
      <w:r w:rsidRPr="003F4B29">
        <w:lastRenderedPageBreak/>
        <w:t xml:space="preserve">You </w:t>
      </w:r>
      <w:r w:rsidR="00CA5D7E" w:rsidRPr="003F4B29">
        <w:t>h</w:t>
      </w:r>
      <w:r w:rsidRPr="003F4B29">
        <w:t xml:space="preserve">ave a Right </w:t>
      </w:r>
      <w:r w:rsidR="00CA5D7E" w:rsidRPr="003F4B29">
        <w:t>t</w:t>
      </w:r>
      <w:r w:rsidRPr="003F4B29">
        <w:t xml:space="preserve">o </w:t>
      </w:r>
    </w:p>
    <w:p w14:paraId="0907589F" w14:textId="0B107FCF" w:rsidR="00E37F61" w:rsidRPr="00DF1659" w:rsidRDefault="00E37F61" w:rsidP="00363554">
      <w:pPr>
        <w:pStyle w:val="Default"/>
        <w:numPr>
          <w:ilvl w:val="0"/>
          <w:numId w:val="18"/>
        </w:numPr>
        <w:spacing w:before="240" w:after="156"/>
        <w:ind w:left="284" w:hanging="284"/>
        <w:jc w:val="both"/>
        <w:rPr>
          <w:rFonts w:ascii="Arial Narrow" w:hAnsi="Arial Narrow"/>
          <w:sz w:val="22"/>
          <w:szCs w:val="22"/>
        </w:rPr>
      </w:pPr>
      <w:r w:rsidRPr="00DF1659">
        <w:rPr>
          <w:rFonts w:ascii="Arial Narrow" w:hAnsi="Arial Narrow"/>
          <w:sz w:val="22"/>
          <w:szCs w:val="22"/>
        </w:rPr>
        <w:t>Become a member of BIZLINK to have your say</w:t>
      </w:r>
      <w:r w:rsidR="00712641" w:rsidRPr="00DF1659">
        <w:rPr>
          <w:rFonts w:ascii="Arial Narrow" w:hAnsi="Arial Narrow"/>
          <w:sz w:val="22"/>
          <w:szCs w:val="22"/>
        </w:rPr>
        <w:t>.</w:t>
      </w:r>
      <w:r w:rsidRPr="00DF1659">
        <w:rPr>
          <w:rFonts w:ascii="Arial Narrow" w:hAnsi="Arial Narrow"/>
          <w:sz w:val="22"/>
          <w:szCs w:val="22"/>
        </w:rPr>
        <w:t xml:space="preserve"> </w:t>
      </w:r>
    </w:p>
    <w:p w14:paraId="79DF8BBF" w14:textId="32137167" w:rsidR="00E37F61" w:rsidRPr="00DF1659" w:rsidRDefault="00E37F6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 xml:space="preserve">Be involved in decisions </w:t>
      </w:r>
      <w:r w:rsidR="00712641" w:rsidRPr="00DF1659">
        <w:rPr>
          <w:rFonts w:ascii="Arial Narrow" w:hAnsi="Arial Narrow"/>
          <w:sz w:val="22"/>
          <w:szCs w:val="22"/>
        </w:rPr>
        <w:t>and make</w:t>
      </w:r>
      <w:r w:rsidRPr="00DF1659">
        <w:rPr>
          <w:rFonts w:ascii="Arial Narrow" w:hAnsi="Arial Narrow"/>
          <w:sz w:val="22"/>
          <w:szCs w:val="22"/>
        </w:rPr>
        <w:t xml:space="preserve"> choices about your employment, such as </w:t>
      </w:r>
      <w:r w:rsidR="00712641" w:rsidRPr="00DF1659">
        <w:rPr>
          <w:rFonts w:ascii="Arial Narrow" w:hAnsi="Arial Narrow"/>
          <w:sz w:val="22"/>
          <w:szCs w:val="22"/>
        </w:rPr>
        <w:t>which jobs</w:t>
      </w:r>
      <w:r w:rsidRPr="00DF1659">
        <w:rPr>
          <w:rFonts w:ascii="Arial Narrow" w:hAnsi="Arial Narrow"/>
          <w:sz w:val="22"/>
          <w:szCs w:val="22"/>
        </w:rPr>
        <w:t xml:space="preserve"> and career development. </w:t>
      </w:r>
    </w:p>
    <w:p w14:paraId="1001233D" w14:textId="5C6DAB56" w:rsidR="00E37F61" w:rsidRPr="00DF1659" w:rsidRDefault="0071264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Have your human rights upheld and b</w:t>
      </w:r>
      <w:r w:rsidR="00E37F61" w:rsidRPr="00DF1659">
        <w:rPr>
          <w:rFonts w:ascii="Arial Narrow" w:hAnsi="Arial Narrow"/>
          <w:sz w:val="22"/>
          <w:szCs w:val="22"/>
        </w:rPr>
        <w:t xml:space="preserve">e treated with respect and dignity and protected from abuse. </w:t>
      </w:r>
    </w:p>
    <w:p w14:paraId="16B19096" w14:textId="37C52680" w:rsidR="00E37F61" w:rsidRPr="00DF1659" w:rsidRDefault="00E37F6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Have freedom of expression</w:t>
      </w:r>
      <w:r w:rsidR="00712641" w:rsidRPr="00DF1659">
        <w:rPr>
          <w:rFonts w:ascii="Arial Narrow" w:hAnsi="Arial Narrow"/>
          <w:sz w:val="22"/>
          <w:szCs w:val="22"/>
        </w:rPr>
        <w:t xml:space="preserve"> </w:t>
      </w:r>
      <w:r w:rsidR="00363554" w:rsidRPr="00DF1659">
        <w:rPr>
          <w:rFonts w:ascii="Arial Narrow" w:hAnsi="Arial Narrow"/>
          <w:sz w:val="22"/>
          <w:szCs w:val="22"/>
        </w:rPr>
        <w:t>and</w:t>
      </w:r>
      <w:r w:rsidRPr="00DF1659">
        <w:rPr>
          <w:rFonts w:ascii="Arial Narrow" w:hAnsi="Arial Narrow"/>
          <w:sz w:val="22"/>
          <w:szCs w:val="22"/>
        </w:rPr>
        <w:t xml:space="preserve"> feel comfortable to share your opinions. </w:t>
      </w:r>
    </w:p>
    <w:p w14:paraId="35049186" w14:textId="2162D046" w:rsidR="00E37F61" w:rsidRPr="00DF1659" w:rsidRDefault="00E37F6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 xml:space="preserve">Privacy and confidentiality. </w:t>
      </w:r>
    </w:p>
    <w:p w14:paraId="0B4FA304" w14:textId="541BF1AC" w:rsidR="00E37F61" w:rsidRPr="00DF1659" w:rsidRDefault="0071264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I</w:t>
      </w:r>
      <w:r w:rsidR="00E37F61" w:rsidRPr="00DF1659">
        <w:rPr>
          <w:rFonts w:ascii="Arial Narrow" w:hAnsi="Arial Narrow"/>
          <w:sz w:val="22"/>
          <w:szCs w:val="22"/>
        </w:rPr>
        <w:t xml:space="preserve">nformation, support and assistance to secure and maintain </w:t>
      </w:r>
      <w:r w:rsidRPr="00DF1659">
        <w:rPr>
          <w:rFonts w:ascii="Arial Narrow" w:hAnsi="Arial Narrow"/>
          <w:sz w:val="22"/>
          <w:szCs w:val="22"/>
        </w:rPr>
        <w:t>employment</w:t>
      </w:r>
      <w:r w:rsidR="00E37F61" w:rsidRPr="00DF1659">
        <w:rPr>
          <w:rFonts w:ascii="Arial Narrow" w:hAnsi="Arial Narrow"/>
          <w:sz w:val="22"/>
          <w:szCs w:val="22"/>
        </w:rPr>
        <w:t xml:space="preserve">. </w:t>
      </w:r>
    </w:p>
    <w:p w14:paraId="092D820F" w14:textId="6AA77815" w:rsidR="00E37F61" w:rsidRPr="00DF1659" w:rsidRDefault="0071264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A</w:t>
      </w:r>
      <w:r w:rsidR="00E37F61" w:rsidRPr="00DF1659">
        <w:rPr>
          <w:rFonts w:ascii="Arial Narrow" w:hAnsi="Arial Narrow"/>
          <w:sz w:val="22"/>
          <w:szCs w:val="22"/>
        </w:rPr>
        <w:t xml:space="preserve"> fair day’s pay for a fair day’s work and working conditions </w:t>
      </w:r>
      <w:r w:rsidRPr="00DF1659">
        <w:rPr>
          <w:rFonts w:ascii="Arial Narrow" w:hAnsi="Arial Narrow"/>
          <w:sz w:val="22"/>
          <w:szCs w:val="22"/>
        </w:rPr>
        <w:t>like</w:t>
      </w:r>
      <w:r w:rsidR="00CA5D7E" w:rsidRPr="00DF1659">
        <w:rPr>
          <w:rFonts w:ascii="Arial Narrow" w:hAnsi="Arial Narrow"/>
          <w:sz w:val="22"/>
          <w:szCs w:val="22"/>
        </w:rPr>
        <w:t xml:space="preserve"> everyone else.</w:t>
      </w:r>
      <w:r w:rsidR="00E37F61" w:rsidRPr="00DF1659">
        <w:rPr>
          <w:rFonts w:ascii="Arial Narrow" w:hAnsi="Arial Narrow"/>
          <w:sz w:val="22"/>
          <w:szCs w:val="22"/>
        </w:rPr>
        <w:t xml:space="preserve"> </w:t>
      </w:r>
    </w:p>
    <w:p w14:paraId="31E3365E" w14:textId="3B618B4C" w:rsidR="00E37F61" w:rsidRPr="00DF1659" w:rsidRDefault="00E37F61" w:rsidP="00363554">
      <w:pPr>
        <w:pStyle w:val="Default"/>
        <w:numPr>
          <w:ilvl w:val="0"/>
          <w:numId w:val="18"/>
        </w:numPr>
        <w:spacing w:after="156"/>
        <w:ind w:left="284" w:hanging="284"/>
        <w:jc w:val="both"/>
        <w:rPr>
          <w:rFonts w:ascii="Arial Narrow" w:hAnsi="Arial Narrow"/>
          <w:sz w:val="22"/>
          <w:szCs w:val="22"/>
        </w:rPr>
      </w:pPr>
      <w:r w:rsidRPr="00DF1659">
        <w:rPr>
          <w:rFonts w:ascii="Arial Narrow" w:hAnsi="Arial Narrow"/>
          <w:sz w:val="22"/>
          <w:szCs w:val="22"/>
        </w:rPr>
        <w:t xml:space="preserve">Change services to meet your needs as per Department of Social Services Guidelines. </w:t>
      </w:r>
    </w:p>
    <w:p w14:paraId="74A98179" w14:textId="1A01AD73" w:rsidR="00E37F61" w:rsidRPr="00DF1659" w:rsidRDefault="00E37F61" w:rsidP="00363554">
      <w:pPr>
        <w:pStyle w:val="Default"/>
        <w:numPr>
          <w:ilvl w:val="0"/>
          <w:numId w:val="18"/>
        </w:numPr>
        <w:ind w:left="284" w:hanging="284"/>
        <w:jc w:val="both"/>
        <w:rPr>
          <w:rFonts w:ascii="Arial Narrow" w:hAnsi="Arial Narrow"/>
          <w:sz w:val="22"/>
          <w:szCs w:val="22"/>
        </w:rPr>
      </w:pPr>
      <w:r w:rsidRPr="00DF1659">
        <w:rPr>
          <w:rFonts w:ascii="Arial Narrow" w:hAnsi="Arial Narrow"/>
          <w:sz w:val="22"/>
          <w:szCs w:val="22"/>
        </w:rPr>
        <w:t xml:space="preserve">Complain </w:t>
      </w:r>
      <w:r w:rsidR="00CA5D7E" w:rsidRPr="00DF1659">
        <w:rPr>
          <w:rFonts w:ascii="Arial Narrow" w:hAnsi="Arial Narrow"/>
          <w:sz w:val="22"/>
          <w:szCs w:val="22"/>
        </w:rPr>
        <w:t xml:space="preserve">and give feedback </w:t>
      </w:r>
      <w:r w:rsidRPr="00DF1659">
        <w:rPr>
          <w:rFonts w:ascii="Arial Narrow" w:hAnsi="Arial Narrow"/>
          <w:sz w:val="22"/>
          <w:szCs w:val="22"/>
        </w:rPr>
        <w:t xml:space="preserve">about our service. </w:t>
      </w:r>
    </w:p>
    <w:p w14:paraId="25D8EA2E" w14:textId="77777777" w:rsidR="00E37F61" w:rsidRPr="003F4B29" w:rsidRDefault="00E37F61" w:rsidP="00363554">
      <w:pPr>
        <w:pStyle w:val="Default"/>
        <w:jc w:val="both"/>
        <w:rPr>
          <w:rFonts w:ascii="Arial Narrow" w:hAnsi="Arial Narrow"/>
          <w:sz w:val="23"/>
          <w:szCs w:val="23"/>
        </w:rPr>
      </w:pPr>
    </w:p>
    <w:p w14:paraId="0D9CBDDB" w14:textId="78C432E3" w:rsidR="00E37F61" w:rsidRPr="003F4B29" w:rsidRDefault="00E37F61" w:rsidP="00363554">
      <w:pPr>
        <w:pStyle w:val="Default"/>
        <w:jc w:val="both"/>
        <w:rPr>
          <w:rFonts w:ascii="Arial Narrow" w:hAnsi="Arial Narrow"/>
          <w:sz w:val="28"/>
          <w:szCs w:val="28"/>
        </w:rPr>
      </w:pPr>
      <w:r w:rsidRPr="003F4B29">
        <w:rPr>
          <w:rFonts w:ascii="Arial Narrow" w:hAnsi="Arial Narrow"/>
          <w:b/>
          <w:bCs/>
          <w:sz w:val="28"/>
          <w:szCs w:val="28"/>
        </w:rPr>
        <w:t xml:space="preserve">You </w:t>
      </w:r>
      <w:r w:rsidR="00CA5D7E" w:rsidRPr="003F4B29">
        <w:rPr>
          <w:rFonts w:ascii="Arial Narrow" w:hAnsi="Arial Narrow"/>
          <w:b/>
          <w:bCs/>
          <w:sz w:val="28"/>
          <w:szCs w:val="28"/>
        </w:rPr>
        <w:t>h</w:t>
      </w:r>
      <w:r w:rsidRPr="003F4B29">
        <w:rPr>
          <w:rFonts w:ascii="Arial Narrow" w:hAnsi="Arial Narrow"/>
          <w:b/>
          <w:bCs/>
          <w:sz w:val="28"/>
          <w:szCs w:val="28"/>
        </w:rPr>
        <w:t xml:space="preserve">ave a Responsibility </w:t>
      </w:r>
      <w:r w:rsidR="00CA5D7E" w:rsidRPr="003F4B29">
        <w:rPr>
          <w:rFonts w:ascii="Arial Narrow" w:hAnsi="Arial Narrow"/>
          <w:b/>
          <w:bCs/>
          <w:sz w:val="28"/>
          <w:szCs w:val="28"/>
        </w:rPr>
        <w:t>t</w:t>
      </w:r>
      <w:r w:rsidRPr="003F4B29">
        <w:rPr>
          <w:rFonts w:ascii="Arial Narrow" w:hAnsi="Arial Narrow"/>
          <w:b/>
          <w:bCs/>
          <w:sz w:val="28"/>
          <w:szCs w:val="28"/>
        </w:rPr>
        <w:t xml:space="preserve">o </w:t>
      </w:r>
    </w:p>
    <w:p w14:paraId="512C378D" w14:textId="49D5C6D8" w:rsidR="00E37F61" w:rsidRPr="00DF1659" w:rsidRDefault="00E37F61" w:rsidP="00363554">
      <w:pPr>
        <w:pStyle w:val="Default"/>
        <w:numPr>
          <w:ilvl w:val="0"/>
          <w:numId w:val="20"/>
        </w:numPr>
        <w:spacing w:before="240" w:after="153"/>
        <w:ind w:left="284" w:hanging="284"/>
        <w:jc w:val="both"/>
        <w:rPr>
          <w:rFonts w:ascii="Arial Narrow" w:hAnsi="Arial Narrow"/>
          <w:sz w:val="22"/>
          <w:szCs w:val="22"/>
        </w:rPr>
      </w:pPr>
      <w:r w:rsidRPr="00DF1659">
        <w:rPr>
          <w:rFonts w:ascii="Arial Narrow" w:hAnsi="Arial Narrow"/>
          <w:sz w:val="22"/>
          <w:szCs w:val="22"/>
        </w:rPr>
        <w:t xml:space="preserve">Meet the requirements of the Policy on Service Access. </w:t>
      </w:r>
    </w:p>
    <w:p w14:paraId="285BF085" w14:textId="4D881616" w:rsidR="00E37F61" w:rsidRDefault="00E37F61" w:rsidP="00363554">
      <w:pPr>
        <w:pStyle w:val="Default"/>
        <w:numPr>
          <w:ilvl w:val="0"/>
          <w:numId w:val="20"/>
        </w:numPr>
        <w:spacing w:after="153"/>
        <w:ind w:left="284" w:hanging="284"/>
        <w:jc w:val="both"/>
        <w:rPr>
          <w:rFonts w:ascii="Arial Narrow" w:hAnsi="Arial Narrow"/>
          <w:sz w:val="22"/>
          <w:szCs w:val="22"/>
        </w:rPr>
      </w:pPr>
      <w:r w:rsidRPr="00DF1659">
        <w:rPr>
          <w:rFonts w:ascii="Arial Narrow" w:hAnsi="Arial Narrow"/>
          <w:sz w:val="22"/>
          <w:szCs w:val="22"/>
        </w:rPr>
        <w:t xml:space="preserve">Provide information </w:t>
      </w:r>
      <w:r w:rsidR="00CA5D7E" w:rsidRPr="00DF1659">
        <w:rPr>
          <w:rFonts w:ascii="Arial Narrow" w:hAnsi="Arial Narrow"/>
          <w:sz w:val="22"/>
          <w:szCs w:val="22"/>
        </w:rPr>
        <w:t>to</w:t>
      </w:r>
      <w:r w:rsidRPr="00DF1659">
        <w:rPr>
          <w:rFonts w:ascii="Arial Narrow" w:hAnsi="Arial Narrow"/>
          <w:sz w:val="22"/>
          <w:szCs w:val="22"/>
        </w:rPr>
        <w:t xml:space="preserve"> assist BIZLINK to find and keep a suitable job. </w:t>
      </w:r>
    </w:p>
    <w:p w14:paraId="2CC0482F" w14:textId="1F7FF766" w:rsidR="00E37F61" w:rsidRPr="00DF1659" w:rsidRDefault="00CA5D7E" w:rsidP="00363554">
      <w:pPr>
        <w:pStyle w:val="Default"/>
        <w:numPr>
          <w:ilvl w:val="0"/>
          <w:numId w:val="20"/>
        </w:numPr>
        <w:spacing w:after="156"/>
        <w:ind w:left="284" w:hanging="284"/>
        <w:jc w:val="both"/>
        <w:rPr>
          <w:rFonts w:ascii="Arial Narrow" w:hAnsi="Arial Narrow"/>
          <w:sz w:val="22"/>
          <w:szCs w:val="22"/>
        </w:rPr>
      </w:pPr>
      <w:r w:rsidRPr="00DF1659">
        <w:rPr>
          <w:rFonts w:ascii="Arial Narrow" w:hAnsi="Arial Narrow"/>
          <w:sz w:val="22"/>
          <w:szCs w:val="22"/>
        </w:rPr>
        <w:t>Work</w:t>
      </w:r>
      <w:r w:rsidR="00E37F61" w:rsidRPr="00DF1659">
        <w:rPr>
          <w:rFonts w:ascii="Arial Narrow" w:hAnsi="Arial Narrow"/>
          <w:sz w:val="22"/>
          <w:szCs w:val="22"/>
        </w:rPr>
        <w:t xml:space="preserve"> with BIZLINK to achieve the goals developed </w:t>
      </w:r>
      <w:r w:rsidRPr="00DF1659">
        <w:rPr>
          <w:rFonts w:ascii="Arial Narrow" w:hAnsi="Arial Narrow"/>
          <w:sz w:val="22"/>
          <w:szCs w:val="22"/>
        </w:rPr>
        <w:t>with</w:t>
      </w:r>
      <w:r w:rsidR="00E37F61" w:rsidRPr="00DF1659">
        <w:rPr>
          <w:rFonts w:ascii="Arial Narrow" w:hAnsi="Arial Narrow"/>
          <w:sz w:val="22"/>
          <w:szCs w:val="22"/>
        </w:rPr>
        <w:t xml:space="preserve"> you </w:t>
      </w:r>
      <w:r w:rsidRPr="00DF1659">
        <w:rPr>
          <w:rFonts w:ascii="Arial Narrow" w:hAnsi="Arial Narrow"/>
          <w:sz w:val="22"/>
          <w:szCs w:val="22"/>
        </w:rPr>
        <w:t>on your Job Plan</w:t>
      </w:r>
      <w:r w:rsidR="00E37F61" w:rsidRPr="00DF1659">
        <w:rPr>
          <w:rFonts w:ascii="Arial Narrow" w:hAnsi="Arial Narrow"/>
          <w:sz w:val="22"/>
          <w:szCs w:val="22"/>
        </w:rPr>
        <w:t xml:space="preserve">. </w:t>
      </w:r>
    </w:p>
    <w:p w14:paraId="679DF96E" w14:textId="6374EF41" w:rsidR="00E37F61" w:rsidRPr="00DF1659" w:rsidRDefault="00E37F61" w:rsidP="00363554">
      <w:pPr>
        <w:pStyle w:val="Default"/>
        <w:numPr>
          <w:ilvl w:val="0"/>
          <w:numId w:val="20"/>
        </w:numPr>
        <w:spacing w:after="156"/>
        <w:ind w:left="284" w:hanging="284"/>
        <w:jc w:val="both"/>
        <w:rPr>
          <w:rFonts w:ascii="Arial Narrow" w:hAnsi="Arial Narrow"/>
          <w:sz w:val="22"/>
          <w:szCs w:val="22"/>
        </w:rPr>
      </w:pPr>
      <w:r w:rsidRPr="00DF1659">
        <w:rPr>
          <w:rFonts w:ascii="Arial Narrow" w:hAnsi="Arial Narrow"/>
          <w:sz w:val="22"/>
          <w:szCs w:val="22"/>
        </w:rPr>
        <w:t xml:space="preserve">Treat BIZLINK employees and others with respect and dignity and </w:t>
      </w:r>
      <w:r w:rsidR="00CA5D7E" w:rsidRPr="00DF1659">
        <w:rPr>
          <w:rFonts w:ascii="Arial Narrow" w:hAnsi="Arial Narrow"/>
          <w:sz w:val="22"/>
          <w:szCs w:val="22"/>
        </w:rPr>
        <w:t>not</w:t>
      </w:r>
      <w:r w:rsidRPr="00DF1659">
        <w:rPr>
          <w:rFonts w:ascii="Arial Narrow" w:hAnsi="Arial Narrow"/>
          <w:sz w:val="22"/>
          <w:szCs w:val="22"/>
        </w:rPr>
        <w:t xml:space="preserve"> place BIZLINK employees or others in danger or to feel unsafe or fearful. </w:t>
      </w:r>
    </w:p>
    <w:p w14:paraId="3276E04E" w14:textId="3E6FD670" w:rsidR="00E37F61" w:rsidRPr="00DF1659" w:rsidRDefault="00E37F61" w:rsidP="00363554">
      <w:pPr>
        <w:pStyle w:val="Default"/>
        <w:numPr>
          <w:ilvl w:val="0"/>
          <w:numId w:val="20"/>
        </w:numPr>
        <w:spacing w:after="240"/>
        <w:ind w:left="284" w:hanging="284"/>
        <w:jc w:val="both"/>
        <w:rPr>
          <w:rFonts w:ascii="Arial Narrow" w:hAnsi="Arial Narrow"/>
          <w:sz w:val="22"/>
          <w:szCs w:val="22"/>
        </w:rPr>
      </w:pPr>
      <w:r w:rsidRPr="00DF1659">
        <w:rPr>
          <w:rFonts w:ascii="Arial Narrow" w:hAnsi="Arial Narrow"/>
          <w:sz w:val="22"/>
          <w:szCs w:val="22"/>
        </w:rPr>
        <w:t xml:space="preserve">Be aware that violence or abusive language will not be tolerated and may lead to service suspension or exit. </w:t>
      </w:r>
    </w:p>
    <w:p w14:paraId="1587E708" w14:textId="66B506E1" w:rsidR="00E37F61" w:rsidRPr="003F4B29" w:rsidRDefault="00E37F61" w:rsidP="00DF1659">
      <w:pPr>
        <w:pStyle w:val="Heading1"/>
      </w:pPr>
      <w:r w:rsidRPr="003F4B29">
        <w:t xml:space="preserve">BIZLINK </w:t>
      </w:r>
      <w:r w:rsidR="00CA5D7E" w:rsidRPr="003F4B29">
        <w:t>h</w:t>
      </w:r>
      <w:r w:rsidRPr="003F4B29">
        <w:t xml:space="preserve">as a Responsibility </w:t>
      </w:r>
      <w:r w:rsidR="00CA5D7E" w:rsidRPr="003F4B29">
        <w:t>t</w:t>
      </w:r>
      <w:r w:rsidRPr="003F4B29">
        <w:t xml:space="preserve">o </w:t>
      </w:r>
    </w:p>
    <w:p w14:paraId="19B6D774" w14:textId="59166864" w:rsidR="00E37F61" w:rsidRPr="00DF1659" w:rsidRDefault="00E37F61" w:rsidP="00363554">
      <w:pPr>
        <w:pStyle w:val="Default"/>
        <w:numPr>
          <w:ilvl w:val="0"/>
          <w:numId w:val="19"/>
        </w:numPr>
        <w:spacing w:before="240" w:after="157"/>
        <w:ind w:left="284" w:hanging="284"/>
        <w:jc w:val="both"/>
        <w:rPr>
          <w:rFonts w:ascii="Arial Narrow" w:hAnsi="Arial Narrow"/>
          <w:sz w:val="22"/>
          <w:szCs w:val="22"/>
        </w:rPr>
      </w:pPr>
      <w:r w:rsidRPr="00DF1659">
        <w:rPr>
          <w:rFonts w:ascii="Arial Narrow" w:hAnsi="Arial Narrow"/>
          <w:sz w:val="22"/>
          <w:szCs w:val="22"/>
        </w:rPr>
        <w:t xml:space="preserve">Uphold your human rights, </w:t>
      </w:r>
      <w:r w:rsidR="00363554" w:rsidRPr="00DF1659">
        <w:rPr>
          <w:rFonts w:ascii="Arial Narrow" w:hAnsi="Arial Narrow"/>
          <w:sz w:val="22"/>
          <w:szCs w:val="22"/>
        </w:rPr>
        <w:t>including</w:t>
      </w:r>
      <w:r w:rsidRPr="00DF1659">
        <w:rPr>
          <w:rFonts w:ascii="Arial Narrow" w:hAnsi="Arial Narrow"/>
          <w:sz w:val="22"/>
          <w:szCs w:val="22"/>
        </w:rPr>
        <w:t xml:space="preserve"> respect, dignity, privacy, equality and freedom from abuse or neglect. </w:t>
      </w:r>
    </w:p>
    <w:p w14:paraId="167443CD" w14:textId="5D6AC08C" w:rsidR="00E37F61" w:rsidRPr="00DF1659" w:rsidRDefault="00E37F61" w:rsidP="00363554">
      <w:pPr>
        <w:pStyle w:val="Default"/>
        <w:numPr>
          <w:ilvl w:val="0"/>
          <w:numId w:val="19"/>
        </w:numPr>
        <w:spacing w:after="157"/>
        <w:ind w:left="284" w:hanging="284"/>
        <w:jc w:val="both"/>
        <w:rPr>
          <w:rFonts w:ascii="Arial Narrow" w:hAnsi="Arial Narrow"/>
          <w:sz w:val="22"/>
          <w:szCs w:val="22"/>
        </w:rPr>
      </w:pPr>
      <w:r w:rsidRPr="00DF1659">
        <w:rPr>
          <w:rFonts w:ascii="Arial Narrow" w:hAnsi="Arial Narrow"/>
          <w:sz w:val="22"/>
          <w:szCs w:val="22"/>
        </w:rPr>
        <w:t>Uphold the National Standards for Disability Services</w:t>
      </w:r>
      <w:r w:rsidR="00B21A6A">
        <w:rPr>
          <w:rFonts w:ascii="Arial Narrow" w:hAnsi="Arial Narrow"/>
          <w:sz w:val="22"/>
          <w:szCs w:val="22"/>
        </w:rPr>
        <w:t xml:space="preserve"> and the Disability Services and Inclusion Act 2023 Code of Conduct.</w:t>
      </w:r>
      <w:r w:rsidRPr="00DF1659">
        <w:rPr>
          <w:rFonts w:ascii="Arial Narrow" w:hAnsi="Arial Narrow"/>
          <w:sz w:val="22"/>
          <w:szCs w:val="22"/>
        </w:rPr>
        <w:t xml:space="preserve"> </w:t>
      </w:r>
    </w:p>
    <w:p w14:paraId="0559CDF7" w14:textId="53484887" w:rsidR="00E37F61" w:rsidRPr="00DF1659" w:rsidRDefault="00E37F61" w:rsidP="00363554">
      <w:pPr>
        <w:pStyle w:val="Default"/>
        <w:numPr>
          <w:ilvl w:val="0"/>
          <w:numId w:val="19"/>
        </w:numPr>
        <w:spacing w:after="157"/>
        <w:ind w:left="284" w:hanging="284"/>
        <w:jc w:val="both"/>
        <w:rPr>
          <w:rFonts w:ascii="Arial Narrow" w:hAnsi="Arial Narrow"/>
          <w:sz w:val="22"/>
          <w:szCs w:val="22"/>
        </w:rPr>
      </w:pPr>
      <w:r w:rsidRPr="00DF1659">
        <w:rPr>
          <w:rFonts w:ascii="Arial Narrow" w:hAnsi="Arial Narrow"/>
          <w:sz w:val="22"/>
          <w:szCs w:val="22"/>
        </w:rPr>
        <w:t xml:space="preserve">Respect your privacy, for example, by asking your permission before providing information about you to other people and giving you access to your personal information when you ask. </w:t>
      </w:r>
    </w:p>
    <w:p w14:paraId="613F42F0" w14:textId="17135217" w:rsidR="00E37F61" w:rsidRPr="00DF1659" w:rsidRDefault="00E37F61" w:rsidP="00363554">
      <w:pPr>
        <w:pStyle w:val="Default"/>
        <w:numPr>
          <w:ilvl w:val="0"/>
          <w:numId w:val="19"/>
        </w:numPr>
        <w:spacing w:after="157"/>
        <w:ind w:left="284" w:hanging="284"/>
        <w:jc w:val="both"/>
        <w:rPr>
          <w:rFonts w:ascii="Arial Narrow" w:hAnsi="Arial Narrow"/>
          <w:sz w:val="22"/>
          <w:szCs w:val="22"/>
        </w:rPr>
      </w:pPr>
      <w:r w:rsidRPr="00DF1659">
        <w:rPr>
          <w:rFonts w:ascii="Arial Narrow" w:hAnsi="Arial Narrow"/>
          <w:sz w:val="22"/>
          <w:szCs w:val="22"/>
        </w:rPr>
        <w:t xml:space="preserve">Respect your individual needs and right to make decisions. </w:t>
      </w:r>
    </w:p>
    <w:p w14:paraId="52F7D298" w14:textId="5B40F72C" w:rsidR="00E37F61" w:rsidRPr="00DF1659" w:rsidRDefault="00E37F61" w:rsidP="00363554">
      <w:pPr>
        <w:pStyle w:val="Default"/>
        <w:numPr>
          <w:ilvl w:val="0"/>
          <w:numId w:val="19"/>
        </w:numPr>
        <w:spacing w:after="157"/>
        <w:ind w:left="284" w:hanging="284"/>
        <w:jc w:val="both"/>
        <w:rPr>
          <w:rFonts w:ascii="Arial Narrow" w:hAnsi="Arial Narrow"/>
          <w:sz w:val="22"/>
          <w:szCs w:val="22"/>
        </w:rPr>
      </w:pPr>
      <w:r w:rsidRPr="00DF1659">
        <w:rPr>
          <w:rFonts w:ascii="Arial Narrow" w:hAnsi="Arial Narrow"/>
          <w:sz w:val="22"/>
          <w:szCs w:val="22"/>
        </w:rPr>
        <w:t xml:space="preserve">Promote connection and involvement of your support network including family, friends and chosen community in ways that meet your needs and choices. </w:t>
      </w:r>
    </w:p>
    <w:p w14:paraId="0856F028" w14:textId="54569BB9" w:rsidR="00E37F61" w:rsidRPr="00DF1659" w:rsidRDefault="00E37F61" w:rsidP="00363554">
      <w:pPr>
        <w:pStyle w:val="Default"/>
        <w:numPr>
          <w:ilvl w:val="0"/>
          <w:numId w:val="19"/>
        </w:numPr>
        <w:spacing w:after="157"/>
        <w:ind w:left="284" w:hanging="284"/>
        <w:jc w:val="both"/>
        <w:rPr>
          <w:rFonts w:ascii="Arial Narrow" w:hAnsi="Arial Narrow"/>
          <w:sz w:val="22"/>
          <w:szCs w:val="22"/>
        </w:rPr>
      </w:pPr>
      <w:r w:rsidRPr="00DF1659">
        <w:rPr>
          <w:rFonts w:ascii="Arial Narrow" w:hAnsi="Arial Narrow"/>
          <w:sz w:val="22"/>
          <w:szCs w:val="22"/>
        </w:rPr>
        <w:t>Be responsive to diversity</w:t>
      </w:r>
      <w:r w:rsidR="00CA5D7E" w:rsidRPr="00DF1659">
        <w:rPr>
          <w:rFonts w:ascii="Arial Narrow" w:hAnsi="Arial Narrow"/>
          <w:sz w:val="22"/>
          <w:szCs w:val="22"/>
        </w:rPr>
        <w:t xml:space="preserve"> needs</w:t>
      </w:r>
      <w:r w:rsidRPr="00DF1659">
        <w:rPr>
          <w:rFonts w:ascii="Arial Narrow" w:hAnsi="Arial Narrow"/>
          <w:sz w:val="22"/>
          <w:szCs w:val="22"/>
        </w:rPr>
        <w:t xml:space="preserve"> including disability, age, gender, culture, heritage, language, faith, sexual identity, relationship status and other factors. </w:t>
      </w:r>
    </w:p>
    <w:p w14:paraId="0A47E755" w14:textId="3CC0A566" w:rsidR="00E37F61" w:rsidRPr="00DF1659" w:rsidRDefault="00E37F61" w:rsidP="00363554">
      <w:pPr>
        <w:pStyle w:val="Default"/>
        <w:numPr>
          <w:ilvl w:val="0"/>
          <w:numId w:val="19"/>
        </w:numPr>
        <w:ind w:left="284" w:hanging="284"/>
        <w:jc w:val="both"/>
        <w:rPr>
          <w:rFonts w:ascii="Arial Narrow" w:hAnsi="Arial Narrow"/>
          <w:sz w:val="22"/>
          <w:szCs w:val="22"/>
        </w:rPr>
      </w:pPr>
      <w:r w:rsidRPr="00DF1659">
        <w:rPr>
          <w:rFonts w:ascii="Arial Narrow" w:hAnsi="Arial Narrow"/>
          <w:sz w:val="22"/>
          <w:szCs w:val="22"/>
        </w:rPr>
        <w:t xml:space="preserve">Respond to your complaints or concerns and do so with the aim of resolving the complaint and continually improving our service. </w:t>
      </w:r>
    </w:p>
    <w:p w14:paraId="32D19C3F" w14:textId="77777777" w:rsidR="00D83EAA" w:rsidRPr="003F4B29" w:rsidRDefault="00D83EAA" w:rsidP="00D83EAA">
      <w:pPr>
        <w:pStyle w:val="Heading1"/>
      </w:pPr>
      <w:r w:rsidRPr="003F4B29">
        <w:t xml:space="preserve">Getting Information How You Need It </w:t>
      </w:r>
    </w:p>
    <w:p w14:paraId="6ABEC0D2" w14:textId="7E8A0B75" w:rsidR="00D83EAA" w:rsidRDefault="00D83EAA" w:rsidP="00D83EAA">
      <w:pPr>
        <w:pStyle w:val="Default"/>
        <w:jc w:val="both"/>
        <w:rPr>
          <w:rFonts w:ascii="Arial Narrow" w:hAnsi="Arial Narrow"/>
          <w:sz w:val="23"/>
          <w:szCs w:val="23"/>
        </w:rPr>
      </w:pPr>
      <w:r w:rsidRPr="00D83EAA">
        <w:rPr>
          <w:rFonts w:ascii="Arial Narrow" w:hAnsi="Arial Narrow"/>
          <w:sz w:val="22"/>
        </w:rPr>
        <w:t>BIZLINK supports people with a range of abilities. Your Coordinator can go through information with you as needed. BIZLINK can provide information in ways to suit your individual needs on request, such as, large print, in another language or electronically.</w:t>
      </w:r>
    </w:p>
    <w:p w14:paraId="2D46C7DF" w14:textId="635AFE23" w:rsidR="00D83EAA" w:rsidRDefault="00D83EAA" w:rsidP="00D83EAA">
      <w:pPr>
        <w:pStyle w:val="Heading1"/>
      </w:pPr>
      <w:r>
        <w:t>Give</w:t>
      </w:r>
      <w:r w:rsidRPr="00D83EAA">
        <w:t xml:space="preserve"> Feedback </w:t>
      </w:r>
    </w:p>
    <w:p w14:paraId="44B35178" w14:textId="0D686737" w:rsidR="002558AE" w:rsidRPr="00D83EAA" w:rsidRDefault="00D83EAA" w:rsidP="00D83EAA">
      <w:pPr>
        <w:pStyle w:val="Default"/>
        <w:jc w:val="both"/>
        <w:rPr>
          <w:rFonts w:ascii="Arial Narrow" w:hAnsi="Arial Narrow"/>
          <w:sz w:val="22"/>
          <w:szCs w:val="22"/>
        </w:rPr>
      </w:pPr>
      <w:r w:rsidRPr="00D83EAA">
        <w:rPr>
          <w:rFonts w:ascii="Arial Narrow" w:hAnsi="Arial Narrow"/>
          <w:sz w:val="22"/>
          <w:szCs w:val="22"/>
        </w:rPr>
        <w:t xml:space="preserve">BIZLINK encourages you to let us know what we are doing well and what you think we could do better. Our website has a feedback section with an anytime survey for </w:t>
      </w:r>
      <w:r w:rsidR="007B1810">
        <w:rPr>
          <w:rFonts w:ascii="Arial Narrow" w:hAnsi="Arial Narrow"/>
          <w:sz w:val="22"/>
          <w:szCs w:val="22"/>
        </w:rPr>
        <w:t>e</w:t>
      </w:r>
      <w:r w:rsidRPr="00D83EAA">
        <w:rPr>
          <w:rFonts w:ascii="Arial Narrow" w:hAnsi="Arial Narrow"/>
          <w:sz w:val="22"/>
          <w:szCs w:val="22"/>
        </w:rPr>
        <w:t xml:space="preserve">mployers and </w:t>
      </w:r>
      <w:r w:rsidR="007B1810">
        <w:rPr>
          <w:rFonts w:ascii="Arial Narrow" w:hAnsi="Arial Narrow"/>
          <w:sz w:val="22"/>
          <w:szCs w:val="22"/>
        </w:rPr>
        <w:t>c</w:t>
      </w:r>
      <w:r w:rsidRPr="00D83EAA">
        <w:rPr>
          <w:rFonts w:ascii="Arial Narrow" w:hAnsi="Arial Narrow"/>
          <w:sz w:val="22"/>
          <w:szCs w:val="22"/>
        </w:rPr>
        <w:t xml:space="preserve">lients </w:t>
      </w:r>
      <w:hyperlink r:id="rId13" w:tooltip="Link to BIZLINK Feedback Page www.bizlink.asn.au/feedback" w:history="1">
        <w:r w:rsidRPr="00D83EAA">
          <w:rPr>
            <w:rStyle w:val="Hyperlink"/>
            <w:rFonts w:ascii="Arial Narrow" w:hAnsi="Arial Narrow"/>
            <w:sz w:val="22"/>
            <w:szCs w:val="22"/>
          </w:rPr>
          <w:t>BIZLINK Feedback</w:t>
        </w:r>
      </w:hyperlink>
      <w:r w:rsidRPr="00D83EAA">
        <w:rPr>
          <w:rFonts w:ascii="Arial Narrow" w:hAnsi="Arial Narrow"/>
          <w:sz w:val="22"/>
          <w:szCs w:val="22"/>
        </w:rPr>
        <w:t>.</w:t>
      </w:r>
      <w:r w:rsidR="002558AE">
        <w:rPr>
          <w:rFonts w:ascii="Arial Narrow" w:hAnsi="Arial Narrow"/>
          <w:sz w:val="22"/>
          <w:szCs w:val="22"/>
        </w:rPr>
        <w:t xml:space="preserve"> </w:t>
      </w:r>
    </w:p>
    <w:p w14:paraId="24E1D1B1" w14:textId="77777777" w:rsidR="00D83EAA" w:rsidRDefault="00D83EAA" w:rsidP="00E37F61">
      <w:pPr>
        <w:pStyle w:val="Default"/>
        <w:rPr>
          <w:rFonts w:ascii="Arial Narrow" w:hAnsi="Arial Narrow"/>
          <w:sz w:val="23"/>
          <w:szCs w:val="23"/>
        </w:rPr>
      </w:pPr>
    </w:p>
    <w:p w14:paraId="1F5E6F62" w14:textId="77777777" w:rsidR="00D83EAA" w:rsidRPr="003F4B29" w:rsidRDefault="00D83EAA" w:rsidP="00E37F61">
      <w:pPr>
        <w:pStyle w:val="Default"/>
        <w:rPr>
          <w:rFonts w:ascii="Arial Narrow" w:hAnsi="Arial Narrow"/>
          <w:sz w:val="23"/>
          <w:szCs w:val="23"/>
        </w:rPr>
        <w:sectPr w:rsidR="00D83EAA" w:rsidRPr="003F4B29" w:rsidSect="00FB0057">
          <w:pgSz w:w="11908" w:h="17335"/>
          <w:pgMar w:top="1826" w:right="776" w:bottom="653" w:left="927" w:header="720" w:footer="720" w:gutter="0"/>
          <w:cols w:num="2" w:space="720"/>
          <w:noEndnote/>
          <w:titlePg/>
          <w:docGrid w:linePitch="326"/>
        </w:sectPr>
      </w:pPr>
    </w:p>
    <w:p w14:paraId="0D56D8F9" w14:textId="77777777" w:rsidR="009762B3" w:rsidRDefault="009762B3" w:rsidP="0049420F"/>
    <w:tbl>
      <w:tblPr>
        <w:tblW w:w="10066" w:type="dxa"/>
        <w:jc w:val="center"/>
        <w:tblCellMar>
          <w:left w:w="0" w:type="dxa"/>
          <w:right w:w="0" w:type="dxa"/>
        </w:tblCellMar>
        <w:tblLook w:val="04A0" w:firstRow="1" w:lastRow="0" w:firstColumn="1" w:lastColumn="0" w:noHBand="0" w:noVBand="1"/>
      </w:tblPr>
      <w:tblGrid>
        <w:gridCol w:w="10066"/>
      </w:tblGrid>
      <w:tr w:rsidR="0049420F" w14:paraId="0EACD3F7" w14:textId="77777777" w:rsidTr="00A80526">
        <w:trPr>
          <w:trHeight w:val="1304"/>
          <w:jc w:val="center"/>
        </w:trPr>
        <w:tc>
          <w:tcPr>
            <w:tcW w:w="10066" w:type="dxa"/>
            <w:tcMar>
              <w:top w:w="0" w:type="dxa"/>
              <w:left w:w="108" w:type="dxa"/>
              <w:bottom w:w="0" w:type="dxa"/>
              <w:right w:w="108" w:type="dxa"/>
            </w:tcMar>
            <w:hideMark/>
          </w:tcPr>
          <w:p w14:paraId="6190E4F7" w14:textId="77777777" w:rsidR="0049420F" w:rsidRPr="00893D2D" w:rsidRDefault="0049420F" w:rsidP="00A80526">
            <w:pPr>
              <w:widowControl w:val="0"/>
              <w:spacing w:after="0"/>
              <w:jc w:val="center"/>
              <w:rPr>
                <w:color w:val="000000"/>
                <w:kern w:val="28"/>
                <w:sz w:val="20"/>
                <w:szCs w:val="20"/>
              </w:rPr>
            </w:pPr>
            <w:r>
              <w:rPr>
                <w:noProof/>
                <w:color w:val="000000"/>
                <w:kern w:val="28"/>
                <w:sz w:val="20"/>
                <w:szCs w:val="20"/>
              </w:rPr>
              <w:drawing>
                <wp:anchor distT="0" distB="0" distL="114300" distR="114300" simplePos="0" relativeHeight="251664384" behindDoc="0" locked="0" layoutInCell="1" allowOverlap="1" wp14:anchorId="32058666" wp14:editId="1901D817">
                  <wp:simplePos x="0" y="0"/>
                  <wp:positionH relativeFrom="column">
                    <wp:posOffset>407426</wp:posOffset>
                  </wp:positionH>
                  <wp:positionV relativeFrom="paragraph">
                    <wp:posOffset>-17926</wp:posOffset>
                  </wp:positionV>
                  <wp:extent cx="762000" cy="719455"/>
                  <wp:effectExtent l="0" t="0" r="0" b="4445"/>
                  <wp:wrapNone/>
                  <wp:docPr id="1681123853" name="Picture 1" descr="A purple circle with white text and a green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23853" name="Picture 1" descr="A purple circle with white text and a green he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19455"/>
                          </a:xfrm>
                          <a:prstGeom prst="rect">
                            <a:avLst/>
                          </a:prstGeom>
                          <a:noFill/>
                        </pic:spPr>
                      </pic:pic>
                    </a:graphicData>
                  </a:graphic>
                </wp:anchor>
              </w:drawing>
            </w:r>
            <w:r>
              <w:rPr>
                <w:noProof/>
                <w:color w:val="000000"/>
                <w:kern w:val="28"/>
                <w:sz w:val="20"/>
                <w:szCs w:val="20"/>
              </w:rPr>
              <w:drawing>
                <wp:anchor distT="0" distB="0" distL="114300" distR="114300" simplePos="0" relativeHeight="251665408" behindDoc="0" locked="0" layoutInCell="1" allowOverlap="1" wp14:anchorId="76CBA672" wp14:editId="7DBD572D">
                  <wp:simplePos x="0" y="0"/>
                  <wp:positionH relativeFrom="column">
                    <wp:posOffset>1747520</wp:posOffset>
                  </wp:positionH>
                  <wp:positionV relativeFrom="paragraph">
                    <wp:posOffset>-24765</wp:posOffset>
                  </wp:positionV>
                  <wp:extent cx="408305" cy="719455"/>
                  <wp:effectExtent l="0" t="0" r="0" b="4445"/>
                  <wp:wrapNone/>
                  <wp:docPr id="149067713" name="Picture 2" descr="A red and white sign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67713" name="Picture 2" descr="A red and white sign with white arrow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719455"/>
                          </a:xfrm>
                          <a:prstGeom prst="rect">
                            <a:avLst/>
                          </a:prstGeom>
                          <a:noFill/>
                        </pic:spPr>
                      </pic:pic>
                    </a:graphicData>
                  </a:graphic>
                </wp:anchor>
              </w:drawing>
            </w:r>
            <w:r>
              <w:rPr>
                <w:noProof/>
                <w:color w:val="000000"/>
                <w:kern w:val="28"/>
                <w:sz w:val="20"/>
                <w:szCs w:val="20"/>
                <w:lang w:eastAsia="en-AU"/>
              </w:rPr>
              <w:drawing>
                <wp:anchor distT="0" distB="0" distL="114300" distR="114300" simplePos="0" relativeHeight="251661312" behindDoc="0" locked="0" layoutInCell="1" allowOverlap="1" wp14:anchorId="63C64B9D" wp14:editId="2932C370">
                  <wp:simplePos x="0" y="0"/>
                  <wp:positionH relativeFrom="column">
                    <wp:posOffset>4118578</wp:posOffset>
                  </wp:positionH>
                  <wp:positionV relativeFrom="paragraph">
                    <wp:posOffset>-635</wp:posOffset>
                  </wp:positionV>
                  <wp:extent cx="409575" cy="719455"/>
                  <wp:effectExtent l="0" t="0" r="9525" b="4445"/>
                  <wp:wrapNone/>
                  <wp:docPr id="510670831" name="Picture 510670831" descr="A red sign with white check mar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70831" name="Picture 510670831" descr="A red sign with white check marks&#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575" cy="719455"/>
                          </a:xfrm>
                          <a:prstGeom prst="rect">
                            <a:avLst/>
                          </a:prstGeom>
                        </pic:spPr>
                      </pic:pic>
                    </a:graphicData>
                  </a:graphic>
                  <wp14:sizeRelH relativeFrom="page">
                    <wp14:pctWidth>0</wp14:pctWidth>
                  </wp14:sizeRelH>
                  <wp14:sizeRelV relativeFrom="page">
                    <wp14:pctHeight>0</wp14:pctHeight>
                  </wp14:sizeRelV>
                </wp:anchor>
              </w:drawing>
            </w:r>
            <w:r>
              <w:rPr>
                <w:noProof/>
                <w:color w:val="000000"/>
                <w:kern w:val="28"/>
                <w:sz w:val="20"/>
                <w:szCs w:val="20"/>
                <w:lang w:eastAsia="en-AU"/>
              </w:rPr>
              <w:drawing>
                <wp:anchor distT="0" distB="0" distL="114300" distR="114300" simplePos="0" relativeHeight="251660288" behindDoc="0" locked="0" layoutInCell="1" allowOverlap="1" wp14:anchorId="0EBAE5CB" wp14:editId="330E4788">
                  <wp:simplePos x="0" y="0"/>
                  <wp:positionH relativeFrom="column">
                    <wp:posOffset>5116889</wp:posOffset>
                  </wp:positionH>
                  <wp:positionV relativeFrom="paragraph">
                    <wp:posOffset>78644</wp:posOffset>
                  </wp:positionV>
                  <wp:extent cx="1008000" cy="484624"/>
                  <wp:effectExtent l="0" t="0" r="1905" b="0"/>
                  <wp:wrapNone/>
                  <wp:docPr id="288189058" name="Picture 288189058" descr="Disability Employment Services, an Australian Government Initiative"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8000" cy="484624"/>
                          </a:xfrm>
                          <a:prstGeom prst="rect">
                            <a:avLst/>
                          </a:prstGeom>
                        </pic:spPr>
                      </pic:pic>
                    </a:graphicData>
                  </a:graphic>
                  <wp14:sizeRelH relativeFrom="page">
                    <wp14:pctWidth>0</wp14:pctWidth>
                  </wp14:sizeRelH>
                  <wp14:sizeRelV relativeFrom="page">
                    <wp14:pctHeight>0</wp14:pctHeight>
                  </wp14:sizeRelV>
                </wp:anchor>
              </w:drawing>
            </w:r>
            <w:r>
              <w:rPr>
                <w:noProof/>
                <w:color w:val="000000"/>
                <w:kern w:val="28"/>
                <w:sz w:val="20"/>
                <w:szCs w:val="20"/>
              </w:rPr>
              <w:drawing>
                <wp:anchor distT="0" distB="0" distL="114300" distR="114300" simplePos="0" relativeHeight="251663360" behindDoc="0" locked="0" layoutInCell="1" allowOverlap="1" wp14:anchorId="45DAFB61" wp14:editId="5F6B0F31">
                  <wp:simplePos x="0" y="0"/>
                  <wp:positionH relativeFrom="column">
                    <wp:posOffset>4691412</wp:posOffset>
                  </wp:positionH>
                  <wp:positionV relativeFrom="paragraph">
                    <wp:posOffset>0</wp:posOffset>
                  </wp:positionV>
                  <wp:extent cx="356235" cy="719455"/>
                  <wp:effectExtent l="0" t="0" r="5715" b="4445"/>
                  <wp:wrapNone/>
                  <wp:docPr id="1404736038" name="Picture 1404736038"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red and white sign&#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6235" cy="719455"/>
                          </a:xfrm>
                          <a:prstGeom prst="rect">
                            <a:avLst/>
                          </a:prstGeom>
                        </pic:spPr>
                      </pic:pic>
                    </a:graphicData>
                  </a:graphic>
                  <wp14:sizeRelH relativeFrom="page">
                    <wp14:pctWidth>0</wp14:pctWidth>
                  </wp14:sizeRelH>
                  <wp14:sizeRelV relativeFrom="page">
                    <wp14:pctHeight>0</wp14:pctHeight>
                  </wp14:sizeRelV>
                </wp:anchor>
              </w:drawing>
            </w:r>
            <w:r>
              <w:rPr>
                <w:noProof/>
                <w:color w:val="000000"/>
                <w:kern w:val="28"/>
                <w:sz w:val="20"/>
                <w:szCs w:val="20"/>
                <w:lang w:eastAsia="en-AU"/>
              </w:rPr>
              <w:drawing>
                <wp:anchor distT="0" distB="0" distL="114300" distR="114300" simplePos="0" relativeHeight="251662336" behindDoc="0" locked="0" layoutInCell="1" allowOverlap="1" wp14:anchorId="5087FD31" wp14:editId="4183268F">
                  <wp:simplePos x="0" y="0"/>
                  <wp:positionH relativeFrom="column">
                    <wp:posOffset>1275528</wp:posOffset>
                  </wp:positionH>
                  <wp:positionV relativeFrom="paragraph">
                    <wp:posOffset>-3842</wp:posOffset>
                  </wp:positionV>
                  <wp:extent cx="314774" cy="720000"/>
                  <wp:effectExtent l="0" t="0" r="9525" b="4445"/>
                  <wp:wrapNone/>
                  <wp:docPr id="1032430380" name="Picture 1032430380" descr="A picture containing text, font, poster,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30380" name="Picture 1032430380" descr="A picture containing text, font, poster, graphic design&#10;&#10;Description automatically generated"/>
                          <pic:cNvPicPr/>
                        </pic:nvPicPr>
                        <pic:blipFill rotWithShape="1">
                          <a:blip r:embed="rId19" cstate="print">
                            <a:extLst>
                              <a:ext uri="{28A0092B-C50C-407E-A947-70E740481C1C}">
                                <a14:useLocalDpi xmlns:a14="http://schemas.microsoft.com/office/drawing/2010/main" val="0"/>
                              </a:ext>
                            </a:extLst>
                          </a:blip>
                          <a:srcRect b="7897"/>
                          <a:stretch/>
                        </pic:blipFill>
                        <pic:spPr bwMode="auto">
                          <a:xfrm>
                            <a:off x="0" y="0"/>
                            <a:ext cx="314774"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kern w:val="28"/>
                <w:sz w:val="20"/>
                <w:szCs w:val="20"/>
                <w:lang w:eastAsia="en-AU"/>
              </w:rPr>
              <w:drawing>
                <wp:inline distT="0" distB="0" distL="0" distR="0" wp14:anchorId="55EDC4A0" wp14:editId="1D9D1BE6">
                  <wp:extent cx="1650337" cy="720000"/>
                  <wp:effectExtent l="0" t="0" r="7620" b="4445"/>
                  <wp:docPr id="870409978" name="Picture 870409978" descr="BIZLINK Quality Employment Logo" title="BIZ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zlink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0337" cy="720000"/>
                          </a:xfrm>
                          <a:prstGeom prst="rect">
                            <a:avLst/>
                          </a:prstGeom>
                        </pic:spPr>
                      </pic:pic>
                    </a:graphicData>
                  </a:graphic>
                </wp:inline>
              </w:drawing>
            </w:r>
          </w:p>
        </w:tc>
      </w:tr>
      <w:tr w:rsidR="0049420F" w14:paraId="68B29E52" w14:textId="77777777" w:rsidTr="00A80526">
        <w:trPr>
          <w:trHeight w:val="340"/>
          <w:jc w:val="center"/>
        </w:trPr>
        <w:tc>
          <w:tcPr>
            <w:tcW w:w="10066" w:type="dxa"/>
            <w:tcMar>
              <w:top w:w="0" w:type="dxa"/>
              <w:left w:w="108" w:type="dxa"/>
              <w:bottom w:w="0" w:type="dxa"/>
              <w:right w:w="108" w:type="dxa"/>
            </w:tcMar>
          </w:tcPr>
          <w:p w14:paraId="174C645A" w14:textId="0F98F39D" w:rsidR="0049420F" w:rsidRPr="00BA53EF" w:rsidRDefault="0049420F" w:rsidP="00A80526">
            <w:pPr>
              <w:spacing w:after="0"/>
              <w:jc w:val="center"/>
              <w:rPr>
                <w:rFonts w:ascii="Gill Sans MT" w:hAnsi="Gill Sans MT" w:cs="Arial"/>
                <w:b/>
                <w:bCs/>
                <w:noProof/>
                <w:lang w:eastAsia="en-AU"/>
              </w:rPr>
            </w:pPr>
            <w:r w:rsidRPr="00BA53EF">
              <w:rPr>
                <w:rFonts w:ascii="Gill Sans MT" w:hAnsi="Gill Sans MT" w:cs="Arial"/>
                <w:b/>
                <w:bCs/>
                <w:noProof/>
                <w:szCs w:val="24"/>
                <w:lang w:eastAsia="en-AU"/>
              </w:rPr>
              <w:t>Tel: 1300 780 789</w:t>
            </w:r>
            <w:r w:rsidR="006E6844">
              <w:rPr>
                <w:rFonts w:ascii="Gill Sans MT" w:hAnsi="Gill Sans MT" w:cs="Arial"/>
                <w:b/>
                <w:bCs/>
                <w:noProof/>
                <w:szCs w:val="24"/>
                <w:lang w:eastAsia="en-AU"/>
              </w:rPr>
              <w:t xml:space="preserve">  |  Email: bizlink@bizlink.asn.au</w:t>
            </w:r>
          </w:p>
        </w:tc>
      </w:tr>
      <w:tr w:rsidR="0049420F" w14:paraId="24652B44" w14:textId="77777777" w:rsidTr="00A80526">
        <w:trPr>
          <w:trHeight w:val="397"/>
          <w:jc w:val="center"/>
        </w:trPr>
        <w:tc>
          <w:tcPr>
            <w:tcW w:w="10066" w:type="dxa"/>
            <w:hideMark/>
          </w:tcPr>
          <w:p w14:paraId="27709086" w14:textId="77777777" w:rsidR="0049420F" w:rsidRDefault="0049420F" w:rsidP="00A80526">
            <w:pPr>
              <w:widowControl w:val="0"/>
              <w:spacing w:after="0"/>
              <w:jc w:val="center"/>
              <w:rPr>
                <w:lang w:val="en-US"/>
              </w:rPr>
            </w:pPr>
            <w:r w:rsidRPr="00B4476F">
              <w:rPr>
                <w:rFonts w:ascii="Gill Sans MT" w:hAnsi="Gill Sans MT"/>
                <w:b/>
                <w:bCs/>
                <w:color w:val="008080"/>
                <w:sz w:val="28"/>
                <w:szCs w:val="28"/>
                <w:lang w:val="en-US"/>
              </w:rPr>
              <w:t>Job-matching | Training | Support | Care</w:t>
            </w:r>
            <w:r>
              <w:rPr>
                <w:rFonts w:ascii="Gill Sans MT" w:hAnsi="Gill Sans MT"/>
                <w:b/>
                <w:bCs/>
                <w:color w:val="008080"/>
                <w:sz w:val="28"/>
                <w:szCs w:val="28"/>
                <w:lang w:val="en-US"/>
              </w:rPr>
              <w:t xml:space="preserve">ers | </w:t>
            </w:r>
            <w:hyperlink r:id="rId21" w:history="1">
              <w:r w:rsidRPr="00793A89">
                <w:rPr>
                  <w:rStyle w:val="Hyperlink"/>
                  <w:rFonts w:ascii="Gill Sans MT" w:hAnsi="Gill Sans MT"/>
                  <w:b/>
                  <w:bCs/>
                  <w:color w:val="008080"/>
                  <w:sz w:val="28"/>
                  <w:szCs w:val="28"/>
                  <w:lang w:val="en-US"/>
                </w:rPr>
                <w:t>www.bizlink.asn.au</w:t>
              </w:r>
            </w:hyperlink>
          </w:p>
        </w:tc>
      </w:tr>
    </w:tbl>
    <w:p w14:paraId="1DEBEFAA" w14:textId="77777777" w:rsidR="0049420F" w:rsidRPr="003F4B29" w:rsidRDefault="0049420F" w:rsidP="00DF1659"/>
    <w:sectPr w:rsidR="0049420F" w:rsidRPr="003F4B29" w:rsidSect="00E37F61">
      <w:type w:val="continuous"/>
      <w:pgSz w:w="11908" w:h="17335"/>
      <w:pgMar w:top="1826" w:right="776" w:bottom="653" w:left="92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82D7" w14:textId="77777777" w:rsidR="00FB0057" w:rsidRDefault="00FB0057" w:rsidP="00FB0057">
      <w:pPr>
        <w:spacing w:after="0"/>
      </w:pPr>
      <w:r>
        <w:separator/>
      </w:r>
    </w:p>
  </w:endnote>
  <w:endnote w:type="continuationSeparator" w:id="0">
    <w:p w14:paraId="140444E1" w14:textId="77777777" w:rsidR="00FB0057" w:rsidRDefault="00FB0057" w:rsidP="00FB0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191C" w14:textId="7410EA40" w:rsidR="00FB0057" w:rsidRDefault="00A479CB" w:rsidP="00FB0057">
    <w:pPr>
      <w:pStyle w:val="Footer"/>
      <w:jc w:val="right"/>
    </w:pPr>
    <w:r>
      <w:fldChar w:fldCharType="begin"/>
    </w:r>
    <w:r>
      <w:instrText xml:space="preserve"> FILENAME  \p  \* MERGEFORMAT </w:instrText>
    </w:r>
    <w:r>
      <w:fldChar w:fldCharType="separate"/>
    </w:r>
    <w:r>
      <w:rPr>
        <w:noProof/>
      </w:rPr>
      <w:t>G:\Publications\Clients\Is BIZLINK Working for You-R14.docx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0BC7" w14:textId="77777777" w:rsidR="00FB0057" w:rsidRDefault="00FB0057" w:rsidP="00FB0057">
      <w:pPr>
        <w:spacing w:after="0"/>
      </w:pPr>
      <w:r>
        <w:separator/>
      </w:r>
    </w:p>
  </w:footnote>
  <w:footnote w:type="continuationSeparator" w:id="0">
    <w:p w14:paraId="6BEA09DC" w14:textId="77777777" w:rsidR="00FB0057" w:rsidRDefault="00FB0057" w:rsidP="00FB00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29"/>
    <w:multiLevelType w:val="hybridMultilevel"/>
    <w:tmpl w:val="9D80B932"/>
    <w:lvl w:ilvl="0" w:tplc="42E4A7A8">
      <w:start w:val="1"/>
      <w:numFmt w:val="lowerLetter"/>
      <w:pStyle w:val="alphabeticallist"/>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F9C1168"/>
    <w:multiLevelType w:val="multilevel"/>
    <w:tmpl w:val="6E0A03A8"/>
    <w:lvl w:ilvl="0">
      <w:start w:val="1"/>
      <w:numFmt w:val="bullet"/>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2" w15:restartNumberingAfterBreak="0">
    <w:nsid w:val="2044190C"/>
    <w:multiLevelType w:val="hybridMultilevel"/>
    <w:tmpl w:val="3F3079A8"/>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D4F6A"/>
    <w:multiLevelType w:val="hybridMultilevel"/>
    <w:tmpl w:val="B14E6B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C6307F"/>
    <w:multiLevelType w:val="hybridMultilevel"/>
    <w:tmpl w:val="BFB8AEB8"/>
    <w:lvl w:ilvl="0" w:tplc="D584E256">
      <w:start w:val="7"/>
      <w:numFmt w:val="bullet"/>
      <w:lvlText w:val="-"/>
      <w:lvlJc w:val="left"/>
      <w:pPr>
        <w:ind w:left="720" w:hanging="360"/>
      </w:pPr>
      <w:rPr>
        <w:rFonts w:ascii="Segoe UI Historic" w:eastAsia="Times New Roman" w:hAnsi="Segoe UI Historic" w:cs="Segoe UI Historic"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F87DAE"/>
    <w:multiLevelType w:val="hybridMultilevel"/>
    <w:tmpl w:val="916EAA34"/>
    <w:lvl w:ilvl="0" w:tplc="4880E2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9222B"/>
    <w:multiLevelType w:val="multilevel"/>
    <w:tmpl w:val="2DF0DEEC"/>
    <w:lvl w:ilvl="0">
      <w:start w:val="1"/>
      <w:numFmt w:val="decimal"/>
      <w:pStyle w:val="Heading4"/>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isLgl/>
      <w:lvlText w:val="%1.%2"/>
      <w:lvlJc w:val="left"/>
      <w:pPr>
        <w:ind w:left="1257"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1D30D5"/>
    <w:multiLevelType w:val="hybridMultilevel"/>
    <w:tmpl w:val="114267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EE708A"/>
    <w:multiLevelType w:val="hybridMultilevel"/>
    <w:tmpl w:val="2B3637D8"/>
    <w:lvl w:ilvl="0" w:tplc="6CC68770">
      <w:start w:val="1"/>
      <w:numFmt w:val="lowerLetter"/>
      <w:lvlText w:val="%1)"/>
      <w:lvlJc w:val="left"/>
      <w:pPr>
        <w:ind w:left="720" w:hanging="360"/>
      </w:pPr>
      <w:rPr>
        <w:rFonts w:ascii="Arial" w:eastAsiaTheme="minorHAnsi" w:hAnsi="Arial" w:cstheme="minorBidi"/>
      </w:rPr>
    </w:lvl>
    <w:lvl w:ilvl="1" w:tplc="0C09001B">
      <w:start w:val="1"/>
      <w:numFmt w:val="lowerRoman"/>
      <w:lvlText w:val="%2."/>
      <w:lvlJc w:val="right"/>
      <w:pPr>
        <w:ind w:left="1440" w:hanging="360"/>
      </w:pPr>
      <w:rPr>
        <w:rFonts w:hint="default"/>
      </w:rPr>
    </w:lvl>
    <w:lvl w:ilvl="2" w:tplc="A3463724">
      <w:start w:val="1"/>
      <w:numFmt w:val="bullet"/>
      <w:pStyle w:val="Bullet1"/>
      <w:lvlText w:val=""/>
      <w:lvlJc w:val="left"/>
      <w:pPr>
        <w:ind w:left="2160" w:hanging="360"/>
      </w:pPr>
      <w:rPr>
        <w:rFonts w:ascii="Wingdings" w:hAnsi="Wingdings" w:hint="default"/>
      </w:rPr>
    </w:lvl>
    <w:lvl w:ilvl="3" w:tplc="D8AE2434" w:tentative="1">
      <w:start w:val="1"/>
      <w:numFmt w:val="bullet"/>
      <w:lvlText w:val=""/>
      <w:lvlJc w:val="left"/>
      <w:pPr>
        <w:ind w:left="2880" w:hanging="360"/>
      </w:pPr>
      <w:rPr>
        <w:rFonts w:ascii="Symbol" w:hAnsi="Symbol" w:hint="default"/>
      </w:rPr>
    </w:lvl>
    <w:lvl w:ilvl="4" w:tplc="67A83612" w:tentative="1">
      <w:start w:val="1"/>
      <w:numFmt w:val="bullet"/>
      <w:lvlText w:val="o"/>
      <w:lvlJc w:val="left"/>
      <w:pPr>
        <w:ind w:left="3600" w:hanging="360"/>
      </w:pPr>
      <w:rPr>
        <w:rFonts w:ascii="Courier New" w:hAnsi="Courier New" w:cs="Courier New" w:hint="default"/>
      </w:rPr>
    </w:lvl>
    <w:lvl w:ilvl="5" w:tplc="9B382D34" w:tentative="1">
      <w:start w:val="1"/>
      <w:numFmt w:val="bullet"/>
      <w:lvlText w:val=""/>
      <w:lvlJc w:val="left"/>
      <w:pPr>
        <w:ind w:left="4320" w:hanging="360"/>
      </w:pPr>
      <w:rPr>
        <w:rFonts w:ascii="Wingdings" w:hAnsi="Wingdings" w:hint="default"/>
      </w:rPr>
    </w:lvl>
    <w:lvl w:ilvl="6" w:tplc="724E8108" w:tentative="1">
      <w:start w:val="1"/>
      <w:numFmt w:val="bullet"/>
      <w:lvlText w:val=""/>
      <w:lvlJc w:val="left"/>
      <w:pPr>
        <w:ind w:left="5040" w:hanging="360"/>
      </w:pPr>
      <w:rPr>
        <w:rFonts w:ascii="Symbol" w:hAnsi="Symbol" w:hint="default"/>
      </w:rPr>
    </w:lvl>
    <w:lvl w:ilvl="7" w:tplc="B6F2F864" w:tentative="1">
      <w:start w:val="1"/>
      <w:numFmt w:val="bullet"/>
      <w:lvlText w:val="o"/>
      <w:lvlJc w:val="left"/>
      <w:pPr>
        <w:ind w:left="5760" w:hanging="360"/>
      </w:pPr>
      <w:rPr>
        <w:rFonts w:ascii="Courier New" w:hAnsi="Courier New" w:cs="Courier New" w:hint="default"/>
      </w:rPr>
    </w:lvl>
    <w:lvl w:ilvl="8" w:tplc="BA2A5444" w:tentative="1">
      <w:start w:val="1"/>
      <w:numFmt w:val="bullet"/>
      <w:lvlText w:val=""/>
      <w:lvlJc w:val="left"/>
      <w:pPr>
        <w:ind w:left="6480" w:hanging="360"/>
      </w:pPr>
      <w:rPr>
        <w:rFonts w:ascii="Wingdings" w:hAnsi="Wingdings" w:hint="default"/>
      </w:rPr>
    </w:lvl>
  </w:abstractNum>
  <w:abstractNum w:abstractNumId="9" w15:restartNumberingAfterBreak="0">
    <w:nsid w:val="4A5E4EEB"/>
    <w:multiLevelType w:val="hybridMultilevel"/>
    <w:tmpl w:val="D23E2A20"/>
    <w:lvl w:ilvl="0" w:tplc="5868E6DA">
      <w:start w:val="1"/>
      <w:numFmt w:val="lowerRoman"/>
      <w:pStyle w:val="RomanList"/>
      <w:lvlText w:val="%1."/>
      <w:lvlJc w:val="right"/>
      <w:pPr>
        <w:ind w:left="1800" w:hanging="360"/>
      </w:pPr>
      <w:rPr>
        <w:b w:val="0"/>
        <w:i w:val="0"/>
      </w:r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F584DE5"/>
    <w:multiLevelType w:val="hybridMultilevel"/>
    <w:tmpl w:val="1E4E13B4"/>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9D79A7"/>
    <w:multiLevelType w:val="hybridMultilevel"/>
    <w:tmpl w:val="8B6898F8"/>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8B1925"/>
    <w:multiLevelType w:val="hybridMultilevel"/>
    <w:tmpl w:val="95A2CF90"/>
    <w:lvl w:ilvl="0" w:tplc="34062982">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7198811">
    <w:abstractNumId w:val="8"/>
  </w:num>
  <w:num w:numId="2" w16cid:durableId="929116435">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3" w16cid:durableId="1962757973">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4" w16cid:durableId="1867524111">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5" w16cid:durableId="278142553">
    <w:abstractNumId w:val="0"/>
  </w:num>
  <w:num w:numId="6" w16cid:durableId="1459683393">
    <w:abstractNumId w:val="9"/>
  </w:num>
  <w:num w:numId="7" w16cid:durableId="461386365">
    <w:abstractNumId w:val="6"/>
  </w:num>
  <w:num w:numId="8" w16cid:durableId="1122456657">
    <w:abstractNumId w:val="6"/>
  </w:num>
  <w:num w:numId="9" w16cid:durableId="525750636">
    <w:abstractNumId w:val="8"/>
  </w:num>
  <w:num w:numId="10" w16cid:durableId="414935564">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11" w16cid:durableId="498497986">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12" w16cid:durableId="431632855">
    <w:abstractNumId w:val="1"/>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13" w16cid:durableId="1590891329">
    <w:abstractNumId w:val="0"/>
  </w:num>
  <w:num w:numId="14" w16cid:durableId="1192648052">
    <w:abstractNumId w:val="9"/>
  </w:num>
  <w:num w:numId="15" w16cid:durableId="706370199">
    <w:abstractNumId w:val="11"/>
  </w:num>
  <w:num w:numId="16" w16cid:durableId="1058210422">
    <w:abstractNumId w:val="5"/>
  </w:num>
  <w:num w:numId="17" w16cid:durableId="1539470018">
    <w:abstractNumId w:val="7"/>
  </w:num>
  <w:num w:numId="18" w16cid:durableId="1445802973">
    <w:abstractNumId w:val="12"/>
  </w:num>
  <w:num w:numId="19" w16cid:durableId="210845401">
    <w:abstractNumId w:val="10"/>
  </w:num>
  <w:num w:numId="20" w16cid:durableId="441532142">
    <w:abstractNumId w:val="2"/>
  </w:num>
  <w:num w:numId="21" w16cid:durableId="148696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8621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FD"/>
    <w:rsid w:val="00042F50"/>
    <w:rsid w:val="000513FD"/>
    <w:rsid w:val="002558AE"/>
    <w:rsid w:val="00363554"/>
    <w:rsid w:val="003F4B29"/>
    <w:rsid w:val="0049420F"/>
    <w:rsid w:val="005121BE"/>
    <w:rsid w:val="00617384"/>
    <w:rsid w:val="006E6844"/>
    <w:rsid w:val="00710F0B"/>
    <w:rsid w:val="00712641"/>
    <w:rsid w:val="007B1810"/>
    <w:rsid w:val="007E7ABF"/>
    <w:rsid w:val="009762B3"/>
    <w:rsid w:val="00A479CB"/>
    <w:rsid w:val="00A5702E"/>
    <w:rsid w:val="00AB62E2"/>
    <w:rsid w:val="00B21A6A"/>
    <w:rsid w:val="00CA5D7E"/>
    <w:rsid w:val="00CC2C75"/>
    <w:rsid w:val="00D83EAA"/>
    <w:rsid w:val="00DF1659"/>
    <w:rsid w:val="00E37F61"/>
    <w:rsid w:val="00E81061"/>
    <w:rsid w:val="00FB0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5C1C"/>
  <w15:chartTrackingRefBased/>
  <w15:docId w15:val="{80B86CDF-C56D-4065-878D-DD20E511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61"/>
    <w:pPr>
      <w:spacing w:after="120" w:line="240" w:lineRule="auto"/>
      <w:jc w:val="both"/>
    </w:pPr>
    <w:rPr>
      <w:rFonts w:ascii="Arial Narrow" w:hAnsi="Arial Narrow"/>
      <w:sz w:val="24"/>
    </w:rPr>
  </w:style>
  <w:style w:type="paragraph" w:styleId="Heading1">
    <w:name w:val="heading 1"/>
    <w:basedOn w:val="Normal"/>
    <w:next w:val="Normal"/>
    <w:link w:val="Heading1Char"/>
    <w:qFormat/>
    <w:rsid w:val="00CC2C75"/>
    <w:pPr>
      <w:keepNext/>
      <w:spacing w:before="160" w:after="80"/>
      <w:contextualSpacing/>
      <w:jc w:val="left"/>
      <w:outlineLvl w:val="0"/>
    </w:pPr>
    <w:rPr>
      <w:rFonts w:eastAsia="Times New Roman" w:cs="Times New Roman"/>
      <w:b/>
      <w:sz w:val="28"/>
      <w:szCs w:val="20"/>
      <w:lang w:val="en-US"/>
    </w:rPr>
  </w:style>
  <w:style w:type="paragraph" w:styleId="Heading2">
    <w:name w:val="heading 2"/>
    <w:basedOn w:val="Normal"/>
    <w:next w:val="Normal"/>
    <w:link w:val="Heading2Char"/>
    <w:qFormat/>
    <w:rsid w:val="00E81061"/>
    <w:pPr>
      <w:keepNext/>
      <w:spacing w:before="100" w:after="80"/>
      <w:contextualSpacing/>
      <w:jc w:val="left"/>
      <w:outlineLvl w:val="1"/>
    </w:pPr>
    <w:rPr>
      <w:rFonts w:ascii="Arial" w:eastAsia="Times New Roman" w:hAnsi="Arial" w:cs="Arial"/>
      <w:b/>
      <w:sz w:val="28"/>
      <w:szCs w:val="26"/>
      <w:lang w:val="en-US" w:eastAsia="en-AU"/>
    </w:rPr>
  </w:style>
  <w:style w:type="paragraph" w:styleId="Heading3">
    <w:name w:val="heading 3"/>
    <w:basedOn w:val="Normal"/>
    <w:next w:val="Normal"/>
    <w:link w:val="Heading3Char"/>
    <w:uiPriority w:val="9"/>
    <w:unhideWhenUsed/>
    <w:qFormat/>
    <w:rsid w:val="00E810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061"/>
    <w:pPr>
      <w:keepNext/>
      <w:keepLines/>
      <w:numPr>
        <w:numId w:val="8"/>
      </w:numPr>
      <w:spacing w:before="200" w:after="240"/>
      <w:outlineLvl w:val="3"/>
    </w:pPr>
    <w:rPr>
      <w:rFonts w:eastAsiaTheme="majorEastAsia" w:cstheme="majorBidi"/>
      <w:b/>
      <w:bCs/>
      <w:iCs/>
      <w:sz w:val="28"/>
    </w:rPr>
  </w:style>
  <w:style w:type="paragraph" w:styleId="Heading5">
    <w:name w:val="heading 5"/>
    <w:basedOn w:val="Normal"/>
    <w:next w:val="Normal"/>
    <w:link w:val="Heading5Char"/>
    <w:qFormat/>
    <w:rsid w:val="00E81061"/>
    <w:pPr>
      <w:spacing w:before="240" w:after="60"/>
      <w:outlineLvl w:val="4"/>
    </w:pPr>
    <w:rPr>
      <w:rFonts w:ascii="Arial" w:eastAsia="Times New Roman" w:hAnsi="Arial" w:cs="Times New Roman"/>
      <w:b/>
      <w:bCs/>
      <w:iCs/>
      <w:sz w:val="26"/>
      <w:szCs w:val="26"/>
      <w:lang w:val="en-US"/>
    </w:rPr>
  </w:style>
  <w:style w:type="paragraph" w:styleId="Heading6">
    <w:name w:val="heading 6"/>
    <w:basedOn w:val="Normal"/>
    <w:next w:val="Normal"/>
    <w:link w:val="Heading6Char"/>
    <w:uiPriority w:val="9"/>
    <w:unhideWhenUsed/>
    <w:qFormat/>
    <w:rsid w:val="00E810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10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10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alphabeticallist"/>
    <w:uiPriority w:val="14"/>
    <w:qFormat/>
    <w:rsid w:val="00E81061"/>
    <w:pPr>
      <w:numPr>
        <w:ilvl w:val="2"/>
        <w:numId w:val="9"/>
      </w:numPr>
    </w:pPr>
  </w:style>
  <w:style w:type="paragraph" w:customStyle="1" w:styleId="Bullet2">
    <w:name w:val="Bullet 2"/>
    <w:basedOn w:val="Normal"/>
    <w:uiPriority w:val="14"/>
    <w:qFormat/>
    <w:rsid w:val="00E81061"/>
    <w:pPr>
      <w:numPr>
        <w:ilvl w:val="1"/>
        <w:numId w:val="12"/>
      </w:numPr>
      <w:spacing w:after="240"/>
    </w:pPr>
    <w:rPr>
      <w:rFonts w:ascii="Arial" w:eastAsia="Times New Roman" w:hAnsi="Arial" w:cs="Times New Roman"/>
      <w:sz w:val="22"/>
      <w:szCs w:val="20"/>
    </w:rPr>
  </w:style>
  <w:style w:type="paragraph" w:customStyle="1" w:styleId="Bullet3">
    <w:name w:val="Bullet 3"/>
    <w:basedOn w:val="Normal"/>
    <w:uiPriority w:val="14"/>
    <w:qFormat/>
    <w:rsid w:val="00E81061"/>
    <w:pPr>
      <w:numPr>
        <w:ilvl w:val="2"/>
        <w:numId w:val="12"/>
      </w:numPr>
    </w:pPr>
    <w:rPr>
      <w:rFonts w:eastAsia="Times New Roman" w:cs="Times New Roman"/>
      <w:szCs w:val="20"/>
    </w:rPr>
  </w:style>
  <w:style w:type="paragraph" w:customStyle="1" w:styleId="Bullet4">
    <w:name w:val="Bullet 4"/>
    <w:basedOn w:val="Normal"/>
    <w:uiPriority w:val="14"/>
    <w:qFormat/>
    <w:rsid w:val="00E81061"/>
    <w:pPr>
      <w:numPr>
        <w:ilvl w:val="3"/>
        <w:numId w:val="12"/>
      </w:numPr>
      <w:spacing w:after="240"/>
    </w:pPr>
    <w:rPr>
      <w:rFonts w:ascii="Arial" w:eastAsia="Times New Roman" w:hAnsi="Arial" w:cs="Times New Roman"/>
      <w:sz w:val="22"/>
      <w:szCs w:val="20"/>
    </w:rPr>
  </w:style>
  <w:style w:type="paragraph" w:customStyle="1" w:styleId="alphabeticallist">
    <w:name w:val="alphabetical list"/>
    <w:basedOn w:val="Normal"/>
    <w:qFormat/>
    <w:rsid w:val="00E81061"/>
    <w:pPr>
      <w:numPr>
        <w:numId w:val="13"/>
      </w:numPr>
    </w:pPr>
  </w:style>
  <w:style w:type="paragraph" w:customStyle="1" w:styleId="RomanList">
    <w:name w:val="Roman List"/>
    <w:basedOn w:val="Normal"/>
    <w:qFormat/>
    <w:rsid w:val="00E81061"/>
    <w:pPr>
      <w:numPr>
        <w:numId w:val="14"/>
      </w:numPr>
    </w:pPr>
  </w:style>
  <w:style w:type="paragraph" w:customStyle="1" w:styleId="Heading41">
    <w:name w:val="Heading 41"/>
    <w:basedOn w:val="Normal"/>
    <w:next w:val="Normal"/>
    <w:uiPriority w:val="9"/>
    <w:unhideWhenUsed/>
    <w:qFormat/>
    <w:rsid w:val="00E81061"/>
    <w:pPr>
      <w:keepNext/>
      <w:keepLines/>
      <w:tabs>
        <w:tab w:val="num" w:pos="360"/>
      </w:tabs>
      <w:spacing w:before="200" w:after="0"/>
      <w:ind w:left="567" w:hanging="567"/>
      <w:outlineLvl w:val="3"/>
    </w:pPr>
    <w:rPr>
      <w:rFonts w:ascii="Arial" w:eastAsia="Times New Roman" w:hAnsi="Arial" w:cs="Times New Roman"/>
      <w:b/>
      <w:bCs/>
      <w:iCs/>
      <w:sz w:val="28"/>
    </w:rPr>
  </w:style>
  <w:style w:type="character" w:customStyle="1" w:styleId="Heading1Char">
    <w:name w:val="Heading 1 Char"/>
    <w:basedOn w:val="DefaultParagraphFont"/>
    <w:link w:val="Heading1"/>
    <w:rsid w:val="00CC2C75"/>
    <w:rPr>
      <w:rFonts w:ascii="Arial Narrow" w:eastAsia="Times New Roman" w:hAnsi="Arial Narrow" w:cs="Times New Roman"/>
      <w:b/>
      <w:sz w:val="28"/>
      <w:szCs w:val="20"/>
      <w:lang w:val="en-US"/>
    </w:rPr>
  </w:style>
  <w:style w:type="character" w:customStyle="1" w:styleId="Heading2Char">
    <w:name w:val="Heading 2 Char"/>
    <w:basedOn w:val="DefaultParagraphFont"/>
    <w:link w:val="Heading2"/>
    <w:rsid w:val="00E81061"/>
    <w:rPr>
      <w:rFonts w:eastAsia="Times New Roman" w:cs="Arial"/>
      <w:b/>
      <w:sz w:val="28"/>
      <w:szCs w:val="26"/>
      <w:lang w:val="en-US" w:eastAsia="en-AU"/>
    </w:rPr>
  </w:style>
  <w:style w:type="character" w:customStyle="1" w:styleId="Heading3Char">
    <w:name w:val="Heading 3 Char"/>
    <w:basedOn w:val="DefaultParagraphFont"/>
    <w:link w:val="Heading3"/>
    <w:uiPriority w:val="9"/>
    <w:rsid w:val="00E8106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E81061"/>
    <w:rPr>
      <w:rFonts w:ascii="Arial Narrow" w:eastAsiaTheme="majorEastAsia" w:hAnsi="Arial Narrow" w:cstheme="majorBidi"/>
      <w:b/>
      <w:bCs/>
      <w:iCs/>
      <w:sz w:val="28"/>
    </w:rPr>
  </w:style>
  <w:style w:type="character" w:customStyle="1" w:styleId="Heading5Char">
    <w:name w:val="Heading 5 Char"/>
    <w:basedOn w:val="DefaultParagraphFont"/>
    <w:link w:val="Heading5"/>
    <w:rsid w:val="00E81061"/>
    <w:rPr>
      <w:rFonts w:eastAsia="Times New Roman" w:cs="Times New Roman"/>
      <w:b/>
      <w:bCs/>
      <w:iCs/>
      <w:sz w:val="26"/>
      <w:szCs w:val="26"/>
      <w:lang w:val="en-US"/>
    </w:rPr>
  </w:style>
  <w:style w:type="character" w:customStyle="1" w:styleId="Heading6Char">
    <w:name w:val="Heading 6 Char"/>
    <w:basedOn w:val="DefaultParagraphFont"/>
    <w:link w:val="Heading6"/>
    <w:uiPriority w:val="9"/>
    <w:rsid w:val="00E8106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E8106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E81061"/>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qFormat/>
    <w:rsid w:val="00E81061"/>
    <w:pPr>
      <w:spacing w:before="120"/>
      <w:jc w:val="left"/>
    </w:pPr>
    <w:rPr>
      <w:rFonts w:asciiTheme="minorHAnsi" w:hAnsiTheme="minorHAnsi"/>
      <w:b/>
      <w:bCs/>
      <w:caps/>
      <w:sz w:val="20"/>
      <w:szCs w:val="20"/>
    </w:rPr>
  </w:style>
  <w:style w:type="paragraph" w:styleId="TOC2">
    <w:name w:val="toc 2"/>
    <w:basedOn w:val="Normal"/>
    <w:next w:val="Normal"/>
    <w:autoRedefine/>
    <w:uiPriority w:val="39"/>
    <w:unhideWhenUsed/>
    <w:qFormat/>
    <w:rsid w:val="00E81061"/>
    <w:pPr>
      <w:spacing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E81061"/>
    <w:pPr>
      <w:spacing w:after="0"/>
      <w:ind w:left="480"/>
      <w:jc w:val="left"/>
    </w:pPr>
    <w:rPr>
      <w:rFonts w:asciiTheme="minorHAnsi" w:hAnsiTheme="minorHAnsi"/>
      <w:i/>
      <w:iCs/>
      <w:sz w:val="20"/>
      <w:szCs w:val="20"/>
    </w:rPr>
  </w:style>
  <w:style w:type="paragraph" w:styleId="Title">
    <w:name w:val="Title"/>
    <w:basedOn w:val="Heading5"/>
    <w:next w:val="Normal"/>
    <w:link w:val="TitleChar"/>
    <w:uiPriority w:val="10"/>
    <w:qFormat/>
    <w:rsid w:val="00E81061"/>
    <w:pPr>
      <w:keepNext/>
      <w:jc w:val="center"/>
    </w:pPr>
    <w:rPr>
      <w:rFonts w:ascii="Gill Sans MT" w:hAnsi="Gill Sans MT" w:cs="Arial"/>
      <w:color w:val="008080"/>
      <w:sz w:val="80"/>
      <w:szCs w:val="80"/>
    </w:rPr>
  </w:style>
  <w:style w:type="character" w:customStyle="1" w:styleId="TitleChar">
    <w:name w:val="Title Char"/>
    <w:basedOn w:val="DefaultParagraphFont"/>
    <w:link w:val="Title"/>
    <w:uiPriority w:val="10"/>
    <w:rsid w:val="00E81061"/>
    <w:rPr>
      <w:rFonts w:ascii="Gill Sans MT" w:eastAsia="Times New Roman" w:hAnsi="Gill Sans MT" w:cs="Arial"/>
      <w:b/>
      <w:bCs/>
      <w:iCs/>
      <w:color w:val="008080"/>
      <w:sz w:val="80"/>
      <w:szCs w:val="80"/>
      <w:lang w:val="en-US"/>
    </w:rPr>
  </w:style>
  <w:style w:type="character" w:styleId="Strong">
    <w:name w:val="Strong"/>
    <w:basedOn w:val="DefaultParagraphFont"/>
    <w:uiPriority w:val="22"/>
    <w:qFormat/>
    <w:rsid w:val="00E81061"/>
    <w:rPr>
      <w:b/>
      <w:bCs/>
    </w:rPr>
  </w:style>
  <w:style w:type="character" w:styleId="Emphasis">
    <w:name w:val="Emphasis"/>
    <w:basedOn w:val="DefaultParagraphFont"/>
    <w:uiPriority w:val="20"/>
    <w:qFormat/>
    <w:rsid w:val="00E81061"/>
    <w:rPr>
      <w:i/>
      <w:iCs/>
    </w:rPr>
  </w:style>
  <w:style w:type="paragraph" w:styleId="NoSpacing">
    <w:name w:val="No Spacing"/>
    <w:link w:val="NoSpacingChar"/>
    <w:uiPriority w:val="1"/>
    <w:qFormat/>
    <w:rsid w:val="00E810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1061"/>
    <w:rPr>
      <w:rFonts w:eastAsiaTheme="minorEastAsia"/>
      <w:lang w:val="en-US"/>
    </w:rPr>
  </w:style>
  <w:style w:type="paragraph" w:styleId="ListParagraph">
    <w:name w:val="List Paragraph"/>
    <w:basedOn w:val="Normal"/>
    <w:uiPriority w:val="34"/>
    <w:qFormat/>
    <w:rsid w:val="00E81061"/>
    <w:pPr>
      <w:numPr>
        <w:ilvl w:val="1"/>
        <w:numId w:val="8"/>
      </w:numPr>
    </w:pPr>
    <w:rPr>
      <w:rFonts w:eastAsia="Times New Roman" w:cs="Arial"/>
      <w:b/>
      <w:bCs/>
      <w:szCs w:val="24"/>
      <w:lang w:eastAsia="en-AU"/>
    </w:rPr>
  </w:style>
  <w:style w:type="paragraph" w:styleId="TOCHeading">
    <w:name w:val="TOC Heading"/>
    <w:basedOn w:val="Heading1"/>
    <w:next w:val="Normal"/>
    <w:uiPriority w:val="39"/>
    <w:unhideWhenUsed/>
    <w:qFormat/>
    <w:rsid w:val="00E81061"/>
    <w:pPr>
      <w:keepLines/>
      <w:spacing w:before="480" w:after="0" w:line="276" w:lineRule="auto"/>
      <w:contextualSpacing w:val="0"/>
      <w:outlineLvl w:val="9"/>
    </w:pPr>
    <w:rPr>
      <w:rFonts w:asciiTheme="majorHAnsi" w:eastAsiaTheme="majorEastAsia" w:hAnsiTheme="majorHAnsi" w:cstheme="majorBidi"/>
      <w:bCs/>
      <w:color w:val="365F91" w:themeColor="accent1" w:themeShade="BF"/>
      <w:szCs w:val="28"/>
    </w:rPr>
  </w:style>
  <w:style w:type="paragraph" w:customStyle="1" w:styleId="Default">
    <w:name w:val="Default"/>
    <w:rsid w:val="000513FD"/>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E37F61"/>
    <w:rPr>
      <w:color w:val="0000FF" w:themeColor="hyperlink"/>
      <w:u w:val="single"/>
    </w:rPr>
  </w:style>
  <w:style w:type="character" w:styleId="UnresolvedMention">
    <w:name w:val="Unresolved Mention"/>
    <w:basedOn w:val="DefaultParagraphFont"/>
    <w:uiPriority w:val="99"/>
    <w:semiHidden/>
    <w:unhideWhenUsed/>
    <w:rsid w:val="00E37F61"/>
    <w:rPr>
      <w:color w:val="605E5C"/>
      <w:shd w:val="clear" w:color="auto" w:fill="E1DFDD"/>
    </w:rPr>
  </w:style>
  <w:style w:type="paragraph" w:styleId="Header">
    <w:name w:val="header"/>
    <w:basedOn w:val="Normal"/>
    <w:link w:val="HeaderChar"/>
    <w:uiPriority w:val="99"/>
    <w:unhideWhenUsed/>
    <w:rsid w:val="00FB0057"/>
    <w:pPr>
      <w:tabs>
        <w:tab w:val="center" w:pos="4513"/>
        <w:tab w:val="right" w:pos="9026"/>
      </w:tabs>
      <w:spacing w:after="0"/>
    </w:pPr>
  </w:style>
  <w:style w:type="character" w:customStyle="1" w:styleId="HeaderChar">
    <w:name w:val="Header Char"/>
    <w:basedOn w:val="DefaultParagraphFont"/>
    <w:link w:val="Header"/>
    <w:uiPriority w:val="99"/>
    <w:rsid w:val="00FB0057"/>
    <w:rPr>
      <w:rFonts w:ascii="Arial Narrow" w:hAnsi="Arial Narrow"/>
      <w:sz w:val="24"/>
    </w:rPr>
  </w:style>
  <w:style w:type="paragraph" w:styleId="Footer">
    <w:name w:val="footer"/>
    <w:basedOn w:val="Normal"/>
    <w:link w:val="FooterChar"/>
    <w:uiPriority w:val="99"/>
    <w:unhideWhenUsed/>
    <w:rsid w:val="00FB0057"/>
    <w:pPr>
      <w:tabs>
        <w:tab w:val="center" w:pos="4513"/>
        <w:tab w:val="right" w:pos="9026"/>
      </w:tabs>
      <w:spacing w:after="0"/>
    </w:pPr>
  </w:style>
  <w:style w:type="character" w:customStyle="1" w:styleId="FooterChar">
    <w:name w:val="Footer Char"/>
    <w:basedOn w:val="DefaultParagraphFont"/>
    <w:link w:val="Footer"/>
    <w:uiPriority w:val="99"/>
    <w:rsid w:val="00FB0057"/>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122">
      <w:bodyDiv w:val="1"/>
      <w:marLeft w:val="0"/>
      <w:marRight w:val="0"/>
      <w:marTop w:val="0"/>
      <w:marBottom w:val="0"/>
      <w:divBdr>
        <w:top w:val="none" w:sz="0" w:space="0" w:color="auto"/>
        <w:left w:val="none" w:sz="0" w:space="0" w:color="auto"/>
        <w:bottom w:val="none" w:sz="0" w:space="0" w:color="auto"/>
        <w:right w:val="none" w:sz="0" w:space="0" w:color="auto"/>
      </w:divBdr>
    </w:div>
    <w:div w:id="16941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link.asn.au/feedback.php"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file:///\\BL-WA-DC1\Data\Publications\BIZLINK%20Style%20Guide\www.bizlink.asn.au" TargetMode="External"/><Relationship Id="rId7" Type="http://schemas.openxmlformats.org/officeDocument/2006/relationships/image" Target="media/image1.jpeg"/><Relationship Id="rId12" Type="http://schemas.openxmlformats.org/officeDocument/2006/relationships/hyperlink" Target="https://www.dss.gov.au/disability-and-carers/disability-services-and-inclusion-act-2023"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zlink.asn.au/standards-and-policies.php"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bizlink.asn.au/useful-links.php"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complaints@dss.gov.a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Doyle</dc:creator>
  <cp:keywords/>
  <dc:description/>
  <cp:lastModifiedBy>Tara Doyle</cp:lastModifiedBy>
  <cp:revision>15</cp:revision>
  <cp:lastPrinted>2024-02-09T05:21:00Z</cp:lastPrinted>
  <dcterms:created xsi:type="dcterms:W3CDTF">2021-05-31T01:57:00Z</dcterms:created>
  <dcterms:modified xsi:type="dcterms:W3CDTF">2024-02-09T05:21:00Z</dcterms:modified>
</cp:coreProperties>
</file>