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88BF63" w14:textId="77777777" w:rsidR="00663A4D" w:rsidRDefault="00951BA2">
      <w:bookmarkStart w:id="0" w:name="_Hlk21684611"/>
      <w:bookmarkEnd w:id="0"/>
      <w:r>
        <w:rPr>
          <w:noProof/>
          <w:sz w:val="24"/>
          <w:szCs w:val="24"/>
        </w:rPr>
        <w:drawing>
          <wp:anchor distT="0" distB="0" distL="114300" distR="114300" simplePos="0" relativeHeight="251677696" behindDoc="1" locked="0" layoutInCell="1" allowOverlap="1" wp14:anchorId="71FF68E5" wp14:editId="0E3AD727">
            <wp:simplePos x="874395" y="914400"/>
            <wp:positionH relativeFrom="margin">
              <wp:align>center</wp:align>
            </wp:positionH>
            <wp:positionV relativeFrom="margin">
              <wp:align>top</wp:align>
            </wp:positionV>
            <wp:extent cx="6479540" cy="2479040"/>
            <wp:effectExtent l="0" t="0" r="0" b="0"/>
            <wp:wrapSquare wrapText="bothSides"/>
            <wp:docPr id="9" name="Picture 9" descr="Picture of BIZLINK logo - BIZLINK Quality Employment showing images of people doing different types of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icture of BIZLINK logo - BIZLINK Quality Employment showing images of people doing different types of work"/>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479540" cy="2479040"/>
                    </a:xfrm>
                    <a:prstGeom prst="rect">
                      <a:avLst/>
                    </a:prstGeom>
                    <a:noFill/>
                  </pic:spPr>
                </pic:pic>
              </a:graphicData>
            </a:graphic>
            <wp14:sizeRelH relativeFrom="page">
              <wp14:pctWidth>0</wp14:pctWidth>
            </wp14:sizeRelH>
            <wp14:sizeRelV relativeFrom="page">
              <wp14:pctHeight>0</wp14:pctHeight>
            </wp14:sizeRelV>
          </wp:anchor>
        </w:drawing>
      </w:r>
    </w:p>
    <w:p w14:paraId="18DFA034" w14:textId="77777777" w:rsidR="00951BA2" w:rsidRDefault="00951BA2" w:rsidP="00663A4D">
      <w:pPr>
        <w:widowControl w:val="0"/>
        <w:jc w:val="center"/>
        <w:rPr>
          <w:b/>
          <w:bCs/>
          <w:color w:val="008085"/>
          <w:sz w:val="80"/>
          <w:szCs w:val="80"/>
          <w14:ligatures w14:val="none"/>
        </w:rPr>
      </w:pPr>
    </w:p>
    <w:p w14:paraId="5611A82F" w14:textId="77777777" w:rsidR="00663A4D" w:rsidRPr="00627345" w:rsidRDefault="00663A4D" w:rsidP="00627345">
      <w:pPr>
        <w:pStyle w:val="Title"/>
      </w:pPr>
      <w:r w:rsidRPr="00627345">
        <w:t>ANNUAL RESULTS</w:t>
      </w:r>
    </w:p>
    <w:p w14:paraId="7E6DF3E1" w14:textId="3CDFA008" w:rsidR="00663A4D" w:rsidRPr="00627345" w:rsidRDefault="00663A4D" w:rsidP="00627345">
      <w:pPr>
        <w:pStyle w:val="Title"/>
      </w:pPr>
      <w:r w:rsidRPr="00627345">
        <w:t>20</w:t>
      </w:r>
      <w:r w:rsidR="0012109B">
        <w:t>2</w:t>
      </w:r>
      <w:r w:rsidR="009A06E5">
        <w:t>1</w:t>
      </w:r>
      <w:r w:rsidR="00384FFB">
        <w:t>―20</w:t>
      </w:r>
      <w:r w:rsidR="00FD7F9D">
        <w:t>2</w:t>
      </w:r>
      <w:r w:rsidR="009A06E5">
        <w:t>2</w:t>
      </w:r>
    </w:p>
    <w:p w14:paraId="5B31F2A7" w14:textId="77777777" w:rsidR="00663A4D" w:rsidRDefault="00663A4D" w:rsidP="00627345">
      <w:pPr>
        <w:pStyle w:val="Title"/>
      </w:pPr>
      <w:r w:rsidRPr="00627345">
        <w:t>FUTURE DIRECTIONS</w:t>
      </w:r>
    </w:p>
    <w:p w14:paraId="2636CA82" w14:textId="77777777" w:rsidR="00663A4D" w:rsidRDefault="00663A4D" w:rsidP="00951BA2">
      <w:pPr>
        <w:widowControl w:val="0"/>
        <w:jc w:val="center"/>
        <w:rPr>
          <w:b/>
          <w:bCs/>
          <w:color w:val="008085"/>
          <w:sz w:val="28"/>
          <w:szCs w:val="28"/>
          <w14:ligatures w14:val="none"/>
        </w:rPr>
      </w:pPr>
    </w:p>
    <w:p w14:paraId="1F03AEE7" w14:textId="77777777" w:rsidR="00663A4D" w:rsidRDefault="00663A4D" w:rsidP="00951BA2">
      <w:pPr>
        <w:widowControl w:val="0"/>
        <w:jc w:val="center"/>
        <w:rPr>
          <w:b/>
          <w:bCs/>
          <w:color w:val="008085"/>
          <w:sz w:val="28"/>
          <w:szCs w:val="28"/>
          <w14:ligatures w14:val="none"/>
        </w:rPr>
      </w:pPr>
    </w:p>
    <w:p w14:paraId="649AC023" w14:textId="77777777" w:rsidR="00663A4D" w:rsidRDefault="00663A4D" w:rsidP="00951BA2">
      <w:pPr>
        <w:widowControl w:val="0"/>
        <w:jc w:val="center"/>
        <w:rPr>
          <w:b/>
          <w:bCs/>
          <w:color w:val="008085"/>
          <w:sz w:val="28"/>
          <w:szCs w:val="28"/>
          <w14:ligatures w14:val="none"/>
        </w:rPr>
      </w:pPr>
    </w:p>
    <w:p w14:paraId="1FC9F0D5" w14:textId="77777777" w:rsidR="00663A4D" w:rsidRPr="00951BA2" w:rsidRDefault="00663A4D" w:rsidP="00951BA2">
      <w:pPr>
        <w:widowControl w:val="0"/>
        <w:jc w:val="center"/>
        <w:rPr>
          <w:b/>
          <w:bCs/>
          <w:color w:val="008085"/>
          <w:szCs w:val="22"/>
          <w14:ligatures w14:val="none"/>
        </w:rPr>
      </w:pPr>
    </w:p>
    <w:tbl>
      <w:tblPr>
        <w:tblW w:w="10205" w:type="dxa"/>
        <w:jc w:val="center"/>
        <w:tblCellMar>
          <w:left w:w="0" w:type="dxa"/>
          <w:right w:w="0" w:type="dxa"/>
        </w:tblCellMar>
        <w:tblLook w:val="04A0" w:firstRow="1" w:lastRow="0" w:firstColumn="1" w:lastColumn="0" w:noHBand="0" w:noVBand="1"/>
      </w:tblPr>
      <w:tblGrid>
        <w:gridCol w:w="10205"/>
      </w:tblGrid>
      <w:tr w:rsidR="00663A4D" w14:paraId="77ECE811" w14:textId="77777777" w:rsidTr="00E624DC">
        <w:trPr>
          <w:trHeight w:val="1138"/>
          <w:jc w:val="center"/>
        </w:trPr>
        <w:tc>
          <w:tcPr>
            <w:tcW w:w="10205" w:type="dxa"/>
            <w:shd w:val="clear" w:color="auto" w:fill="31849B"/>
            <w:hideMark/>
          </w:tcPr>
          <w:p w14:paraId="2128E75C" w14:textId="77777777" w:rsidR="00663A4D" w:rsidRDefault="00663A4D" w:rsidP="00663A4D">
            <w:pPr>
              <w:widowControl w:val="0"/>
              <w:rPr>
                <w:rFonts w:ascii="Arial" w:hAnsi="Arial" w:cs="Arial"/>
                <w:sz w:val="24"/>
                <w:szCs w:val="24"/>
                <w:lang w:val="en-US"/>
                <w14:ligatures w14:val="none"/>
              </w:rPr>
            </w:pPr>
            <w:r>
              <w:rPr>
                <w:noProof/>
                <w:color w:val="auto"/>
                <w:kern w:val="0"/>
                <w:sz w:val="24"/>
                <w:szCs w:val="24"/>
                <w14:ligatures w14:val="none"/>
                <w14:cntxtAlts w14:val="0"/>
              </w:rPr>
              <mc:AlternateContent>
                <mc:Choice Requires="wps">
                  <w:drawing>
                    <wp:anchor distT="36576" distB="36576" distL="36576" distR="36576" simplePos="0" relativeHeight="251679744" behindDoc="0" locked="0" layoutInCell="1" allowOverlap="1" wp14:anchorId="26561AE6" wp14:editId="5052A220">
                      <wp:simplePos x="0" y="0"/>
                      <wp:positionH relativeFrom="column">
                        <wp:posOffset>4237355</wp:posOffset>
                      </wp:positionH>
                      <wp:positionV relativeFrom="paragraph">
                        <wp:posOffset>8136255</wp:posOffset>
                      </wp:positionV>
                      <wp:extent cx="6608445" cy="2062480"/>
                      <wp:effectExtent l="0" t="1905" r="3175" b="254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608445" cy="206248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9D2781" id="Rectangle 14" o:spid="_x0000_s1026" style="position:absolute;margin-left:333.65pt;margin-top:640.65pt;width:520.35pt;height:162.4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" filled="f" stroked="f" strokeweight="2pt">
                      <v:shadow color="black [0]"/>
                      <o:lock v:ext="edit" shapetype="t"/>
                      <v:textbox inset="0,0,0,0"/>
                    </v:rect>
                  </w:pict>
                </mc:Fallback>
              </mc:AlternateContent>
            </w:r>
            <w:r>
              <w:rPr>
                <w:rFonts w:ascii="Gill Sans MT" w:hAnsi="Gill Sans MT"/>
                <w:b/>
                <w:bCs/>
                <w:color w:val="FFFFFF"/>
                <w:sz w:val="28"/>
                <w:szCs w:val="28"/>
                <w:lang w:val="en-US"/>
                <w14:ligatures w14:val="none"/>
              </w:rPr>
              <w:t> </w:t>
            </w:r>
          </w:p>
          <w:p w14:paraId="39406EF1" w14:textId="77777777" w:rsidR="00663A4D" w:rsidRDefault="00663A4D" w:rsidP="00183F87">
            <w:pPr>
              <w:widowControl w:val="0"/>
              <w:jc w:val="center"/>
              <w:rPr>
                <w:lang w:val="en-US"/>
                <w14:ligatures w14:val="none"/>
              </w:rPr>
            </w:pPr>
            <w:r>
              <w:rPr>
                <w:rFonts w:ascii="Gill Sans MT" w:hAnsi="Gill Sans MT"/>
                <w:b/>
                <w:bCs/>
                <w:color w:val="FFFFFF"/>
                <w:sz w:val="36"/>
                <w:szCs w:val="36"/>
                <w:lang w:val="en-US"/>
                <w14:ligatures w14:val="none"/>
              </w:rPr>
              <w:t>Job-matching    |     Training    |    Support    |    Careers</w:t>
            </w:r>
          </w:p>
        </w:tc>
      </w:tr>
      <w:tr w:rsidR="00663A4D" w14:paraId="3688A007" w14:textId="77777777" w:rsidTr="00E624DC">
        <w:trPr>
          <w:trHeight w:val="2152"/>
          <w:jc w:val="center"/>
        </w:trPr>
        <w:tc>
          <w:tcPr>
            <w:tcW w:w="10205" w:type="dxa"/>
            <w:shd w:val="clear" w:color="auto" w:fill="92CDDC"/>
            <w:hideMark/>
          </w:tcPr>
          <w:p w14:paraId="568FD02E" w14:textId="77777777" w:rsidR="00663A4D" w:rsidRDefault="00000000" w:rsidP="00183F87">
            <w:pPr>
              <w:widowControl w:val="0"/>
              <w:spacing w:after="280"/>
              <w:jc w:val="center"/>
              <w:rPr>
                <w14:ligatures w14:val="none"/>
              </w:rPr>
            </w:pPr>
            <w:hyperlink r:id="rId9" w:history="1">
              <w:r w:rsidR="00663A4D">
                <w:rPr>
                  <w:rStyle w:val="Hyperlink"/>
                  <w:rFonts w:ascii="Gill Sans MT" w:hAnsi="Gill Sans MT"/>
                  <w:b/>
                  <w:bCs/>
                  <w:color w:val="000000"/>
                  <w:sz w:val="56"/>
                  <w:szCs w:val="56"/>
                  <w:lang w:val="en-US"/>
                  <w14:ligatures w14:val="none"/>
                </w:rPr>
                <w:t>www.bizlink.asn.au</w:t>
              </w:r>
            </w:hyperlink>
          </w:p>
          <w:p w14:paraId="6632663A" w14:textId="77777777" w:rsidR="00663A4D" w:rsidRDefault="00663A4D" w:rsidP="00183F87">
            <w:pPr>
              <w:widowControl w:val="0"/>
              <w:jc w:val="center"/>
              <w:rPr>
                <w:lang w:val="en-US"/>
                <w14:ligatures w14:val="none"/>
              </w:rPr>
            </w:pPr>
            <w:r>
              <w:rPr>
                <w:rFonts w:ascii="Gill Sans MT" w:hAnsi="Gill Sans MT"/>
                <w:b/>
                <w:bCs/>
                <w:lang w:val="en-US"/>
                <w14:ligatures w14:val="none"/>
              </w:rPr>
              <w:t> </w:t>
            </w:r>
            <w:r>
              <w:rPr>
                <w:rFonts w:ascii="Gill Sans MT" w:hAnsi="Gill Sans MT"/>
                <w:b/>
                <w:bCs/>
                <w:sz w:val="96"/>
                <w:szCs w:val="96"/>
                <w:lang w:val="en-US"/>
                <w14:ligatures w14:val="none"/>
              </w:rPr>
              <w:t>1300 780 789</w:t>
            </w:r>
          </w:p>
        </w:tc>
      </w:tr>
    </w:tbl>
    <w:p w14:paraId="32700808" w14:textId="77777777" w:rsidR="00663A4D" w:rsidRDefault="00663A4D"/>
    <w:p w14:paraId="0EF0EC6E" w14:textId="77777777" w:rsidR="00663A4D" w:rsidRDefault="00663A4D">
      <w:pPr>
        <w:spacing w:after="160" w:line="259" w:lineRule="auto"/>
        <w:rPr>
          <w:b/>
          <w:bCs/>
          <w:color w:val="008085"/>
          <w:sz w:val="80"/>
          <w:szCs w:val="80"/>
          <w14:ligatures w14:val="none"/>
        </w:rPr>
        <w:sectPr w:rsidR="00663A4D" w:rsidSect="004D2580">
          <w:footerReference w:type="first" r:id="rId10"/>
          <w:pgSz w:w="11906" w:h="16838"/>
          <w:pgMar w:top="1440" w:right="1080" w:bottom="1440" w:left="1080" w:header="708" w:footer="708" w:gutter="0"/>
          <w:cols w:space="708"/>
          <w:titlePg/>
          <w:docGrid w:linePitch="360"/>
        </w:sectPr>
      </w:pPr>
    </w:p>
    <w:sdt>
      <w:sdtPr>
        <w:rPr>
          <w:rFonts w:ascii="Times New Roman" w:hAnsi="Times New Roman" w:cs="Times New Roman"/>
          <w:b w:val="0"/>
          <w:bCs w:val="0"/>
          <w:color w:val="000000"/>
          <w:kern w:val="28"/>
          <w:sz w:val="20"/>
          <w:szCs w:val="20"/>
          <w:lang w:val="en-AU" w:eastAsia="en-AU"/>
          <w14:ligatures w14:val="standard"/>
          <w14:cntxtAlts/>
        </w:rPr>
        <w:id w:val="594676856"/>
        <w:docPartObj>
          <w:docPartGallery w:val="Table of Contents"/>
          <w:docPartUnique/>
        </w:docPartObj>
      </w:sdtPr>
      <w:sdtEndPr>
        <w:rPr>
          <w:rFonts w:ascii="Arial Narrow" w:hAnsi="Arial Narrow"/>
          <w:noProof/>
          <w:sz w:val="24"/>
          <w:szCs w:val="24"/>
        </w:rPr>
      </w:sdtEndPr>
      <w:sdtContent>
        <w:p w14:paraId="4BAB036A" w14:textId="77777777" w:rsidR="007475E2" w:rsidRDefault="007475E2" w:rsidP="007475E2">
          <w:pPr>
            <w:pStyle w:val="TOCHeading"/>
          </w:pPr>
          <w:r>
            <w:t>Contents</w:t>
          </w:r>
        </w:p>
        <w:p w14:paraId="2718AB26" w14:textId="593A5BAC" w:rsidR="00940C7B" w:rsidRDefault="007475E2">
          <w:pPr>
            <w:pStyle w:val="TOC1"/>
            <w:tabs>
              <w:tab w:val="right" w:leader="dot" w:pos="9742"/>
            </w:tabs>
            <w:rPr>
              <w:rFonts w:asciiTheme="minorHAnsi" w:eastAsiaTheme="minorEastAsia" w:hAnsiTheme="minorHAnsi" w:cstheme="minorBidi"/>
              <w:noProof/>
              <w:color w:val="auto"/>
              <w:kern w:val="0"/>
              <w:szCs w:val="22"/>
              <w14:ligatures w14:val="none"/>
              <w14:cntxtAlts w14:val="0"/>
            </w:rPr>
          </w:pPr>
          <w:r w:rsidRPr="00A46459">
            <w:rPr>
              <w:sz w:val="24"/>
              <w:szCs w:val="24"/>
            </w:rPr>
            <w:fldChar w:fldCharType="begin"/>
          </w:r>
          <w:r w:rsidRPr="00A46459">
            <w:rPr>
              <w:sz w:val="24"/>
              <w:szCs w:val="24"/>
            </w:rPr>
            <w:instrText xml:space="preserve"> TOC \o "1-3" \h \z \u </w:instrText>
          </w:r>
          <w:r w:rsidRPr="00A46459">
            <w:rPr>
              <w:sz w:val="24"/>
              <w:szCs w:val="24"/>
            </w:rPr>
            <w:fldChar w:fldCharType="separate"/>
          </w:r>
          <w:hyperlink w:anchor="_Toc116898055" w:history="1">
            <w:r w:rsidR="00940C7B" w:rsidRPr="008F0155">
              <w:rPr>
                <w:rStyle w:val="Hyperlink"/>
                <w:noProof/>
              </w:rPr>
              <w:t>Agenda Annual General Meeting</w:t>
            </w:r>
            <w:r w:rsidR="00940C7B">
              <w:rPr>
                <w:noProof/>
                <w:webHidden/>
              </w:rPr>
              <w:tab/>
            </w:r>
            <w:r w:rsidR="00940C7B">
              <w:rPr>
                <w:noProof/>
                <w:webHidden/>
              </w:rPr>
              <w:fldChar w:fldCharType="begin"/>
            </w:r>
            <w:r w:rsidR="00940C7B">
              <w:rPr>
                <w:noProof/>
                <w:webHidden/>
              </w:rPr>
              <w:instrText xml:space="preserve"> PAGEREF _Toc116898055 \h </w:instrText>
            </w:r>
            <w:r w:rsidR="00940C7B">
              <w:rPr>
                <w:noProof/>
                <w:webHidden/>
              </w:rPr>
            </w:r>
            <w:r w:rsidR="00940C7B">
              <w:rPr>
                <w:noProof/>
                <w:webHidden/>
              </w:rPr>
              <w:fldChar w:fldCharType="separate"/>
            </w:r>
            <w:r w:rsidR="00CB0183">
              <w:rPr>
                <w:noProof/>
                <w:webHidden/>
              </w:rPr>
              <w:t>1</w:t>
            </w:r>
            <w:r w:rsidR="00940C7B">
              <w:rPr>
                <w:noProof/>
                <w:webHidden/>
              </w:rPr>
              <w:fldChar w:fldCharType="end"/>
            </w:r>
          </w:hyperlink>
        </w:p>
        <w:p w14:paraId="786AA8EB" w14:textId="6BA8F5B4"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56" w:history="1">
            <w:r w:rsidR="00940C7B" w:rsidRPr="008F0155">
              <w:rPr>
                <w:rStyle w:val="Hyperlink"/>
                <w:noProof/>
              </w:rPr>
              <w:t>Minutes of the 2021 Annual General Meeting</w:t>
            </w:r>
            <w:r w:rsidR="00940C7B">
              <w:rPr>
                <w:noProof/>
                <w:webHidden/>
              </w:rPr>
              <w:tab/>
            </w:r>
            <w:r w:rsidR="00940C7B">
              <w:rPr>
                <w:noProof/>
                <w:webHidden/>
              </w:rPr>
              <w:fldChar w:fldCharType="begin"/>
            </w:r>
            <w:r w:rsidR="00940C7B">
              <w:rPr>
                <w:noProof/>
                <w:webHidden/>
              </w:rPr>
              <w:instrText xml:space="preserve"> PAGEREF _Toc116898056 \h </w:instrText>
            </w:r>
            <w:r w:rsidR="00940C7B">
              <w:rPr>
                <w:noProof/>
                <w:webHidden/>
              </w:rPr>
            </w:r>
            <w:r w:rsidR="00940C7B">
              <w:rPr>
                <w:noProof/>
                <w:webHidden/>
              </w:rPr>
              <w:fldChar w:fldCharType="separate"/>
            </w:r>
            <w:r w:rsidR="00CB0183">
              <w:rPr>
                <w:noProof/>
                <w:webHidden/>
              </w:rPr>
              <w:t>1</w:t>
            </w:r>
            <w:r w:rsidR="00940C7B">
              <w:rPr>
                <w:noProof/>
                <w:webHidden/>
              </w:rPr>
              <w:fldChar w:fldCharType="end"/>
            </w:r>
          </w:hyperlink>
        </w:p>
        <w:p w14:paraId="2EDF3097" w14:textId="73E3F086"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57" w:history="1">
            <w:r w:rsidR="00940C7B" w:rsidRPr="008F0155">
              <w:rPr>
                <w:rStyle w:val="Hyperlink"/>
                <w:noProof/>
              </w:rPr>
              <w:t>Chair Report</w:t>
            </w:r>
            <w:r w:rsidR="00940C7B">
              <w:rPr>
                <w:noProof/>
                <w:webHidden/>
              </w:rPr>
              <w:tab/>
            </w:r>
            <w:r w:rsidR="00940C7B">
              <w:rPr>
                <w:noProof/>
                <w:webHidden/>
              </w:rPr>
              <w:fldChar w:fldCharType="begin"/>
            </w:r>
            <w:r w:rsidR="00940C7B">
              <w:rPr>
                <w:noProof/>
                <w:webHidden/>
              </w:rPr>
              <w:instrText xml:space="preserve"> PAGEREF _Toc116898057 \h </w:instrText>
            </w:r>
            <w:r w:rsidR="00940C7B">
              <w:rPr>
                <w:noProof/>
                <w:webHidden/>
              </w:rPr>
            </w:r>
            <w:r w:rsidR="00940C7B">
              <w:rPr>
                <w:noProof/>
                <w:webHidden/>
              </w:rPr>
              <w:fldChar w:fldCharType="separate"/>
            </w:r>
            <w:r w:rsidR="00CB0183">
              <w:rPr>
                <w:noProof/>
                <w:webHidden/>
              </w:rPr>
              <w:t>5</w:t>
            </w:r>
            <w:r w:rsidR="00940C7B">
              <w:rPr>
                <w:noProof/>
                <w:webHidden/>
              </w:rPr>
              <w:fldChar w:fldCharType="end"/>
            </w:r>
          </w:hyperlink>
        </w:p>
        <w:p w14:paraId="4357D604" w14:textId="30FFB5B7"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58" w:history="1">
            <w:r w:rsidR="00940C7B" w:rsidRPr="008F0155">
              <w:rPr>
                <w:rStyle w:val="Hyperlink"/>
                <w:noProof/>
              </w:rPr>
              <w:t>Managing Director Report</w:t>
            </w:r>
            <w:r w:rsidR="00940C7B">
              <w:rPr>
                <w:noProof/>
                <w:webHidden/>
              </w:rPr>
              <w:tab/>
            </w:r>
            <w:r w:rsidR="00940C7B">
              <w:rPr>
                <w:noProof/>
                <w:webHidden/>
              </w:rPr>
              <w:fldChar w:fldCharType="begin"/>
            </w:r>
            <w:r w:rsidR="00940C7B">
              <w:rPr>
                <w:noProof/>
                <w:webHidden/>
              </w:rPr>
              <w:instrText xml:space="preserve"> PAGEREF _Toc116898058 \h </w:instrText>
            </w:r>
            <w:r w:rsidR="00940C7B">
              <w:rPr>
                <w:noProof/>
                <w:webHidden/>
              </w:rPr>
            </w:r>
            <w:r w:rsidR="00940C7B">
              <w:rPr>
                <w:noProof/>
                <w:webHidden/>
              </w:rPr>
              <w:fldChar w:fldCharType="separate"/>
            </w:r>
            <w:r w:rsidR="00CB0183">
              <w:rPr>
                <w:noProof/>
                <w:webHidden/>
              </w:rPr>
              <w:t>6</w:t>
            </w:r>
            <w:r w:rsidR="00940C7B">
              <w:rPr>
                <w:noProof/>
                <w:webHidden/>
              </w:rPr>
              <w:fldChar w:fldCharType="end"/>
            </w:r>
          </w:hyperlink>
        </w:p>
        <w:p w14:paraId="1BBA2408" w14:textId="3DD859BB"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59" w:history="1">
            <w:r w:rsidR="00940C7B" w:rsidRPr="008F0155">
              <w:rPr>
                <w:rStyle w:val="Hyperlink"/>
                <w:noProof/>
              </w:rPr>
              <w:t>Acknowledgements</w:t>
            </w:r>
            <w:r w:rsidR="00940C7B">
              <w:rPr>
                <w:noProof/>
                <w:webHidden/>
              </w:rPr>
              <w:tab/>
            </w:r>
            <w:r w:rsidR="00940C7B">
              <w:rPr>
                <w:noProof/>
                <w:webHidden/>
              </w:rPr>
              <w:fldChar w:fldCharType="begin"/>
            </w:r>
            <w:r w:rsidR="00940C7B">
              <w:rPr>
                <w:noProof/>
                <w:webHidden/>
              </w:rPr>
              <w:instrText xml:space="preserve"> PAGEREF _Toc116898059 \h </w:instrText>
            </w:r>
            <w:r w:rsidR="00940C7B">
              <w:rPr>
                <w:noProof/>
                <w:webHidden/>
              </w:rPr>
            </w:r>
            <w:r w:rsidR="00940C7B">
              <w:rPr>
                <w:noProof/>
                <w:webHidden/>
              </w:rPr>
              <w:fldChar w:fldCharType="separate"/>
            </w:r>
            <w:r w:rsidR="00CB0183">
              <w:rPr>
                <w:noProof/>
                <w:webHidden/>
              </w:rPr>
              <w:t>7</w:t>
            </w:r>
            <w:r w:rsidR="00940C7B">
              <w:rPr>
                <w:noProof/>
                <w:webHidden/>
              </w:rPr>
              <w:fldChar w:fldCharType="end"/>
            </w:r>
          </w:hyperlink>
        </w:p>
        <w:p w14:paraId="4F0512CF" w14:textId="39A7C1FD"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60" w:history="1">
            <w:r w:rsidR="00940C7B" w:rsidRPr="008F0155">
              <w:rPr>
                <w:rStyle w:val="Hyperlink"/>
                <w:noProof/>
              </w:rPr>
              <w:t>Our Values</w:t>
            </w:r>
            <w:r w:rsidR="00940C7B">
              <w:rPr>
                <w:noProof/>
                <w:webHidden/>
              </w:rPr>
              <w:tab/>
            </w:r>
            <w:r w:rsidR="00940C7B">
              <w:rPr>
                <w:noProof/>
                <w:webHidden/>
              </w:rPr>
              <w:fldChar w:fldCharType="begin"/>
            </w:r>
            <w:r w:rsidR="00940C7B">
              <w:rPr>
                <w:noProof/>
                <w:webHidden/>
              </w:rPr>
              <w:instrText xml:space="preserve"> PAGEREF _Toc116898060 \h </w:instrText>
            </w:r>
            <w:r w:rsidR="00940C7B">
              <w:rPr>
                <w:noProof/>
                <w:webHidden/>
              </w:rPr>
            </w:r>
            <w:r w:rsidR="00940C7B">
              <w:rPr>
                <w:noProof/>
                <w:webHidden/>
              </w:rPr>
              <w:fldChar w:fldCharType="separate"/>
            </w:r>
            <w:r w:rsidR="00CB0183">
              <w:rPr>
                <w:noProof/>
                <w:webHidden/>
              </w:rPr>
              <w:t>7</w:t>
            </w:r>
            <w:r w:rsidR="00940C7B">
              <w:rPr>
                <w:noProof/>
                <w:webHidden/>
              </w:rPr>
              <w:fldChar w:fldCharType="end"/>
            </w:r>
          </w:hyperlink>
        </w:p>
        <w:p w14:paraId="10AF691E" w14:textId="248902DC"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61" w:history="1">
            <w:r w:rsidR="00940C7B" w:rsidRPr="008F0155">
              <w:rPr>
                <w:rStyle w:val="Hyperlink"/>
                <w:noProof/>
              </w:rPr>
              <w:t>Quality Management</w:t>
            </w:r>
            <w:r w:rsidR="00940C7B">
              <w:rPr>
                <w:noProof/>
                <w:webHidden/>
              </w:rPr>
              <w:tab/>
            </w:r>
            <w:r w:rsidR="00940C7B">
              <w:rPr>
                <w:noProof/>
                <w:webHidden/>
              </w:rPr>
              <w:fldChar w:fldCharType="begin"/>
            </w:r>
            <w:r w:rsidR="00940C7B">
              <w:rPr>
                <w:noProof/>
                <w:webHidden/>
              </w:rPr>
              <w:instrText xml:space="preserve"> PAGEREF _Toc116898061 \h </w:instrText>
            </w:r>
            <w:r w:rsidR="00940C7B">
              <w:rPr>
                <w:noProof/>
                <w:webHidden/>
              </w:rPr>
            </w:r>
            <w:r w:rsidR="00940C7B">
              <w:rPr>
                <w:noProof/>
                <w:webHidden/>
              </w:rPr>
              <w:fldChar w:fldCharType="separate"/>
            </w:r>
            <w:r w:rsidR="00CB0183">
              <w:rPr>
                <w:noProof/>
                <w:webHidden/>
              </w:rPr>
              <w:t>8</w:t>
            </w:r>
            <w:r w:rsidR="00940C7B">
              <w:rPr>
                <w:noProof/>
                <w:webHidden/>
              </w:rPr>
              <w:fldChar w:fldCharType="end"/>
            </w:r>
          </w:hyperlink>
        </w:p>
        <w:p w14:paraId="3460562D" w14:textId="1B5D4F77"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62" w:history="1">
            <w:r w:rsidR="00940C7B" w:rsidRPr="008F0155">
              <w:rPr>
                <w:rStyle w:val="Hyperlink"/>
                <w:noProof/>
              </w:rPr>
              <w:t>National Standards for Disability Services</w:t>
            </w:r>
            <w:r w:rsidR="00940C7B">
              <w:rPr>
                <w:noProof/>
                <w:webHidden/>
              </w:rPr>
              <w:tab/>
            </w:r>
            <w:r w:rsidR="00940C7B">
              <w:rPr>
                <w:noProof/>
                <w:webHidden/>
              </w:rPr>
              <w:fldChar w:fldCharType="begin"/>
            </w:r>
            <w:r w:rsidR="00940C7B">
              <w:rPr>
                <w:noProof/>
                <w:webHidden/>
              </w:rPr>
              <w:instrText xml:space="preserve"> PAGEREF _Toc116898062 \h </w:instrText>
            </w:r>
            <w:r w:rsidR="00940C7B">
              <w:rPr>
                <w:noProof/>
                <w:webHidden/>
              </w:rPr>
            </w:r>
            <w:r w:rsidR="00940C7B">
              <w:rPr>
                <w:noProof/>
                <w:webHidden/>
              </w:rPr>
              <w:fldChar w:fldCharType="separate"/>
            </w:r>
            <w:r w:rsidR="00CB0183">
              <w:rPr>
                <w:noProof/>
                <w:webHidden/>
              </w:rPr>
              <w:t>8</w:t>
            </w:r>
            <w:r w:rsidR="00940C7B">
              <w:rPr>
                <w:noProof/>
                <w:webHidden/>
              </w:rPr>
              <w:fldChar w:fldCharType="end"/>
            </w:r>
          </w:hyperlink>
        </w:p>
        <w:p w14:paraId="6ED6D19D" w14:textId="4D9DE515"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63" w:history="1">
            <w:r w:rsidR="00940C7B" w:rsidRPr="008F0155">
              <w:rPr>
                <w:rStyle w:val="Hyperlink"/>
                <w:noProof/>
              </w:rPr>
              <w:t>NDIS Practice Standards</w:t>
            </w:r>
            <w:r w:rsidR="00940C7B">
              <w:rPr>
                <w:noProof/>
                <w:webHidden/>
              </w:rPr>
              <w:tab/>
            </w:r>
            <w:r w:rsidR="00940C7B">
              <w:rPr>
                <w:noProof/>
                <w:webHidden/>
              </w:rPr>
              <w:fldChar w:fldCharType="begin"/>
            </w:r>
            <w:r w:rsidR="00940C7B">
              <w:rPr>
                <w:noProof/>
                <w:webHidden/>
              </w:rPr>
              <w:instrText xml:space="preserve"> PAGEREF _Toc116898063 \h </w:instrText>
            </w:r>
            <w:r w:rsidR="00940C7B">
              <w:rPr>
                <w:noProof/>
                <w:webHidden/>
              </w:rPr>
            </w:r>
            <w:r w:rsidR="00940C7B">
              <w:rPr>
                <w:noProof/>
                <w:webHidden/>
              </w:rPr>
              <w:fldChar w:fldCharType="separate"/>
            </w:r>
            <w:r w:rsidR="00CB0183">
              <w:rPr>
                <w:noProof/>
                <w:webHidden/>
              </w:rPr>
              <w:t>8</w:t>
            </w:r>
            <w:r w:rsidR="00940C7B">
              <w:rPr>
                <w:noProof/>
                <w:webHidden/>
              </w:rPr>
              <w:fldChar w:fldCharType="end"/>
            </w:r>
          </w:hyperlink>
        </w:p>
        <w:p w14:paraId="42346900" w14:textId="2CFD86D6"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64" w:history="1">
            <w:r w:rsidR="00940C7B" w:rsidRPr="008F0155">
              <w:rPr>
                <w:rStyle w:val="Hyperlink"/>
                <w:noProof/>
              </w:rPr>
              <w:t>Finance Report</w:t>
            </w:r>
            <w:r w:rsidR="00940C7B">
              <w:rPr>
                <w:noProof/>
                <w:webHidden/>
              </w:rPr>
              <w:tab/>
            </w:r>
            <w:r w:rsidR="00940C7B">
              <w:rPr>
                <w:noProof/>
                <w:webHidden/>
              </w:rPr>
              <w:fldChar w:fldCharType="begin"/>
            </w:r>
            <w:r w:rsidR="00940C7B">
              <w:rPr>
                <w:noProof/>
                <w:webHidden/>
              </w:rPr>
              <w:instrText xml:space="preserve"> PAGEREF _Toc116898064 \h </w:instrText>
            </w:r>
            <w:r w:rsidR="00940C7B">
              <w:rPr>
                <w:noProof/>
                <w:webHidden/>
              </w:rPr>
            </w:r>
            <w:r w:rsidR="00940C7B">
              <w:rPr>
                <w:noProof/>
                <w:webHidden/>
              </w:rPr>
              <w:fldChar w:fldCharType="separate"/>
            </w:r>
            <w:r w:rsidR="00CB0183">
              <w:rPr>
                <w:noProof/>
                <w:webHidden/>
              </w:rPr>
              <w:t>9</w:t>
            </w:r>
            <w:r w:rsidR="00940C7B">
              <w:rPr>
                <w:noProof/>
                <w:webHidden/>
              </w:rPr>
              <w:fldChar w:fldCharType="end"/>
            </w:r>
          </w:hyperlink>
        </w:p>
        <w:p w14:paraId="6FACED4E" w14:textId="1DF6BEF1"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65" w:history="1">
            <w:r w:rsidR="00940C7B" w:rsidRPr="008F0155">
              <w:rPr>
                <w:rStyle w:val="Hyperlink"/>
                <w:noProof/>
                <w:lang w:eastAsia="en-US"/>
              </w:rPr>
              <w:t>Statement of Profit or Loss for Year Ended 30 June 2022</w:t>
            </w:r>
            <w:r w:rsidR="00940C7B">
              <w:rPr>
                <w:noProof/>
                <w:webHidden/>
              </w:rPr>
              <w:tab/>
            </w:r>
            <w:r w:rsidR="00940C7B">
              <w:rPr>
                <w:noProof/>
                <w:webHidden/>
              </w:rPr>
              <w:fldChar w:fldCharType="begin"/>
            </w:r>
            <w:r w:rsidR="00940C7B">
              <w:rPr>
                <w:noProof/>
                <w:webHidden/>
              </w:rPr>
              <w:instrText xml:space="preserve"> PAGEREF _Toc116898065 \h </w:instrText>
            </w:r>
            <w:r w:rsidR="00940C7B">
              <w:rPr>
                <w:noProof/>
                <w:webHidden/>
              </w:rPr>
            </w:r>
            <w:r w:rsidR="00940C7B">
              <w:rPr>
                <w:noProof/>
                <w:webHidden/>
              </w:rPr>
              <w:fldChar w:fldCharType="separate"/>
            </w:r>
            <w:r w:rsidR="00CB0183">
              <w:rPr>
                <w:noProof/>
                <w:webHidden/>
              </w:rPr>
              <w:t>10</w:t>
            </w:r>
            <w:r w:rsidR="00940C7B">
              <w:rPr>
                <w:noProof/>
                <w:webHidden/>
              </w:rPr>
              <w:fldChar w:fldCharType="end"/>
            </w:r>
          </w:hyperlink>
        </w:p>
        <w:p w14:paraId="5818AE0A" w14:textId="30439D06"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66" w:history="1">
            <w:r w:rsidR="00940C7B" w:rsidRPr="008F0155">
              <w:rPr>
                <w:rStyle w:val="Hyperlink"/>
                <w:noProof/>
              </w:rPr>
              <w:t>Statement of Financial Position as at 30 June 2022</w:t>
            </w:r>
            <w:r w:rsidR="00940C7B">
              <w:rPr>
                <w:noProof/>
                <w:webHidden/>
              </w:rPr>
              <w:tab/>
            </w:r>
            <w:r w:rsidR="00940C7B">
              <w:rPr>
                <w:noProof/>
                <w:webHidden/>
              </w:rPr>
              <w:fldChar w:fldCharType="begin"/>
            </w:r>
            <w:r w:rsidR="00940C7B">
              <w:rPr>
                <w:noProof/>
                <w:webHidden/>
              </w:rPr>
              <w:instrText xml:space="preserve"> PAGEREF _Toc116898066 \h </w:instrText>
            </w:r>
            <w:r w:rsidR="00940C7B">
              <w:rPr>
                <w:noProof/>
                <w:webHidden/>
              </w:rPr>
            </w:r>
            <w:r w:rsidR="00940C7B">
              <w:rPr>
                <w:noProof/>
                <w:webHidden/>
              </w:rPr>
              <w:fldChar w:fldCharType="separate"/>
            </w:r>
            <w:r w:rsidR="00CB0183">
              <w:rPr>
                <w:noProof/>
                <w:webHidden/>
              </w:rPr>
              <w:t>10</w:t>
            </w:r>
            <w:r w:rsidR="00940C7B">
              <w:rPr>
                <w:noProof/>
                <w:webHidden/>
              </w:rPr>
              <w:fldChar w:fldCharType="end"/>
            </w:r>
          </w:hyperlink>
        </w:p>
        <w:p w14:paraId="45D99444" w14:textId="6A1332F0"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67" w:history="1">
            <w:r w:rsidR="00940C7B" w:rsidRPr="008F0155">
              <w:rPr>
                <w:rStyle w:val="Hyperlink"/>
                <w:noProof/>
              </w:rPr>
              <w:t>Statement of Changes in Members’ Funds for Year Ended 30 June 2022</w:t>
            </w:r>
            <w:r w:rsidR="00940C7B">
              <w:rPr>
                <w:noProof/>
                <w:webHidden/>
              </w:rPr>
              <w:tab/>
            </w:r>
            <w:r w:rsidR="00940C7B">
              <w:rPr>
                <w:noProof/>
                <w:webHidden/>
              </w:rPr>
              <w:fldChar w:fldCharType="begin"/>
            </w:r>
            <w:r w:rsidR="00940C7B">
              <w:rPr>
                <w:noProof/>
                <w:webHidden/>
              </w:rPr>
              <w:instrText xml:space="preserve"> PAGEREF _Toc116898067 \h </w:instrText>
            </w:r>
            <w:r w:rsidR="00940C7B">
              <w:rPr>
                <w:noProof/>
                <w:webHidden/>
              </w:rPr>
            </w:r>
            <w:r w:rsidR="00940C7B">
              <w:rPr>
                <w:noProof/>
                <w:webHidden/>
              </w:rPr>
              <w:fldChar w:fldCharType="separate"/>
            </w:r>
            <w:r w:rsidR="00CB0183">
              <w:rPr>
                <w:noProof/>
                <w:webHidden/>
              </w:rPr>
              <w:t>11</w:t>
            </w:r>
            <w:r w:rsidR="00940C7B">
              <w:rPr>
                <w:noProof/>
                <w:webHidden/>
              </w:rPr>
              <w:fldChar w:fldCharType="end"/>
            </w:r>
          </w:hyperlink>
        </w:p>
        <w:p w14:paraId="4719DE5A" w14:textId="015E2418"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68" w:history="1">
            <w:r w:rsidR="00940C7B" w:rsidRPr="008F0155">
              <w:rPr>
                <w:rStyle w:val="Hyperlink"/>
                <w:noProof/>
                <w:lang w:val="en-US" w:eastAsia="en-US"/>
              </w:rPr>
              <w:t>Statement Of Cash Flows for Year Ended 30 June 2022</w:t>
            </w:r>
            <w:r w:rsidR="00940C7B">
              <w:rPr>
                <w:noProof/>
                <w:webHidden/>
              </w:rPr>
              <w:tab/>
            </w:r>
            <w:r w:rsidR="00940C7B">
              <w:rPr>
                <w:noProof/>
                <w:webHidden/>
              </w:rPr>
              <w:fldChar w:fldCharType="begin"/>
            </w:r>
            <w:r w:rsidR="00940C7B">
              <w:rPr>
                <w:noProof/>
                <w:webHidden/>
              </w:rPr>
              <w:instrText xml:space="preserve"> PAGEREF _Toc116898068 \h </w:instrText>
            </w:r>
            <w:r w:rsidR="00940C7B">
              <w:rPr>
                <w:noProof/>
                <w:webHidden/>
              </w:rPr>
            </w:r>
            <w:r w:rsidR="00940C7B">
              <w:rPr>
                <w:noProof/>
                <w:webHidden/>
              </w:rPr>
              <w:fldChar w:fldCharType="separate"/>
            </w:r>
            <w:r w:rsidR="00CB0183">
              <w:rPr>
                <w:noProof/>
                <w:webHidden/>
              </w:rPr>
              <w:t>12</w:t>
            </w:r>
            <w:r w:rsidR="00940C7B">
              <w:rPr>
                <w:noProof/>
                <w:webHidden/>
              </w:rPr>
              <w:fldChar w:fldCharType="end"/>
            </w:r>
          </w:hyperlink>
        </w:p>
        <w:p w14:paraId="467400E1" w14:textId="49C93B38"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69" w:history="1">
            <w:r w:rsidR="00940C7B" w:rsidRPr="008F0155">
              <w:rPr>
                <w:rStyle w:val="Hyperlink"/>
                <w:noProof/>
              </w:rPr>
              <w:t>BIZLINK NDIS</w:t>
            </w:r>
            <w:r w:rsidR="00940C7B">
              <w:rPr>
                <w:noProof/>
                <w:webHidden/>
              </w:rPr>
              <w:tab/>
            </w:r>
            <w:r w:rsidR="00940C7B">
              <w:rPr>
                <w:noProof/>
                <w:webHidden/>
              </w:rPr>
              <w:fldChar w:fldCharType="begin"/>
            </w:r>
            <w:r w:rsidR="00940C7B">
              <w:rPr>
                <w:noProof/>
                <w:webHidden/>
              </w:rPr>
              <w:instrText xml:space="preserve"> PAGEREF _Toc116898069 \h </w:instrText>
            </w:r>
            <w:r w:rsidR="00940C7B">
              <w:rPr>
                <w:noProof/>
                <w:webHidden/>
              </w:rPr>
            </w:r>
            <w:r w:rsidR="00940C7B">
              <w:rPr>
                <w:noProof/>
                <w:webHidden/>
              </w:rPr>
              <w:fldChar w:fldCharType="separate"/>
            </w:r>
            <w:r w:rsidR="00CB0183">
              <w:rPr>
                <w:noProof/>
                <w:webHidden/>
              </w:rPr>
              <w:t>13</w:t>
            </w:r>
            <w:r w:rsidR="00940C7B">
              <w:rPr>
                <w:noProof/>
                <w:webHidden/>
              </w:rPr>
              <w:fldChar w:fldCharType="end"/>
            </w:r>
          </w:hyperlink>
        </w:p>
        <w:p w14:paraId="6B529DF0" w14:textId="1C10D6EC"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70" w:history="1">
            <w:r w:rsidR="00940C7B" w:rsidRPr="008F0155">
              <w:rPr>
                <w:rStyle w:val="Hyperlink"/>
                <w:noProof/>
              </w:rPr>
              <w:t>Recognition Awards</w:t>
            </w:r>
            <w:r w:rsidR="00940C7B">
              <w:rPr>
                <w:noProof/>
                <w:webHidden/>
              </w:rPr>
              <w:tab/>
            </w:r>
            <w:r w:rsidR="00940C7B">
              <w:rPr>
                <w:noProof/>
                <w:webHidden/>
              </w:rPr>
              <w:fldChar w:fldCharType="begin"/>
            </w:r>
            <w:r w:rsidR="00940C7B">
              <w:rPr>
                <w:noProof/>
                <w:webHidden/>
              </w:rPr>
              <w:instrText xml:space="preserve"> PAGEREF _Toc116898070 \h </w:instrText>
            </w:r>
            <w:r w:rsidR="00940C7B">
              <w:rPr>
                <w:noProof/>
                <w:webHidden/>
              </w:rPr>
            </w:r>
            <w:r w:rsidR="00940C7B">
              <w:rPr>
                <w:noProof/>
                <w:webHidden/>
              </w:rPr>
              <w:fldChar w:fldCharType="separate"/>
            </w:r>
            <w:r w:rsidR="00CB0183">
              <w:rPr>
                <w:noProof/>
                <w:webHidden/>
              </w:rPr>
              <w:t>14</w:t>
            </w:r>
            <w:r w:rsidR="00940C7B">
              <w:rPr>
                <w:noProof/>
                <w:webHidden/>
              </w:rPr>
              <w:fldChar w:fldCharType="end"/>
            </w:r>
          </w:hyperlink>
        </w:p>
        <w:p w14:paraId="5B81F719" w14:textId="41130799"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71" w:history="1">
            <w:r w:rsidR="00940C7B" w:rsidRPr="008F0155">
              <w:rPr>
                <w:rStyle w:val="Hyperlink"/>
                <w:noProof/>
              </w:rPr>
              <w:t>Awarded 2021 - 2022</w:t>
            </w:r>
            <w:r w:rsidR="00940C7B">
              <w:rPr>
                <w:noProof/>
                <w:webHidden/>
              </w:rPr>
              <w:tab/>
            </w:r>
            <w:r w:rsidR="00940C7B">
              <w:rPr>
                <w:noProof/>
                <w:webHidden/>
              </w:rPr>
              <w:fldChar w:fldCharType="begin"/>
            </w:r>
            <w:r w:rsidR="00940C7B">
              <w:rPr>
                <w:noProof/>
                <w:webHidden/>
              </w:rPr>
              <w:instrText xml:space="preserve"> PAGEREF _Toc116898071 \h </w:instrText>
            </w:r>
            <w:r w:rsidR="00940C7B">
              <w:rPr>
                <w:noProof/>
                <w:webHidden/>
              </w:rPr>
            </w:r>
            <w:r w:rsidR="00940C7B">
              <w:rPr>
                <w:noProof/>
                <w:webHidden/>
              </w:rPr>
              <w:fldChar w:fldCharType="separate"/>
            </w:r>
            <w:r w:rsidR="00CB0183">
              <w:rPr>
                <w:noProof/>
                <w:webHidden/>
              </w:rPr>
              <w:t>14</w:t>
            </w:r>
            <w:r w:rsidR="00940C7B">
              <w:rPr>
                <w:noProof/>
                <w:webHidden/>
              </w:rPr>
              <w:fldChar w:fldCharType="end"/>
            </w:r>
          </w:hyperlink>
        </w:p>
        <w:p w14:paraId="23F15E1D" w14:textId="229C9819"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72" w:history="1">
            <w:r w:rsidR="00940C7B" w:rsidRPr="008F0155">
              <w:rPr>
                <w:rStyle w:val="Hyperlink"/>
                <w:noProof/>
                <w:lang w:val="en-US"/>
              </w:rPr>
              <w:t>Tara Doyle Award</w:t>
            </w:r>
            <w:r w:rsidR="00940C7B">
              <w:rPr>
                <w:noProof/>
                <w:webHidden/>
              </w:rPr>
              <w:tab/>
            </w:r>
            <w:r w:rsidR="00940C7B">
              <w:rPr>
                <w:noProof/>
                <w:webHidden/>
              </w:rPr>
              <w:fldChar w:fldCharType="begin"/>
            </w:r>
            <w:r w:rsidR="00940C7B">
              <w:rPr>
                <w:noProof/>
                <w:webHidden/>
              </w:rPr>
              <w:instrText xml:space="preserve"> PAGEREF _Toc116898072 \h </w:instrText>
            </w:r>
            <w:r w:rsidR="00940C7B">
              <w:rPr>
                <w:noProof/>
                <w:webHidden/>
              </w:rPr>
            </w:r>
            <w:r w:rsidR="00940C7B">
              <w:rPr>
                <w:noProof/>
                <w:webHidden/>
              </w:rPr>
              <w:fldChar w:fldCharType="separate"/>
            </w:r>
            <w:r w:rsidR="00CB0183">
              <w:rPr>
                <w:noProof/>
                <w:webHidden/>
              </w:rPr>
              <w:t>15</w:t>
            </w:r>
            <w:r w:rsidR="00940C7B">
              <w:rPr>
                <w:noProof/>
                <w:webHidden/>
              </w:rPr>
              <w:fldChar w:fldCharType="end"/>
            </w:r>
          </w:hyperlink>
        </w:p>
        <w:p w14:paraId="7DB444D1" w14:textId="17A24308"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73" w:history="1">
            <w:r w:rsidR="00940C7B" w:rsidRPr="008F0155">
              <w:rPr>
                <w:rStyle w:val="Hyperlink"/>
                <w:noProof/>
              </w:rPr>
              <w:t>Tara Doyle Award Winner 2022</w:t>
            </w:r>
            <w:r w:rsidR="00940C7B">
              <w:rPr>
                <w:noProof/>
                <w:webHidden/>
              </w:rPr>
              <w:tab/>
            </w:r>
            <w:r w:rsidR="00940C7B">
              <w:rPr>
                <w:noProof/>
                <w:webHidden/>
              </w:rPr>
              <w:fldChar w:fldCharType="begin"/>
            </w:r>
            <w:r w:rsidR="00940C7B">
              <w:rPr>
                <w:noProof/>
                <w:webHidden/>
              </w:rPr>
              <w:instrText xml:space="preserve"> PAGEREF _Toc116898073 \h </w:instrText>
            </w:r>
            <w:r w:rsidR="00940C7B">
              <w:rPr>
                <w:noProof/>
                <w:webHidden/>
              </w:rPr>
            </w:r>
            <w:r w:rsidR="00940C7B">
              <w:rPr>
                <w:noProof/>
                <w:webHidden/>
              </w:rPr>
              <w:fldChar w:fldCharType="separate"/>
            </w:r>
            <w:r w:rsidR="00CB0183">
              <w:rPr>
                <w:noProof/>
                <w:webHidden/>
              </w:rPr>
              <w:t>15</w:t>
            </w:r>
            <w:r w:rsidR="00940C7B">
              <w:rPr>
                <w:noProof/>
                <w:webHidden/>
              </w:rPr>
              <w:fldChar w:fldCharType="end"/>
            </w:r>
          </w:hyperlink>
        </w:p>
        <w:p w14:paraId="07C0EE4E" w14:textId="5629AA46"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74" w:history="1">
            <w:r w:rsidR="00940C7B" w:rsidRPr="008F0155">
              <w:rPr>
                <w:rStyle w:val="Hyperlink"/>
                <w:noProof/>
              </w:rPr>
              <w:t>Tara Doyle Award Recipients</w:t>
            </w:r>
            <w:r w:rsidR="00940C7B">
              <w:rPr>
                <w:noProof/>
                <w:webHidden/>
              </w:rPr>
              <w:tab/>
            </w:r>
            <w:r w:rsidR="00940C7B">
              <w:rPr>
                <w:noProof/>
                <w:webHidden/>
              </w:rPr>
              <w:fldChar w:fldCharType="begin"/>
            </w:r>
            <w:r w:rsidR="00940C7B">
              <w:rPr>
                <w:noProof/>
                <w:webHidden/>
              </w:rPr>
              <w:instrText xml:space="preserve"> PAGEREF _Toc116898074 \h </w:instrText>
            </w:r>
            <w:r w:rsidR="00940C7B">
              <w:rPr>
                <w:noProof/>
                <w:webHidden/>
              </w:rPr>
            </w:r>
            <w:r w:rsidR="00940C7B">
              <w:rPr>
                <w:noProof/>
                <w:webHidden/>
              </w:rPr>
              <w:fldChar w:fldCharType="separate"/>
            </w:r>
            <w:r w:rsidR="00CB0183">
              <w:rPr>
                <w:noProof/>
                <w:webHidden/>
              </w:rPr>
              <w:t>15</w:t>
            </w:r>
            <w:r w:rsidR="00940C7B">
              <w:rPr>
                <w:noProof/>
                <w:webHidden/>
              </w:rPr>
              <w:fldChar w:fldCharType="end"/>
            </w:r>
          </w:hyperlink>
        </w:p>
        <w:p w14:paraId="0F82DADD" w14:textId="28A2FE84"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75" w:history="1">
            <w:r w:rsidR="00940C7B" w:rsidRPr="008F0155">
              <w:rPr>
                <w:rStyle w:val="Hyperlink"/>
                <w:noProof/>
              </w:rPr>
              <w:t>BIZLINK Service Awards</w:t>
            </w:r>
            <w:r w:rsidR="00940C7B">
              <w:rPr>
                <w:noProof/>
                <w:webHidden/>
              </w:rPr>
              <w:tab/>
            </w:r>
            <w:r w:rsidR="00940C7B">
              <w:rPr>
                <w:noProof/>
                <w:webHidden/>
              </w:rPr>
              <w:fldChar w:fldCharType="begin"/>
            </w:r>
            <w:r w:rsidR="00940C7B">
              <w:rPr>
                <w:noProof/>
                <w:webHidden/>
              </w:rPr>
              <w:instrText xml:space="preserve"> PAGEREF _Toc116898075 \h </w:instrText>
            </w:r>
            <w:r w:rsidR="00940C7B">
              <w:rPr>
                <w:noProof/>
                <w:webHidden/>
              </w:rPr>
            </w:r>
            <w:r w:rsidR="00940C7B">
              <w:rPr>
                <w:noProof/>
                <w:webHidden/>
              </w:rPr>
              <w:fldChar w:fldCharType="separate"/>
            </w:r>
            <w:r w:rsidR="00CB0183">
              <w:rPr>
                <w:noProof/>
                <w:webHidden/>
              </w:rPr>
              <w:t>16</w:t>
            </w:r>
            <w:r w:rsidR="00940C7B">
              <w:rPr>
                <w:noProof/>
                <w:webHidden/>
              </w:rPr>
              <w:fldChar w:fldCharType="end"/>
            </w:r>
          </w:hyperlink>
        </w:p>
        <w:p w14:paraId="2A13106D" w14:textId="0B4EC0BC"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76" w:history="1">
            <w:r w:rsidR="00940C7B" w:rsidRPr="008F0155">
              <w:rPr>
                <w:rStyle w:val="Hyperlink"/>
                <w:noProof/>
              </w:rPr>
              <w:t>DEA Service Awards</w:t>
            </w:r>
            <w:r w:rsidR="00940C7B">
              <w:rPr>
                <w:noProof/>
                <w:webHidden/>
              </w:rPr>
              <w:tab/>
            </w:r>
            <w:r w:rsidR="00940C7B">
              <w:rPr>
                <w:noProof/>
                <w:webHidden/>
              </w:rPr>
              <w:fldChar w:fldCharType="begin"/>
            </w:r>
            <w:r w:rsidR="00940C7B">
              <w:rPr>
                <w:noProof/>
                <w:webHidden/>
              </w:rPr>
              <w:instrText xml:space="preserve"> PAGEREF _Toc116898076 \h </w:instrText>
            </w:r>
            <w:r w:rsidR="00940C7B">
              <w:rPr>
                <w:noProof/>
                <w:webHidden/>
              </w:rPr>
            </w:r>
            <w:r w:rsidR="00940C7B">
              <w:rPr>
                <w:noProof/>
                <w:webHidden/>
              </w:rPr>
              <w:fldChar w:fldCharType="separate"/>
            </w:r>
            <w:r w:rsidR="00CB0183">
              <w:rPr>
                <w:noProof/>
                <w:webHidden/>
              </w:rPr>
              <w:t>16</w:t>
            </w:r>
            <w:r w:rsidR="00940C7B">
              <w:rPr>
                <w:noProof/>
                <w:webHidden/>
              </w:rPr>
              <w:fldChar w:fldCharType="end"/>
            </w:r>
          </w:hyperlink>
        </w:p>
        <w:p w14:paraId="3869EBA8" w14:textId="4FC07472"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77" w:history="1">
            <w:r w:rsidR="00940C7B" w:rsidRPr="008F0155">
              <w:rPr>
                <w:rStyle w:val="Hyperlink"/>
                <w:noProof/>
              </w:rPr>
              <w:t>Employer of the Year 2022</w:t>
            </w:r>
            <w:r w:rsidR="00940C7B">
              <w:rPr>
                <w:noProof/>
                <w:webHidden/>
              </w:rPr>
              <w:tab/>
            </w:r>
            <w:r w:rsidR="00940C7B">
              <w:rPr>
                <w:noProof/>
                <w:webHidden/>
              </w:rPr>
              <w:fldChar w:fldCharType="begin"/>
            </w:r>
            <w:r w:rsidR="00940C7B">
              <w:rPr>
                <w:noProof/>
                <w:webHidden/>
              </w:rPr>
              <w:instrText xml:space="preserve"> PAGEREF _Toc116898077 \h </w:instrText>
            </w:r>
            <w:r w:rsidR="00940C7B">
              <w:rPr>
                <w:noProof/>
                <w:webHidden/>
              </w:rPr>
            </w:r>
            <w:r w:rsidR="00940C7B">
              <w:rPr>
                <w:noProof/>
                <w:webHidden/>
              </w:rPr>
              <w:fldChar w:fldCharType="separate"/>
            </w:r>
            <w:r w:rsidR="00CB0183">
              <w:rPr>
                <w:noProof/>
                <w:webHidden/>
              </w:rPr>
              <w:t>17</w:t>
            </w:r>
            <w:r w:rsidR="00940C7B">
              <w:rPr>
                <w:noProof/>
                <w:webHidden/>
              </w:rPr>
              <w:fldChar w:fldCharType="end"/>
            </w:r>
          </w:hyperlink>
        </w:p>
        <w:p w14:paraId="52825F80" w14:textId="258E7D88"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78" w:history="1">
            <w:r w:rsidR="00940C7B" w:rsidRPr="008F0155">
              <w:rPr>
                <w:rStyle w:val="Hyperlink"/>
                <w:noProof/>
              </w:rPr>
              <w:t>Employer of the Year 2022 Winner</w:t>
            </w:r>
            <w:r w:rsidR="00940C7B">
              <w:rPr>
                <w:noProof/>
                <w:webHidden/>
              </w:rPr>
              <w:tab/>
            </w:r>
            <w:r w:rsidR="00940C7B">
              <w:rPr>
                <w:noProof/>
                <w:webHidden/>
              </w:rPr>
              <w:fldChar w:fldCharType="begin"/>
            </w:r>
            <w:r w:rsidR="00940C7B">
              <w:rPr>
                <w:noProof/>
                <w:webHidden/>
              </w:rPr>
              <w:instrText xml:space="preserve"> PAGEREF _Toc116898078 \h </w:instrText>
            </w:r>
            <w:r w:rsidR="00940C7B">
              <w:rPr>
                <w:noProof/>
                <w:webHidden/>
              </w:rPr>
            </w:r>
            <w:r w:rsidR="00940C7B">
              <w:rPr>
                <w:noProof/>
                <w:webHidden/>
              </w:rPr>
              <w:fldChar w:fldCharType="separate"/>
            </w:r>
            <w:r w:rsidR="00CB0183">
              <w:rPr>
                <w:noProof/>
                <w:webHidden/>
              </w:rPr>
              <w:t>17</w:t>
            </w:r>
            <w:r w:rsidR="00940C7B">
              <w:rPr>
                <w:noProof/>
                <w:webHidden/>
              </w:rPr>
              <w:fldChar w:fldCharType="end"/>
            </w:r>
          </w:hyperlink>
        </w:p>
        <w:p w14:paraId="6E9698AC" w14:textId="5159D884"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79" w:history="1">
            <w:r w:rsidR="00940C7B" w:rsidRPr="008F0155">
              <w:rPr>
                <w:rStyle w:val="Hyperlink"/>
                <w:noProof/>
              </w:rPr>
              <w:t>Westral Winner BIZLINK Employer of Year Award 2022</w:t>
            </w:r>
            <w:r w:rsidR="00940C7B">
              <w:rPr>
                <w:noProof/>
                <w:webHidden/>
              </w:rPr>
              <w:tab/>
            </w:r>
            <w:r w:rsidR="00940C7B">
              <w:rPr>
                <w:noProof/>
                <w:webHidden/>
              </w:rPr>
              <w:fldChar w:fldCharType="begin"/>
            </w:r>
            <w:r w:rsidR="00940C7B">
              <w:rPr>
                <w:noProof/>
                <w:webHidden/>
              </w:rPr>
              <w:instrText xml:space="preserve"> PAGEREF _Toc116898079 \h </w:instrText>
            </w:r>
            <w:r w:rsidR="00940C7B">
              <w:rPr>
                <w:noProof/>
                <w:webHidden/>
              </w:rPr>
            </w:r>
            <w:r w:rsidR="00940C7B">
              <w:rPr>
                <w:noProof/>
                <w:webHidden/>
              </w:rPr>
              <w:fldChar w:fldCharType="separate"/>
            </w:r>
            <w:r w:rsidR="00CB0183">
              <w:rPr>
                <w:noProof/>
                <w:webHidden/>
              </w:rPr>
              <w:t>18</w:t>
            </w:r>
            <w:r w:rsidR="00940C7B">
              <w:rPr>
                <w:noProof/>
                <w:webHidden/>
              </w:rPr>
              <w:fldChar w:fldCharType="end"/>
            </w:r>
          </w:hyperlink>
        </w:p>
        <w:p w14:paraId="226C0342" w14:textId="28A0E16C"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80" w:history="1">
            <w:r w:rsidR="00940C7B" w:rsidRPr="008F0155">
              <w:rPr>
                <w:rStyle w:val="Hyperlink"/>
                <w:noProof/>
              </w:rPr>
              <w:t>Employer of the Year 2022 Finalists</w:t>
            </w:r>
            <w:r w:rsidR="00940C7B">
              <w:rPr>
                <w:noProof/>
                <w:webHidden/>
              </w:rPr>
              <w:tab/>
            </w:r>
            <w:r w:rsidR="00940C7B">
              <w:rPr>
                <w:noProof/>
                <w:webHidden/>
              </w:rPr>
              <w:fldChar w:fldCharType="begin"/>
            </w:r>
            <w:r w:rsidR="00940C7B">
              <w:rPr>
                <w:noProof/>
                <w:webHidden/>
              </w:rPr>
              <w:instrText xml:space="preserve"> PAGEREF _Toc116898080 \h </w:instrText>
            </w:r>
            <w:r w:rsidR="00940C7B">
              <w:rPr>
                <w:noProof/>
                <w:webHidden/>
              </w:rPr>
            </w:r>
            <w:r w:rsidR="00940C7B">
              <w:rPr>
                <w:noProof/>
                <w:webHidden/>
              </w:rPr>
              <w:fldChar w:fldCharType="separate"/>
            </w:r>
            <w:r w:rsidR="00CB0183">
              <w:rPr>
                <w:noProof/>
                <w:webHidden/>
              </w:rPr>
              <w:t>19</w:t>
            </w:r>
            <w:r w:rsidR="00940C7B">
              <w:rPr>
                <w:noProof/>
                <w:webHidden/>
              </w:rPr>
              <w:fldChar w:fldCharType="end"/>
            </w:r>
          </w:hyperlink>
        </w:p>
        <w:p w14:paraId="24C5CFB9" w14:textId="4C3ABCC9"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81" w:history="1">
            <w:r w:rsidR="00940C7B" w:rsidRPr="008F0155">
              <w:rPr>
                <w:rStyle w:val="Hyperlink"/>
                <w:noProof/>
              </w:rPr>
              <w:t>Employer of the Year 2022</w:t>
            </w:r>
            <w:r w:rsidR="00940C7B">
              <w:rPr>
                <w:noProof/>
                <w:webHidden/>
              </w:rPr>
              <w:tab/>
            </w:r>
            <w:r w:rsidR="00940C7B">
              <w:rPr>
                <w:noProof/>
                <w:webHidden/>
              </w:rPr>
              <w:fldChar w:fldCharType="begin"/>
            </w:r>
            <w:r w:rsidR="00940C7B">
              <w:rPr>
                <w:noProof/>
                <w:webHidden/>
              </w:rPr>
              <w:instrText xml:space="preserve"> PAGEREF _Toc116898081 \h </w:instrText>
            </w:r>
            <w:r w:rsidR="00940C7B">
              <w:rPr>
                <w:noProof/>
                <w:webHidden/>
              </w:rPr>
            </w:r>
            <w:r w:rsidR="00940C7B">
              <w:rPr>
                <w:noProof/>
                <w:webHidden/>
              </w:rPr>
              <w:fldChar w:fldCharType="separate"/>
            </w:r>
            <w:r w:rsidR="00CB0183">
              <w:rPr>
                <w:noProof/>
                <w:webHidden/>
              </w:rPr>
              <w:t>20</w:t>
            </w:r>
            <w:r w:rsidR="00940C7B">
              <w:rPr>
                <w:noProof/>
                <w:webHidden/>
              </w:rPr>
              <w:fldChar w:fldCharType="end"/>
            </w:r>
          </w:hyperlink>
        </w:p>
        <w:p w14:paraId="53BEB064" w14:textId="55E53932"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82" w:history="1">
            <w:r w:rsidR="00940C7B" w:rsidRPr="008F0155">
              <w:rPr>
                <w:rStyle w:val="Hyperlink"/>
                <w:noProof/>
              </w:rPr>
              <w:t>Nominees</w:t>
            </w:r>
            <w:r w:rsidR="00940C7B">
              <w:rPr>
                <w:noProof/>
                <w:webHidden/>
              </w:rPr>
              <w:tab/>
            </w:r>
            <w:r w:rsidR="00940C7B">
              <w:rPr>
                <w:noProof/>
                <w:webHidden/>
              </w:rPr>
              <w:fldChar w:fldCharType="begin"/>
            </w:r>
            <w:r w:rsidR="00940C7B">
              <w:rPr>
                <w:noProof/>
                <w:webHidden/>
              </w:rPr>
              <w:instrText xml:space="preserve"> PAGEREF _Toc116898082 \h </w:instrText>
            </w:r>
            <w:r w:rsidR="00940C7B">
              <w:rPr>
                <w:noProof/>
                <w:webHidden/>
              </w:rPr>
            </w:r>
            <w:r w:rsidR="00940C7B">
              <w:rPr>
                <w:noProof/>
                <w:webHidden/>
              </w:rPr>
              <w:fldChar w:fldCharType="separate"/>
            </w:r>
            <w:r w:rsidR="00CB0183">
              <w:rPr>
                <w:noProof/>
                <w:webHidden/>
              </w:rPr>
              <w:t>20</w:t>
            </w:r>
            <w:r w:rsidR="00940C7B">
              <w:rPr>
                <w:noProof/>
                <w:webHidden/>
              </w:rPr>
              <w:fldChar w:fldCharType="end"/>
            </w:r>
          </w:hyperlink>
        </w:p>
        <w:p w14:paraId="5581D168" w14:textId="2B7E1ACB"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83" w:history="1">
            <w:r w:rsidR="00940C7B" w:rsidRPr="008F0155">
              <w:rPr>
                <w:rStyle w:val="Hyperlink"/>
                <w:noProof/>
              </w:rPr>
              <w:t>BIZLINK Employer of The Year Award Past Recipients</w:t>
            </w:r>
            <w:r w:rsidR="00940C7B">
              <w:rPr>
                <w:noProof/>
                <w:webHidden/>
              </w:rPr>
              <w:tab/>
            </w:r>
            <w:r w:rsidR="00940C7B">
              <w:rPr>
                <w:noProof/>
                <w:webHidden/>
              </w:rPr>
              <w:fldChar w:fldCharType="begin"/>
            </w:r>
            <w:r w:rsidR="00940C7B">
              <w:rPr>
                <w:noProof/>
                <w:webHidden/>
              </w:rPr>
              <w:instrText xml:space="preserve"> PAGEREF _Toc116898083 \h </w:instrText>
            </w:r>
            <w:r w:rsidR="00940C7B">
              <w:rPr>
                <w:noProof/>
                <w:webHidden/>
              </w:rPr>
            </w:r>
            <w:r w:rsidR="00940C7B">
              <w:rPr>
                <w:noProof/>
                <w:webHidden/>
              </w:rPr>
              <w:fldChar w:fldCharType="separate"/>
            </w:r>
            <w:r w:rsidR="00CB0183">
              <w:rPr>
                <w:noProof/>
                <w:webHidden/>
              </w:rPr>
              <w:t>21</w:t>
            </w:r>
            <w:r w:rsidR="00940C7B">
              <w:rPr>
                <w:noProof/>
                <w:webHidden/>
              </w:rPr>
              <w:fldChar w:fldCharType="end"/>
            </w:r>
          </w:hyperlink>
        </w:p>
        <w:p w14:paraId="704B5DE4" w14:textId="087F2780"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84" w:history="1">
            <w:r w:rsidR="00940C7B" w:rsidRPr="008F0155">
              <w:rPr>
                <w:rStyle w:val="Hyperlink"/>
                <w:noProof/>
              </w:rPr>
              <w:t>Employer of the Decade 2012 to 2022</w:t>
            </w:r>
            <w:r w:rsidR="00940C7B">
              <w:rPr>
                <w:noProof/>
                <w:webHidden/>
              </w:rPr>
              <w:tab/>
            </w:r>
            <w:r w:rsidR="00940C7B">
              <w:rPr>
                <w:noProof/>
                <w:webHidden/>
              </w:rPr>
              <w:fldChar w:fldCharType="begin"/>
            </w:r>
            <w:r w:rsidR="00940C7B">
              <w:rPr>
                <w:noProof/>
                <w:webHidden/>
              </w:rPr>
              <w:instrText xml:space="preserve"> PAGEREF _Toc116898084 \h </w:instrText>
            </w:r>
            <w:r w:rsidR="00940C7B">
              <w:rPr>
                <w:noProof/>
                <w:webHidden/>
              </w:rPr>
            </w:r>
            <w:r w:rsidR="00940C7B">
              <w:rPr>
                <w:noProof/>
                <w:webHidden/>
              </w:rPr>
              <w:fldChar w:fldCharType="separate"/>
            </w:r>
            <w:r w:rsidR="00CB0183">
              <w:rPr>
                <w:noProof/>
                <w:webHidden/>
              </w:rPr>
              <w:t>22</w:t>
            </w:r>
            <w:r w:rsidR="00940C7B">
              <w:rPr>
                <w:noProof/>
                <w:webHidden/>
              </w:rPr>
              <w:fldChar w:fldCharType="end"/>
            </w:r>
          </w:hyperlink>
        </w:p>
        <w:p w14:paraId="165DEF3D" w14:textId="54E7AED6"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85" w:history="1">
            <w:r w:rsidR="00940C7B" w:rsidRPr="008F0155">
              <w:rPr>
                <w:rStyle w:val="Hyperlink"/>
                <w:noProof/>
              </w:rPr>
              <w:t>Serco Winner BIZLINK Employer of the Decade Award</w:t>
            </w:r>
            <w:r w:rsidR="00940C7B">
              <w:rPr>
                <w:noProof/>
                <w:webHidden/>
              </w:rPr>
              <w:tab/>
            </w:r>
            <w:r w:rsidR="00940C7B">
              <w:rPr>
                <w:noProof/>
                <w:webHidden/>
              </w:rPr>
              <w:fldChar w:fldCharType="begin"/>
            </w:r>
            <w:r w:rsidR="00940C7B">
              <w:rPr>
                <w:noProof/>
                <w:webHidden/>
              </w:rPr>
              <w:instrText xml:space="preserve"> PAGEREF _Toc116898085 \h </w:instrText>
            </w:r>
            <w:r w:rsidR="00940C7B">
              <w:rPr>
                <w:noProof/>
                <w:webHidden/>
              </w:rPr>
            </w:r>
            <w:r w:rsidR="00940C7B">
              <w:rPr>
                <w:noProof/>
                <w:webHidden/>
              </w:rPr>
              <w:fldChar w:fldCharType="separate"/>
            </w:r>
            <w:r w:rsidR="00CB0183">
              <w:rPr>
                <w:noProof/>
                <w:webHidden/>
              </w:rPr>
              <w:t>23</w:t>
            </w:r>
            <w:r w:rsidR="00940C7B">
              <w:rPr>
                <w:noProof/>
                <w:webHidden/>
              </w:rPr>
              <w:fldChar w:fldCharType="end"/>
            </w:r>
          </w:hyperlink>
        </w:p>
        <w:p w14:paraId="2CAFB0EE" w14:textId="300CBC43" w:rsidR="00940C7B" w:rsidRDefault="00000000">
          <w:pPr>
            <w:pStyle w:val="TOC2"/>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86" w:history="1">
            <w:r w:rsidR="00940C7B" w:rsidRPr="008F0155">
              <w:rPr>
                <w:rStyle w:val="Hyperlink"/>
                <w:noProof/>
              </w:rPr>
              <w:t>South Metropolitan TAFE Finalist Employer of the Decade</w:t>
            </w:r>
            <w:r w:rsidR="00940C7B">
              <w:rPr>
                <w:noProof/>
                <w:webHidden/>
              </w:rPr>
              <w:tab/>
            </w:r>
            <w:r w:rsidR="00940C7B">
              <w:rPr>
                <w:noProof/>
                <w:webHidden/>
              </w:rPr>
              <w:fldChar w:fldCharType="begin"/>
            </w:r>
            <w:r w:rsidR="00940C7B">
              <w:rPr>
                <w:noProof/>
                <w:webHidden/>
              </w:rPr>
              <w:instrText xml:space="preserve"> PAGEREF _Toc116898086 \h </w:instrText>
            </w:r>
            <w:r w:rsidR="00940C7B">
              <w:rPr>
                <w:noProof/>
                <w:webHidden/>
              </w:rPr>
            </w:r>
            <w:r w:rsidR="00940C7B">
              <w:rPr>
                <w:noProof/>
                <w:webHidden/>
              </w:rPr>
              <w:fldChar w:fldCharType="separate"/>
            </w:r>
            <w:r w:rsidR="00CB0183">
              <w:rPr>
                <w:noProof/>
                <w:webHidden/>
              </w:rPr>
              <w:t>24</w:t>
            </w:r>
            <w:r w:rsidR="00940C7B">
              <w:rPr>
                <w:noProof/>
                <w:webHidden/>
              </w:rPr>
              <w:fldChar w:fldCharType="end"/>
            </w:r>
          </w:hyperlink>
        </w:p>
        <w:p w14:paraId="6B237605" w14:textId="3CE5A7EF"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87" w:history="1">
            <w:r w:rsidR="00940C7B" w:rsidRPr="008F0155">
              <w:rPr>
                <w:rStyle w:val="Hyperlink"/>
                <w:noProof/>
              </w:rPr>
              <w:t>Board of Directors</w:t>
            </w:r>
            <w:r w:rsidR="00940C7B">
              <w:rPr>
                <w:noProof/>
                <w:webHidden/>
              </w:rPr>
              <w:tab/>
            </w:r>
            <w:r w:rsidR="00940C7B">
              <w:rPr>
                <w:noProof/>
                <w:webHidden/>
              </w:rPr>
              <w:fldChar w:fldCharType="begin"/>
            </w:r>
            <w:r w:rsidR="00940C7B">
              <w:rPr>
                <w:noProof/>
                <w:webHidden/>
              </w:rPr>
              <w:instrText xml:space="preserve"> PAGEREF _Toc116898087 \h </w:instrText>
            </w:r>
            <w:r w:rsidR="00940C7B">
              <w:rPr>
                <w:noProof/>
                <w:webHidden/>
              </w:rPr>
            </w:r>
            <w:r w:rsidR="00940C7B">
              <w:rPr>
                <w:noProof/>
                <w:webHidden/>
              </w:rPr>
              <w:fldChar w:fldCharType="separate"/>
            </w:r>
            <w:r w:rsidR="00CB0183">
              <w:rPr>
                <w:noProof/>
                <w:webHidden/>
              </w:rPr>
              <w:t>25</w:t>
            </w:r>
            <w:r w:rsidR="00940C7B">
              <w:rPr>
                <w:noProof/>
                <w:webHidden/>
              </w:rPr>
              <w:fldChar w:fldCharType="end"/>
            </w:r>
          </w:hyperlink>
        </w:p>
        <w:p w14:paraId="4A739CAB" w14:textId="2C4919CF" w:rsidR="00940C7B" w:rsidRDefault="00000000">
          <w:pPr>
            <w:pStyle w:val="TOC1"/>
            <w:tabs>
              <w:tab w:val="right" w:leader="dot" w:pos="9742"/>
            </w:tabs>
            <w:rPr>
              <w:rFonts w:asciiTheme="minorHAnsi" w:eastAsiaTheme="minorEastAsia" w:hAnsiTheme="minorHAnsi" w:cstheme="minorBidi"/>
              <w:noProof/>
              <w:color w:val="auto"/>
              <w:kern w:val="0"/>
              <w:szCs w:val="22"/>
              <w14:ligatures w14:val="none"/>
              <w14:cntxtAlts w14:val="0"/>
            </w:rPr>
          </w:pPr>
          <w:hyperlink w:anchor="_Toc116898088" w:history="1">
            <w:r w:rsidR="00940C7B" w:rsidRPr="008F0155">
              <w:rPr>
                <w:rStyle w:val="Hyperlink"/>
                <w:noProof/>
              </w:rPr>
              <w:t>BIZLINK Team at October 2022</w:t>
            </w:r>
            <w:r w:rsidR="00940C7B">
              <w:rPr>
                <w:noProof/>
                <w:webHidden/>
              </w:rPr>
              <w:tab/>
            </w:r>
            <w:r w:rsidR="00940C7B">
              <w:rPr>
                <w:noProof/>
                <w:webHidden/>
              </w:rPr>
              <w:fldChar w:fldCharType="begin"/>
            </w:r>
            <w:r w:rsidR="00940C7B">
              <w:rPr>
                <w:noProof/>
                <w:webHidden/>
              </w:rPr>
              <w:instrText xml:space="preserve"> PAGEREF _Toc116898088 \h </w:instrText>
            </w:r>
            <w:r w:rsidR="00940C7B">
              <w:rPr>
                <w:noProof/>
                <w:webHidden/>
              </w:rPr>
            </w:r>
            <w:r w:rsidR="00940C7B">
              <w:rPr>
                <w:noProof/>
                <w:webHidden/>
              </w:rPr>
              <w:fldChar w:fldCharType="separate"/>
            </w:r>
            <w:r w:rsidR="00CB0183">
              <w:rPr>
                <w:noProof/>
                <w:webHidden/>
              </w:rPr>
              <w:t>27</w:t>
            </w:r>
            <w:r w:rsidR="00940C7B">
              <w:rPr>
                <w:noProof/>
                <w:webHidden/>
              </w:rPr>
              <w:fldChar w:fldCharType="end"/>
            </w:r>
          </w:hyperlink>
        </w:p>
        <w:p w14:paraId="031B3CB8" w14:textId="504E39E4" w:rsidR="00F04F07" w:rsidRDefault="007475E2">
          <w:pPr>
            <w:rPr>
              <w:noProof/>
              <w:sz w:val="24"/>
              <w:szCs w:val="24"/>
            </w:rPr>
          </w:pPr>
          <w:r w:rsidRPr="00A46459">
            <w:rPr>
              <w:b/>
              <w:bCs/>
              <w:noProof/>
              <w:sz w:val="24"/>
              <w:szCs w:val="24"/>
            </w:rPr>
            <w:fldChar w:fldCharType="end"/>
          </w:r>
        </w:p>
      </w:sdtContent>
    </w:sdt>
    <w:p w14:paraId="642B603A" w14:textId="77777777" w:rsidR="00F04F07" w:rsidRDefault="00F04F07">
      <w:pPr>
        <w:spacing w:after="160" w:line="259" w:lineRule="auto"/>
        <w:jc w:val="left"/>
        <w:rPr>
          <w:noProof/>
          <w:sz w:val="24"/>
          <w:szCs w:val="24"/>
        </w:rPr>
      </w:pPr>
      <w:r>
        <w:rPr>
          <w:noProof/>
          <w:sz w:val="24"/>
          <w:szCs w:val="24"/>
        </w:rPr>
        <w:br w:type="page"/>
      </w:r>
    </w:p>
    <w:p w14:paraId="52846934" w14:textId="77777777" w:rsidR="007475E2" w:rsidRPr="00A46459" w:rsidRDefault="007475E2">
      <w:pPr>
        <w:rPr>
          <w:sz w:val="24"/>
          <w:szCs w:val="24"/>
        </w:rPr>
      </w:pPr>
    </w:p>
    <w:p w14:paraId="41A2FF28" w14:textId="45BE2558" w:rsidR="009B33FC" w:rsidRDefault="009B33FC" w:rsidP="009B33FC">
      <w:pPr>
        <w:rPr>
          <w:b/>
          <w:sz w:val="28"/>
        </w:rPr>
        <w:sectPr w:rsidR="009B33FC" w:rsidSect="00940C7B">
          <w:footerReference w:type="default" r:id="rId11"/>
          <w:type w:val="continuous"/>
          <w:pgSz w:w="11906" w:h="16838"/>
          <w:pgMar w:top="1440" w:right="1077" w:bottom="1440" w:left="1077" w:header="709" w:footer="709" w:gutter="0"/>
          <w:pgNumType w:start="0"/>
          <w:cols w:space="708"/>
          <w:docGrid w:linePitch="360"/>
        </w:sectPr>
      </w:pPr>
    </w:p>
    <w:p w14:paraId="3EACF522" w14:textId="77777777" w:rsidR="007475E2" w:rsidRDefault="007475E2" w:rsidP="007475E2">
      <w:pPr>
        <w:pStyle w:val="Heading1"/>
      </w:pPr>
      <w:bookmarkStart w:id="1" w:name="_Toc116898055"/>
      <w:bookmarkStart w:id="2" w:name="_Hlk82497470"/>
      <w:r w:rsidRPr="007475E2">
        <w:t>Agenda Annual General Meeting</w:t>
      </w:r>
      <w:bookmarkEnd w:id="1"/>
    </w:p>
    <w:p w14:paraId="0C44EC3A" w14:textId="0B7414DF" w:rsidR="004D074B" w:rsidRPr="0072470B" w:rsidRDefault="0072470B" w:rsidP="006365C3">
      <w:pPr>
        <w:widowControl w:val="0"/>
        <w:spacing w:after="0" w:line="360" w:lineRule="auto"/>
        <w:jc w:val="center"/>
        <w:rPr>
          <w:b/>
          <w:bCs/>
          <w:color w:val="auto"/>
          <w:sz w:val="28"/>
          <w:szCs w:val="28"/>
          <w14:ligatures w14:val="none"/>
        </w:rPr>
      </w:pPr>
      <w:r w:rsidRPr="00970EE7">
        <w:rPr>
          <w:b/>
          <w:bCs/>
          <w:color w:val="auto"/>
          <w:sz w:val="28"/>
          <w:szCs w:val="28"/>
          <w14:ligatures w14:val="none"/>
        </w:rPr>
        <w:t xml:space="preserve">Tompkins, </w:t>
      </w:r>
      <w:proofErr w:type="spellStart"/>
      <w:r w:rsidRPr="00970EE7">
        <w:rPr>
          <w:b/>
          <w:bCs/>
          <w:color w:val="auto"/>
          <w:sz w:val="28"/>
          <w:szCs w:val="28"/>
          <w14:ligatures w14:val="none"/>
        </w:rPr>
        <w:t>Cnr</w:t>
      </w:r>
      <w:proofErr w:type="spellEnd"/>
      <w:r w:rsidRPr="00970EE7">
        <w:rPr>
          <w:b/>
          <w:bCs/>
          <w:color w:val="auto"/>
          <w:sz w:val="28"/>
          <w:szCs w:val="28"/>
          <w14:ligatures w14:val="none"/>
        </w:rPr>
        <w:t xml:space="preserve"> Dunkley Ave and Canning Highway, Alfred Cove, 6154</w:t>
      </w:r>
    </w:p>
    <w:p w14:paraId="4B271C80" w14:textId="7CB04337" w:rsidR="00957C45" w:rsidRPr="0072470B" w:rsidRDefault="00957C45" w:rsidP="00202716">
      <w:pPr>
        <w:widowControl w:val="0"/>
        <w:spacing w:line="360" w:lineRule="auto"/>
        <w:jc w:val="center"/>
        <w:rPr>
          <w:b/>
          <w:bCs/>
          <w:color w:val="auto"/>
          <w:sz w:val="28"/>
          <w:szCs w:val="28"/>
          <w14:ligatures w14:val="none"/>
        </w:rPr>
      </w:pPr>
      <w:bookmarkStart w:id="3" w:name="_Hlk116564015"/>
      <w:r w:rsidRPr="0072470B">
        <w:rPr>
          <w:b/>
          <w:bCs/>
          <w:color w:val="auto"/>
          <w:sz w:val="28"/>
          <w:szCs w:val="28"/>
          <w14:ligatures w14:val="none"/>
        </w:rPr>
        <w:t xml:space="preserve">Tuesday </w:t>
      </w:r>
      <w:r w:rsidR="00CF1967">
        <w:rPr>
          <w:b/>
          <w:bCs/>
          <w:color w:val="auto"/>
          <w:sz w:val="28"/>
          <w:szCs w:val="28"/>
          <w14:ligatures w14:val="none"/>
        </w:rPr>
        <w:t>18</w:t>
      </w:r>
      <w:r w:rsidRPr="0072470B">
        <w:rPr>
          <w:b/>
          <w:bCs/>
          <w:color w:val="auto"/>
          <w:sz w:val="28"/>
          <w:szCs w:val="28"/>
          <w14:ligatures w14:val="none"/>
        </w:rPr>
        <w:t xml:space="preserve"> October 20</w:t>
      </w:r>
      <w:r w:rsidR="0072470B">
        <w:rPr>
          <w:b/>
          <w:bCs/>
          <w:color w:val="auto"/>
          <w:sz w:val="28"/>
          <w:szCs w:val="28"/>
          <w14:ligatures w14:val="none"/>
        </w:rPr>
        <w:t>2</w:t>
      </w:r>
      <w:r w:rsidR="009A06E5">
        <w:rPr>
          <w:b/>
          <w:bCs/>
          <w:color w:val="auto"/>
          <w:sz w:val="28"/>
          <w:szCs w:val="28"/>
          <w14:ligatures w14:val="none"/>
        </w:rPr>
        <w:t>2</w:t>
      </w:r>
      <w:r w:rsidRPr="0072470B">
        <w:rPr>
          <w:b/>
          <w:bCs/>
          <w:color w:val="auto"/>
          <w:sz w:val="28"/>
          <w:szCs w:val="28"/>
          <w14:ligatures w14:val="none"/>
        </w:rPr>
        <w:t xml:space="preserve"> at 5.</w:t>
      </w:r>
      <w:r w:rsidR="00DB1CBC">
        <w:rPr>
          <w:b/>
          <w:bCs/>
          <w:color w:val="auto"/>
          <w:sz w:val="28"/>
          <w:szCs w:val="28"/>
          <w14:ligatures w14:val="none"/>
        </w:rPr>
        <w:t>3</w:t>
      </w:r>
      <w:r w:rsidRPr="0072470B">
        <w:rPr>
          <w:b/>
          <w:bCs/>
          <w:color w:val="auto"/>
          <w:sz w:val="28"/>
          <w:szCs w:val="28"/>
          <w14:ligatures w14:val="none"/>
        </w:rPr>
        <w:t>0 p.m.</w:t>
      </w:r>
    </w:p>
    <w:bookmarkEnd w:id="3"/>
    <w:p w14:paraId="367D3384" w14:textId="77777777" w:rsidR="007475E2" w:rsidRDefault="007475E2" w:rsidP="007475E2">
      <w:pPr>
        <w:widowControl w:val="0"/>
        <w:rPr>
          <w14:ligatures w14:val="none"/>
        </w:rPr>
      </w:pPr>
      <w:r>
        <w:rPr>
          <w14:ligatures w14:val="none"/>
        </w:rPr>
        <w:t> </w:t>
      </w:r>
    </w:p>
    <w:p w14:paraId="7C2E20B2"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Welcome</w:t>
      </w:r>
    </w:p>
    <w:p w14:paraId="10A95363"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Present</w:t>
      </w:r>
    </w:p>
    <w:p w14:paraId="4AF0C738"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Apologies</w:t>
      </w:r>
    </w:p>
    <w:p w14:paraId="12178969"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Proxies</w:t>
      </w:r>
    </w:p>
    <w:p w14:paraId="2BFF415C"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Previous Minutes</w:t>
      </w:r>
    </w:p>
    <w:p w14:paraId="7A7B3372"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Chairman’s Report</w:t>
      </w:r>
    </w:p>
    <w:p w14:paraId="63719220"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Managing Director’s Report</w:t>
      </w:r>
    </w:p>
    <w:p w14:paraId="16FFBD41"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Finance Report</w:t>
      </w:r>
    </w:p>
    <w:p w14:paraId="6C0C221B"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Election of Auditor</w:t>
      </w:r>
    </w:p>
    <w:p w14:paraId="28854831"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Retiring Directors</w:t>
      </w:r>
    </w:p>
    <w:p w14:paraId="1C2F4650" w14:textId="32CB0C5B" w:rsid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Election of Directors</w:t>
      </w:r>
    </w:p>
    <w:p w14:paraId="5CA91B9D"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Other Business</w:t>
      </w:r>
    </w:p>
    <w:p w14:paraId="5E954AD9"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 xml:space="preserve">Next Meeting of the Board </w:t>
      </w:r>
    </w:p>
    <w:p w14:paraId="2065477E" w14:textId="77777777" w:rsidR="007475E2" w:rsidRPr="007475E2" w:rsidRDefault="007475E2" w:rsidP="00010C8B">
      <w:pPr>
        <w:pStyle w:val="ListParagraph"/>
        <w:widowControl w:val="0"/>
        <w:numPr>
          <w:ilvl w:val="0"/>
          <w:numId w:val="2"/>
        </w:numPr>
        <w:spacing w:after="240"/>
        <w:ind w:left="709" w:firstLine="0"/>
        <w:contextualSpacing w:val="0"/>
        <w:rPr>
          <w:sz w:val="28"/>
          <w:szCs w:val="28"/>
          <w14:ligatures w14:val="none"/>
        </w:rPr>
      </w:pPr>
      <w:r w:rsidRPr="007475E2">
        <w:rPr>
          <w:sz w:val="28"/>
          <w:szCs w:val="28"/>
          <w14:ligatures w14:val="none"/>
        </w:rPr>
        <w:t>Close of Meeting</w:t>
      </w:r>
    </w:p>
    <w:p w14:paraId="60229FFA" w14:textId="77777777" w:rsidR="00BA5E35" w:rsidRDefault="00BA5E35" w:rsidP="00010C8B">
      <w:pPr>
        <w:pStyle w:val="ListParagraph"/>
        <w:widowControl w:val="0"/>
        <w:numPr>
          <w:ilvl w:val="0"/>
          <w:numId w:val="2"/>
        </w:numPr>
        <w:spacing w:after="240"/>
        <w:ind w:left="709" w:firstLine="0"/>
        <w:contextualSpacing w:val="0"/>
        <w:rPr>
          <w:sz w:val="28"/>
          <w:szCs w:val="28"/>
          <w14:ligatures w14:val="none"/>
        </w:rPr>
      </w:pPr>
      <w:r>
        <w:rPr>
          <w:sz w:val="28"/>
          <w:szCs w:val="28"/>
          <w14:ligatures w14:val="none"/>
        </w:rPr>
        <w:t xml:space="preserve">Award </w:t>
      </w:r>
      <w:r w:rsidR="00A3275A">
        <w:rPr>
          <w:sz w:val="28"/>
          <w:szCs w:val="28"/>
          <w14:ligatures w14:val="none"/>
        </w:rPr>
        <w:t>Presentation</w:t>
      </w:r>
      <w:r>
        <w:rPr>
          <w:sz w:val="28"/>
          <w:szCs w:val="28"/>
          <w14:ligatures w14:val="none"/>
        </w:rPr>
        <w:t>s</w:t>
      </w:r>
    </w:p>
    <w:p w14:paraId="52528BD3" w14:textId="0EC839F4" w:rsidR="00BA5E35" w:rsidRDefault="000D366A" w:rsidP="00BA5E35">
      <w:pPr>
        <w:pStyle w:val="ListParagraph"/>
        <w:widowControl w:val="0"/>
        <w:numPr>
          <w:ilvl w:val="1"/>
          <w:numId w:val="2"/>
        </w:numPr>
        <w:spacing w:after="240"/>
        <w:ind w:left="1985" w:hanging="425"/>
        <w:contextualSpacing w:val="0"/>
        <w:rPr>
          <w:sz w:val="28"/>
          <w:szCs w:val="28"/>
          <w14:ligatures w14:val="none"/>
        </w:rPr>
      </w:pPr>
      <w:r w:rsidRPr="00BA5E35">
        <w:rPr>
          <w:sz w:val="28"/>
          <w:szCs w:val="28"/>
          <w14:ligatures w14:val="none"/>
        </w:rPr>
        <w:t>DEA Service Awards</w:t>
      </w:r>
    </w:p>
    <w:p w14:paraId="3F7E4F66" w14:textId="77777777" w:rsidR="00BA5E35" w:rsidRDefault="00BA5E35" w:rsidP="00BA5E35">
      <w:pPr>
        <w:pStyle w:val="ListParagraph"/>
        <w:widowControl w:val="0"/>
        <w:numPr>
          <w:ilvl w:val="1"/>
          <w:numId w:val="2"/>
        </w:numPr>
        <w:spacing w:after="240"/>
        <w:ind w:left="1985" w:hanging="425"/>
        <w:contextualSpacing w:val="0"/>
        <w:rPr>
          <w:sz w:val="28"/>
          <w:szCs w:val="28"/>
          <w14:ligatures w14:val="none"/>
        </w:rPr>
      </w:pPr>
      <w:r>
        <w:rPr>
          <w:sz w:val="28"/>
          <w:szCs w:val="28"/>
          <w14:ligatures w14:val="none"/>
        </w:rPr>
        <w:t>BIZLINK Service Awards</w:t>
      </w:r>
    </w:p>
    <w:p w14:paraId="4293F53F" w14:textId="77777777" w:rsidR="00BA5E35" w:rsidRDefault="000D366A" w:rsidP="00BA5E35">
      <w:pPr>
        <w:pStyle w:val="ListParagraph"/>
        <w:widowControl w:val="0"/>
        <w:numPr>
          <w:ilvl w:val="1"/>
          <w:numId w:val="2"/>
        </w:numPr>
        <w:spacing w:after="240"/>
        <w:ind w:left="1985" w:hanging="425"/>
        <w:contextualSpacing w:val="0"/>
        <w:rPr>
          <w:sz w:val="28"/>
          <w:szCs w:val="28"/>
          <w14:ligatures w14:val="none"/>
        </w:rPr>
      </w:pPr>
      <w:r w:rsidRPr="00BA5E35">
        <w:rPr>
          <w:sz w:val="28"/>
          <w:szCs w:val="28"/>
          <w14:ligatures w14:val="none"/>
        </w:rPr>
        <w:t>Tara Doyle Award</w:t>
      </w:r>
    </w:p>
    <w:p w14:paraId="1C92616A" w14:textId="2AAB8154" w:rsidR="007475E2" w:rsidRPr="00DB1CBC" w:rsidRDefault="007475E2" w:rsidP="00BA5E35">
      <w:pPr>
        <w:pStyle w:val="ListParagraph"/>
        <w:widowControl w:val="0"/>
        <w:numPr>
          <w:ilvl w:val="1"/>
          <w:numId w:val="2"/>
        </w:numPr>
        <w:spacing w:after="240"/>
        <w:ind w:left="1985" w:hanging="425"/>
        <w:contextualSpacing w:val="0"/>
        <w:rPr>
          <w:sz w:val="28"/>
          <w:szCs w:val="28"/>
          <w14:ligatures w14:val="none"/>
        </w:rPr>
      </w:pPr>
      <w:r w:rsidRPr="00DB1CBC">
        <w:rPr>
          <w:sz w:val="28"/>
          <w:szCs w:val="28"/>
          <w14:ligatures w14:val="none"/>
        </w:rPr>
        <w:t xml:space="preserve">BIZLINK Employer of the Year </w:t>
      </w:r>
      <w:r w:rsidR="00376674" w:rsidRPr="00DB1CBC">
        <w:rPr>
          <w:sz w:val="28"/>
          <w:szCs w:val="28"/>
          <w14:ligatures w14:val="none"/>
        </w:rPr>
        <w:t xml:space="preserve">Award </w:t>
      </w:r>
      <w:r w:rsidRPr="00DB1CBC">
        <w:rPr>
          <w:sz w:val="28"/>
          <w:szCs w:val="28"/>
          <w14:ligatures w14:val="none"/>
        </w:rPr>
        <w:t>20</w:t>
      </w:r>
      <w:r w:rsidR="00D90A03" w:rsidRPr="00DB1CBC">
        <w:rPr>
          <w:sz w:val="28"/>
          <w:szCs w:val="28"/>
          <w14:ligatures w14:val="none"/>
        </w:rPr>
        <w:t>2</w:t>
      </w:r>
      <w:r w:rsidR="009A06E5" w:rsidRPr="00DB1CBC">
        <w:rPr>
          <w:sz w:val="28"/>
          <w:szCs w:val="28"/>
          <w14:ligatures w14:val="none"/>
        </w:rPr>
        <w:t>2</w:t>
      </w:r>
    </w:p>
    <w:p w14:paraId="13D8ECBA" w14:textId="212A9C81" w:rsidR="007475E2" w:rsidRPr="006B7051" w:rsidRDefault="00BE2BBA" w:rsidP="006418B2">
      <w:pPr>
        <w:pStyle w:val="ListParagraph"/>
        <w:widowControl w:val="0"/>
        <w:numPr>
          <w:ilvl w:val="1"/>
          <w:numId w:val="2"/>
        </w:numPr>
        <w:spacing w:after="160" w:line="259" w:lineRule="auto"/>
        <w:ind w:left="1985" w:hanging="425"/>
        <w:contextualSpacing w:val="0"/>
        <w:rPr>
          <w14:ligatures w14:val="none"/>
        </w:rPr>
      </w:pPr>
      <w:r w:rsidRPr="00DB1CBC">
        <w:rPr>
          <w:sz w:val="28"/>
          <w:szCs w:val="28"/>
          <w14:ligatures w14:val="none"/>
        </w:rPr>
        <w:t>BIZLINK Employer of the Decade Award</w:t>
      </w:r>
      <w:bookmarkEnd w:id="2"/>
      <w:r w:rsidR="007475E2" w:rsidRPr="006B7051">
        <w:rPr>
          <w14:ligatures w14:val="none"/>
        </w:rPr>
        <w:br w:type="page"/>
      </w:r>
    </w:p>
    <w:p w14:paraId="03FE671A" w14:textId="1D4C817E" w:rsidR="007475E2" w:rsidRDefault="007475E2" w:rsidP="006365C3">
      <w:pPr>
        <w:pStyle w:val="Heading1"/>
      </w:pPr>
      <w:bookmarkStart w:id="4" w:name="_Toc116898056"/>
      <w:r>
        <w:lastRenderedPageBreak/>
        <w:t xml:space="preserve">Minutes of </w:t>
      </w:r>
      <w:r w:rsidR="00357A6C">
        <w:t xml:space="preserve">the </w:t>
      </w:r>
      <w:r>
        <w:t>20</w:t>
      </w:r>
      <w:r w:rsidR="00694FCE">
        <w:t>2</w:t>
      </w:r>
      <w:r w:rsidR="009A06E5">
        <w:t>1</w:t>
      </w:r>
      <w:r>
        <w:t xml:space="preserve"> Annual General Meeting</w:t>
      </w:r>
      <w:bookmarkEnd w:id="4"/>
    </w:p>
    <w:p w14:paraId="12F69D6E" w14:textId="368F2179" w:rsidR="00D02DDE" w:rsidRDefault="00D02DDE" w:rsidP="005F58D3">
      <w:pPr>
        <w:tabs>
          <w:tab w:val="left" w:pos="709"/>
        </w:tabs>
        <w:spacing w:after="160" w:line="259" w:lineRule="auto"/>
        <w:rPr>
          <w:rFonts w:cs="Arial"/>
          <w:szCs w:val="22"/>
        </w:rPr>
        <w:sectPr w:rsidR="00D02DDE" w:rsidSect="00940C7B">
          <w:footerReference w:type="default" r:id="rId12"/>
          <w:type w:val="continuous"/>
          <w:pgSz w:w="11906" w:h="16838"/>
          <w:pgMar w:top="1440" w:right="1080" w:bottom="1440" w:left="1080" w:header="708" w:footer="708" w:gutter="0"/>
          <w:pgNumType w:start="0"/>
          <w:cols w:space="708"/>
          <w:titlePg/>
          <w:docGrid w:linePitch="360"/>
        </w:sectPr>
      </w:pPr>
    </w:p>
    <w:p w14:paraId="26526820" w14:textId="77777777" w:rsidR="000D366A" w:rsidRPr="005B5A02" w:rsidRDefault="000D366A" w:rsidP="000D366A">
      <w:pPr>
        <w:spacing w:after="0" w:line="276" w:lineRule="auto"/>
        <w:jc w:val="center"/>
        <w:rPr>
          <w:rFonts w:cs="Arial"/>
          <w:b/>
          <w:bCs/>
          <w:sz w:val="24"/>
        </w:rPr>
      </w:pPr>
      <w:r>
        <w:rPr>
          <w:rFonts w:cs="Arial"/>
          <w:b/>
          <w:bCs/>
          <w:sz w:val="24"/>
        </w:rPr>
        <w:t>BIZLINK Incorporated</w:t>
      </w:r>
    </w:p>
    <w:p w14:paraId="42714B99" w14:textId="77777777" w:rsidR="000D366A" w:rsidRPr="005B5A02" w:rsidRDefault="000D366A" w:rsidP="000D366A">
      <w:pPr>
        <w:spacing w:after="0" w:line="276" w:lineRule="auto"/>
        <w:jc w:val="center"/>
        <w:rPr>
          <w:rFonts w:cs="Arial"/>
          <w:b/>
          <w:bCs/>
          <w:sz w:val="24"/>
        </w:rPr>
      </w:pPr>
      <w:r w:rsidRPr="005B5A02">
        <w:rPr>
          <w:rFonts w:cs="Arial"/>
          <w:b/>
          <w:bCs/>
          <w:sz w:val="24"/>
        </w:rPr>
        <w:t xml:space="preserve">Minutes </w:t>
      </w:r>
      <w:r>
        <w:rPr>
          <w:rFonts w:cs="Arial"/>
          <w:b/>
          <w:bCs/>
          <w:sz w:val="24"/>
        </w:rPr>
        <w:t>o</w:t>
      </w:r>
      <w:r w:rsidRPr="005B5A02">
        <w:rPr>
          <w:rFonts w:cs="Arial"/>
          <w:b/>
          <w:bCs/>
          <w:sz w:val="24"/>
        </w:rPr>
        <w:t xml:space="preserve">f </w:t>
      </w:r>
      <w:r>
        <w:rPr>
          <w:rFonts w:cs="Arial"/>
          <w:b/>
          <w:bCs/>
          <w:sz w:val="24"/>
        </w:rPr>
        <w:t>t</w:t>
      </w:r>
      <w:r w:rsidRPr="005B5A02">
        <w:rPr>
          <w:rFonts w:cs="Arial"/>
          <w:b/>
          <w:bCs/>
          <w:sz w:val="24"/>
        </w:rPr>
        <w:t>he Annual General Meeting</w:t>
      </w:r>
    </w:p>
    <w:p w14:paraId="0F6DFA5C" w14:textId="77777777" w:rsidR="000D366A" w:rsidRPr="005B5A02" w:rsidRDefault="000D366A" w:rsidP="000D366A">
      <w:pPr>
        <w:spacing w:after="0" w:line="276" w:lineRule="auto"/>
        <w:jc w:val="center"/>
        <w:rPr>
          <w:rFonts w:cs="Arial"/>
          <w:b/>
          <w:bCs/>
          <w:sz w:val="24"/>
        </w:rPr>
      </w:pPr>
      <w:r>
        <w:rPr>
          <w:rFonts w:cs="Arial"/>
          <w:b/>
          <w:bCs/>
          <w:sz w:val="24"/>
        </w:rPr>
        <w:t>Held on Tuesday 12 October</w:t>
      </w:r>
      <w:r w:rsidRPr="005B5A02">
        <w:rPr>
          <w:rFonts w:cs="Arial"/>
          <w:b/>
          <w:bCs/>
          <w:sz w:val="24"/>
        </w:rPr>
        <w:t xml:space="preserve"> 20</w:t>
      </w:r>
      <w:r>
        <w:rPr>
          <w:rFonts w:cs="Arial"/>
          <w:b/>
          <w:bCs/>
          <w:sz w:val="24"/>
        </w:rPr>
        <w:t>21</w:t>
      </w:r>
      <w:r w:rsidRPr="005B5A02">
        <w:rPr>
          <w:rFonts w:cs="Arial"/>
          <w:b/>
          <w:bCs/>
          <w:sz w:val="24"/>
        </w:rPr>
        <w:t xml:space="preserve"> </w:t>
      </w:r>
      <w:r>
        <w:rPr>
          <w:rFonts w:cs="Arial"/>
          <w:b/>
          <w:bCs/>
          <w:sz w:val="24"/>
        </w:rPr>
        <w:t>a</w:t>
      </w:r>
      <w:r w:rsidRPr="005B5A02">
        <w:rPr>
          <w:rFonts w:cs="Arial"/>
          <w:b/>
          <w:bCs/>
          <w:sz w:val="24"/>
        </w:rPr>
        <w:t xml:space="preserve">t </w:t>
      </w:r>
      <w:r>
        <w:rPr>
          <w:rFonts w:cs="Arial"/>
          <w:b/>
          <w:bCs/>
          <w:sz w:val="24"/>
        </w:rPr>
        <w:t>5.0</w:t>
      </w:r>
      <w:r w:rsidRPr="005B5A02">
        <w:rPr>
          <w:rFonts w:cs="Arial"/>
          <w:b/>
          <w:bCs/>
          <w:sz w:val="24"/>
        </w:rPr>
        <w:t xml:space="preserve">0 </w:t>
      </w:r>
      <w:r>
        <w:rPr>
          <w:rFonts w:cs="Arial"/>
          <w:b/>
          <w:bCs/>
          <w:sz w:val="24"/>
        </w:rPr>
        <w:t>p.m</w:t>
      </w:r>
      <w:r w:rsidRPr="005B5A02">
        <w:rPr>
          <w:rFonts w:cs="Arial"/>
          <w:b/>
          <w:bCs/>
          <w:sz w:val="24"/>
        </w:rPr>
        <w:t>.</w:t>
      </w:r>
    </w:p>
    <w:p w14:paraId="092A63BB" w14:textId="77777777" w:rsidR="000D366A" w:rsidRDefault="000D366A" w:rsidP="000D366A">
      <w:pPr>
        <w:rPr>
          <w:rFonts w:cs="Arial"/>
          <w:sz w:val="24"/>
        </w:rPr>
      </w:pPr>
    </w:p>
    <w:p w14:paraId="3A40BB46" w14:textId="77777777" w:rsidR="000D366A" w:rsidRPr="005B5A02" w:rsidRDefault="000D366A" w:rsidP="000D366A">
      <w:pPr>
        <w:spacing w:line="360" w:lineRule="auto"/>
        <w:ind w:left="142" w:right="-242" w:hanging="426"/>
        <w:rPr>
          <w:rFonts w:cs="Arial"/>
          <w:b/>
          <w:bCs/>
          <w:sz w:val="24"/>
        </w:rPr>
      </w:pPr>
      <w:r w:rsidRPr="005B5A02">
        <w:rPr>
          <w:rFonts w:cs="Arial"/>
          <w:b/>
          <w:bCs/>
          <w:sz w:val="24"/>
        </w:rPr>
        <w:t>1.</w:t>
      </w:r>
      <w:r w:rsidRPr="005B5A02">
        <w:rPr>
          <w:rFonts w:cs="Arial"/>
          <w:b/>
          <w:bCs/>
          <w:sz w:val="24"/>
        </w:rPr>
        <w:tab/>
        <w:t>O</w:t>
      </w:r>
      <w:r>
        <w:rPr>
          <w:rFonts w:cs="Arial"/>
          <w:b/>
          <w:bCs/>
          <w:sz w:val="24"/>
        </w:rPr>
        <w:t>pening</w:t>
      </w:r>
    </w:p>
    <w:p w14:paraId="605D4B10" w14:textId="77777777" w:rsidR="000D366A" w:rsidRDefault="000D366A" w:rsidP="000D366A">
      <w:pPr>
        <w:ind w:left="142" w:right="-242"/>
        <w:rPr>
          <w:rFonts w:cs="Arial"/>
          <w:sz w:val="24"/>
        </w:rPr>
      </w:pPr>
      <w:r>
        <w:rPr>
          <w:rFonts w:cs="Arial"/>
          <w:sz w:val="24"/>
        </w:rPr>
        <w:t>In the absence of BIZLINK’s Chair Mr Casamento, BIZLINK Director Mr Stutley</w:t>
      </w:r>
      <w:r w:rsidRPr="005B5A02">
        <w:rPr>
          <w:rFonts w:cs="Arial"/>
          <w:sz w:val="24"/>
        </w:rPr>
        <w:t xml:space="preserve"> opened the meeting at</w:t>
      </w:r>
      <w:r>
        <w:rPr>
          <w:rFonts w:cs="Arial"/>
          <w:sz w:val="24"/>
        </w:rPr>
        <w:t xml:space="preserve"> 5.10 </w:t>
      </w:r>
      <w:r w:rsidRPr="005B5A02">
        <w:rPr>
          <w:rFonts w:cs="Arial"/>
          <w:sz w:val="24"/>
        </w:rPr>
        <w:t>p.m.</w:t>
      </w:r>
    </w:p>
    <w:p w14:paraId="3407230E" w14:textId="77777777" w:rsidR="000D366A" w:rsidRDefault="000D366A" w:rsidP="000D366A">
      <w:pPr>
        <w:ind w:left="142" w:right="-242"/>
        <w:rPr>
          <w:rFonts w:cs="Arial"/>
          <w:sz w:val="24"/>
        </w:rPr>
      </w:pPr>
      <w:r>
        <w:rPr>
          <w:rFonts w:cs="Arial"/>
          <w:sz w:val="24"/>
        </w:rPr>
        <w:t>Mr Stutley</w:t>
      </w:r>
      <w:r w:rsidRPr="005B5A02">
        <w:rPr>
          <w:rFonts w:cs="Arial"/>
          <w:sz w:val="24"/>
        </w:rPr>
        <w:t xml:space="preserve"> welcomed</w:t>
      </w:r>
      <w:r>
        <w:rPr>
          <w:rFonts w:cs="Arial"/>
          <w:sz w:val="24"/>
        </w:rPr>
        <w:t xml:space="preserve"> </w:t>
      </w:r>
      <w:r w:rsidRPr="005B5A02">
        <w:rPr>
          <w:rFonts w:cs="Arial"/>
          <w:sz w:val="24"/>
        </w:rPr>
        <w:t xml:space="preserve">attendees to the </w:t>
      </w:r>
      <w:r>
        <w:rPr>
          <w:rFonts w:cs="Arial"/>
          <w:sz w:val="24"/>
        </w:rPr>
        <w:t xml:space="preserve">twenty eighth </w:t>
      </w:r>
      <w:r w:rsidRPr="005B5A02">
        <w:rPr>
          <w:rFonts w:cs="Arial"/>
          <w:sz w:val="24"/>
        </w:rPr>
        <w:t>Annual General Meeting of BIZLINK Inc</w:t>
      </w:r>
      <w:r>
        <w:rPr>
          <w:rFonts w:cs="Arial"/>
          <w:sz w:val="24"/>
        </w:rPr>
        <w:t>orporated and acknowledged the traditional owners and custodians of the land</w:t>
      </w:r>
      <w:r w:rsidRPr="005B5A02">
        <w:rPr>
          <w:rFonts w:cs="Arial"/>
          <w:sz w:val="24"/>
        </w:rPr>
        <w:t xml:space="preserve">. Mr </w:t>
      </w:r>
      <w:r>
        <w:rPr>
          <w:rFonts w:cs="Arial"/>
          <w:sz w:val="24"/>
        </w:rPr>
        <w:t xml:space="preserve">Stutley </w:t>
      </w:r>
      <w:r w:rsidRPr="005B5A02">
        <w:rPr>
          <w:rFonts w:cs="Arial"/>
          <w:sz w:val="24"/>
        </w:rPr>
        <w:t>requested attendees sign the attendance book.</w:t>
      </w:r>
    </w:p>
    <w:p w14:paraId="5F192784" w14:textId="77777777" w:rsidR="000D366A" w:rsidRPr="005B5A02" w:rsidRDefault="000D366A" w:rsidP="000D366A">
      <w:pPr>
        <w:spacing w:line="360" w:lineRule="auto"/>
        <w:ind w:left="142" w:right="-242" w:hanging="426"/>
        <w:rPr>
          <w:rFonts w:cs="Arial"/>
          <w:b/>
          <w:bCs/>
          <w:sz w:val="24"/>
        </w:rPr>
      </w:pPr>
      <w:r w:rsidRPr="005B5A02">
        <w:rPr>
          <w:rFonts w:cs="Arial"/>
          <w:b/>
          <w:bCs/>
          <w:sz w:val="24"/>
        </w:rPr>
        <w:t>2.</w:t>
      </w:r>
      <w:r w:rsidRPr="005B5A02">
        <w:rPr>
          <w:rFonts w:cs="Arial"/>
          <w:b/>
          <w:bCs/>
          <w:sz w:val="24"/>
        </w:rPr>
        <w:tab/>
        <w:t>P</w:t>
      </w:r>
      <w:r>
        <w:rPr>
          <w:rFonts w:cs="Arial"/>
          <w:b/>
          <w:bCs/>
          <w:sz w:val="24"/>
        </w:rPr>
        <w:t>resent</w:t>
      </w:r>
    </w:p>
    <w:p w14:paraId="630DD2C9" w14:textId="77777777" w:rsidR="000D366A" w:rsidRPr="00232F0F" w:rsidRDefault="000D366A" w:rsidP="000D366A">
      <w:pPr>
        <w:ind w:left="142" w:right="-242"/>
        <w:rPr>
          <w:rFonts w:cs="Arial"/>
          <w:sz w:val="24"/>
          <w:szCs w:val="24"/>
        </w:rPr>
      </w:pPr>
      <w:r w:rsidRPr="00232F0F">
        <w:rPr>
          <w:rFonts w:cs="Arial"/>
          <w:sz w:val="24"/>
          <w:szCs w:val="24"/>
        </w:rPr>
        <w:t xml:space="preserve">Brian Park, Marco </w:t>
      </w:r>
      <w:proofErr w:type="spellStart"/>
      <w:r w:rsidRPr="00232F0F">
        <w:rPr>
          <w:rFonts w:cs="Arial"/>
          <w:sz w:val="24"/>
          <w:szCs w:val="24"/>
        </w:rPr>
        <w:t>Cicchinè</w:t>
      </w:r>
      <w:proofErr w:type="spellEnd"/>
      <w:r w:rsidRPr="00232F0F">
        <w:rPr>
          <w:rFonts w:cs="Arial"/>
          <w:sz w:val="24"/>
          <w:szCs w:val="24"/>
        </w:rPr>
        <w:t xml:space="preserve">, Susan Campbell, Michael Stutley, Tara Doyle, Lisa Campbell, Trevor Paterson, Lee Holland, Jay Cross, Damian Knowles, Steph Fielding, Les Lowe, Tina Zemzars, Adam Fitzgerald, James Hamilton, Kadjann Veloo, Khalif Omar, Pravin Guanasagaran, Wayne Mercer, David Smith, Veena Singh, Sean Deasy, Ro Bloomfield, Carol Porter, Luc Lenferna, Lisa Fuentes, Luis Galaz, Janay Johnson, Bronwen Macham, </w:t>
      </w:r>
      <w:bookmarkStart w:id="5" w:name="_Hlk22115715"/>
      <w:r w:rsidRPr="00232F0F">
        <w:rPr>
          <w:rFonts w:cs="Arial"/>
          <w:sz w:val="24"/>
          <w:szCs w:val="24"/>
        </w:rPr>
        <w:t xml:space="preserve">Rosemarie Horsley, Eryn Smeed, Debbie Finn, </w:t>
      </w:r>
      <w:bookmarkStart w:id="6" w:name="_Hlk86837970"/>
      <w:bookmarkEnd w:id="5"/>
      <w:r w:rsidRPr="00232F0F">
        <w:rPr>
          <w:rFonts w:cs="Arial"/>
          <w:sz w:val="24"/>
          <w:szCs w:val="24"/>
        </w:rPr>
        <w:t xml:space="preserve">Charlie Lenzo, Liz Zidich, Troy Sabetta, Julie Needham, Michelle Tsouris, Sarah Allison, Luke Palmer, </w:t>
      </w:r>
      <w:proofErr w:type="spellStart"/>
      <w:r w:rsidRPr="00232F0F">
        <w:rPr>
          <w:rFonts w:cs="Arial"/>
          <w:sz w:val="24"/>
          <w:szCs w:val="24"/>
        </w:rPr>
        <w:t>Abhi</w:t>
      </w:r>
      <w:proofErr w:type="spellEnd"/>
      <w:r w:rsidRPr="00232F0F">
        <w:rPr>
          <w:rFonts w:cs="Arial"/>
          <w:sz w:val="24"/>
          <w:szCs w:val="24"/>
        </w:rPr>
        <w:t xml:space="preserve"> Choubey, Matthew Nicholson, Layna Bartlett, Shar Roxburgh, Pauline Donnelly, Steven Turner, Suresh Dayalan, Calvin Westbrook, Carmel Lubbe, Cory Liddle, Leesa Hydes, Jenny Liew, Paris Matthews, Ellen Hill, Janet Sein Win, </w:t>
      </w:r>
      <w:r w:rsidRPr="00232F0F">
        <w:rPr>
          <w:sz w:val="24"/>
          <w:szCs w:val="24"/>
        </w:rPr>
        <w:t>Candy</w:t>
      </w:r>
      <w:r>
        <w:rPr>
          <w:sz w:val="24"/>
          <w:szCs w:val="24"/>
        </w:rPr>
        <w:t xml:space="preserve"> Duncan</w:t>
      </w:r>
      <w:r w:rsidRPr="00232F0F">
        <w:rPr>
          <w:sz w:val="24"/>
          <w:szCs w:val="24"/>
        </w:rPr>
        <w:t>, Thomas</w:t>
      </w:r>
      <w:r>
        <w:rPr>
          <w:sz w:val="24"/>
          <w:szCs w:val="24"/>
        </w:rPr>
        <w:t xml:space="preserve"> Boschman</w:t>
      </w:r>
      <w:r w:rsidRPr="00232F0F">
        <w:rPr>
          <w:sz w:val="24"/>
          <w:szCs w:val="24"/>
        </w:rPr>
        <w:t>, Jack</w:t>
      </w:r>
      <w:r>
        <w:rPr>
          <w:sz w:val="24"/>
          <w:szCs w:val="24"/>
        </w:rPr>
        <w:t xml:space="preserve"> Lucas</w:t>
      </w:r>
      <w:r w:rsidRPr="00DB1128">
        <w:rPr>
          <w:sz w:val="24"/>
          <w:szCs w:val="24"/>
        </w:rPr>
        <w:t xml:space="preserve">, Tanya Croft, Luc Lenferna, Sean Deasy, Sean Rahimbhai, Tim Scherer, Phil Corcoran, </w:t>
      </w:r>
      <w:proofErr w:type="spellStart"/>
      <w:r w:rsidRPr="00DB1128">
        <w:rPr>
          <w:sz w:val="24"/>
          <w:szCs w:val="24"/>
        </w:rPr>
        <w:t>Su</w:t>
      </w:r>
      <w:proofErr w:type="spellEnd"/>
      <w:r w:rsidRPr="00DB1128">
        <w:rPr>
          <w:sz w:val="24"/>
          <w:szCs w:val="24"/>
        </w:rPr>
        <w:t xml:space="preserve"> Mustahar, Lindsey Rutherford, </w:t>
      </w:r>
      <w:r w:rsidRPr="00DB1128">
        <w:rPr>
          <w:rFonts w:cs="Arial"/>
          <w:sz w:val="24"/>
          <w:szCs w:val="24"/>
        </w:rPr>
        <w:t xml:space="preserve">Richard </w:t>
      </w:r>
      <w:proofErr w:type="spellStart"/>
      <w:r w:rsidRPr="00DB1128">
        <w:rPr>
          <w:rFonts w:cs="Arial"/>
          <w:sz w:val="24"/>
          <w:szCs w:val="24"/>
        </w:rPr>
        <w:t>Stickland</w:t>
      </w:r>
      <w:proofErr w:type="spellEnd"/>
      <w:r w:rsidRPr="00DB1128">
        <w:rPr>
          <w:rFonts w:cs="Arial"/>
          <w:sz w:val="24"/>
          <w:szCs w:val="24"/>
        </w:rPr>
        <w:t xml:space="preserve">, L </w:t>
      </w:r>
      <w:proofErr w:type="spellStart"/>
      <w:r w:rsidRPr="00DB1128">
        <w:rPr>
          <w:rFonts w:cs="Arial"/>
          <w:sz w:val="24"/>
          <w:szCs w:val="24"/>
        </w:rPr>
        <w:t>Stickland</w:t>
      </w:r>
      <w:proofErr w:type="spellEnd"/>
      <w:r w:rsidRPr="00DB1128">
        <w:rPr>
          <w:rFonts w:cs="Arial"/>
          <w:sz w:val="24"/>
          <w:szCs w:val="24"/>
        </w:rPr>
        <w:t xml:space="preserve">, James </w:t>
      </w:r>
      <w:proofErr w:type="spellStart"/>
      <w:r w:rsidRPr="00DB1128">
        <w:rPr>
          <w:rFonts w:cs="Arial"/>
          <w:sz w:val="24"/>
          <w:szCs w:val="24"/>
        </w:rPr>
        <w:t>Norel</w:t>
      </w:r>
      <w:proofErr w:type="spellEnd"/>
      <w:r w:rsidRPr="00DB1128">
        <w:rPr>
          <w:rFonts w:cs="Arial"/>
          <w:sz w:val="24"/>
          <w:szCs w:val="24"/>
        </w:rPr>
        <w:t>, Christian</w:t>
      </w:r>
      <w:r w:rsidRPr="00232F0F">
        <w:rPr>
          <w:rFonts w:cs="Arial"/>
          <w:sz w:val="24"/>
          <w:szCs w:val="24"/>
        </w:rPr>
        <w:t xml:space="preserve"> Wagener, Alan Bartley, Craig </w:t>
      </w:r>
      <w:proofErr w:type="spellStart"/>
      <w:r w:rsidRPr="00232F0F">
        <w:rPr>
          <w:rFonts w:cs="Arial"/>
          <w:sz w:val="24"/>
          <w:szCs w:val="24"/>
        </w:rPr>
        <w:t>Kallenberg</w:t>
      </w:r>
      <w:proofErr w:type="spellEnd"/>
      <w:r w:rsidRPr="00232F0F">
        <w:rPr>
          <w:rFonts w:cs="Arial"/>
          <w:sz w:val="24"/>
          <w:szCs w:val="24"/>
        </w:rPr>
        <w:t>, Sharna Williams, Brendan O’Reilly</w:t>
      </w:r>
    </w:p>
    <w:bookmarkEnd w:id="6"/>
    <w:p w14:paraId="04524E84" w14:textId="77777777" w:rsidR="000D366A" w:rsidRDefault="000D366A" w:rsidP="000D366A">
      <w:pPr>
        <w:spacing w:line="360" w:lineRule="auto"/>
        <w:ind w:left="142" w:right="-242" w:hanging="426"/>
        <w:rPr>
          <w:rFonts w:cs="Arial"/>
          <w:b/>
          <w:bCs/>
          <w:sz w:val="24"/>
        </w:rPr>
      </w:pPr>
      <w:r>
        <w:rPr>
          <w:rFonts w:cs="Arial"/>
          <w:b/>
          <w:bCs/>
          <w:sz w:val="24"/>
        </w:rPr>
        <w:t>3.</w:t>
      </w:r>
      <w:r>
        <w:rPr>
          <w:rFonts w:cs="Arial"/>
          <w:b/>
          <w:bCs/>
          <w:sz w:val="24"/>
        </w:rPr>
        <w:tab/>
        <w:t>Members of the Association</w:t>
      </w:r>
    </w:p>
    <w:p w14:paraId="649AE3C9" w14:textId="77777777" w:rsidR="000D366A" w:rsidRDefault="000D366A" w:rsidP="000D366A">
      <w:pPr>
        <w:spacing w:line="360" w:lineRule="auto"/>
        <w:ind w:left="142" w:right="-242"/>
        <w:rPr>
          <w:rFonts w:cs="Arial"/>
          <w:bCs/>
          <w:sz w:val="24"/>
        </w:rPr>
      </w:pPr>
      <w:r>
        <w:rPr>
          <w:rFonts w:cs="Arial"/>
          <w:bCs/>
          <w:sz w:val="24"/>
        </w:rPr>
        <w:t>Mr Stutley proposed the motion:</w:t>
      </w:r>
    </w:p>
    <w:p w14:paraId="25217AF3" w14:textId="77777777" w:rsidR="000D366A" w:rsidRDefault="000D366A" w:rsidP="000D366A">
      <w:pPr>
        <w:tabs>
          <w:tab w:val="left" w:pos="1134"/>
          <w:tab w:val="left" w:pos="1980"/>
          <w:tab w:val="left" w:pos="4320"/>
          <w:tab w:val="left" w:pos="5580"/>
          <w:tab w:val="left" w:pos="8640"/>
        </w:tabs>
        <w:ind w:left="1134" w:right="-242" w:hanging="992"/>
        <w:rPr>
          <w:rFonts w:cs="Arial"/>
          <w:sz w:val="24"/>
          <w:szCs w:val="24"/>
        </w:rPr>
      </w:pPr>
      <w:r w:rsidRPr="002F1011">
        <w:rPr>
          <w:rFonts w:cs="Arial"/>
          <w:sz w:val="24"/>
          <w:szCs w:val="24"/>
        </w:rPr>
        <w:t>Motion:</w:t>
      </w:r>
      <w:r>
        <w:rPr>
          <w:rFonts w:cs="Arial"/>
          <w:sz w:val="24"/>
          <w:szCs w:val="24"/>
        </w:rPr>
        <w:tab/>
      </w:r>
      <w:r w:rsidRPr="002F1011">
        <w:rPr>
          <w:rFonts w:cs="Arial"/>
          <w:sz w:val="24"/>
          <w:szCs w:val="24"/>
        </w:rPr>
        <w:t xml:space="preserve">“That the </w:t>
      </w:r>
      <w:r>
        <w:rPr>
          <w:rFonts w:cs="Arial"/>
          <w:sz w:val="24"/>
          <w:szCs w:val="24"/>
        </w:rPr>
        <w:t>applicants, as detailed in the membership register, be accepted as members of BIZLINK Incorporated. Financial members will be eligible to vote in general meetings</w:t>
      </w:r>
      <w:r w:rsidRPr="002F1011">
        <w:rPr>
          <w:rFonts w:cs="Arial"/>
          <w:sz w:val="24"/>
          <w:szCs w:val="24"/>
        </w:rPr>
        <w:t>.”</w:t>
      </w:r>
    </w:p>
    <w:p w14:paraId="2E84046E" w14:textId="77777777" w:rsidR="000D366A" w:rsidRPr="002F1011" w:rsidRDefault="000D366A" w:rsidP="00DB1CBC">
      <w:pPr>
        <w:ind w:left="142"/>
      </w:pPr>
      <w:r w:rsidRPr="002F1011">
        <w:t>Moved:</w:t>
      </w:r>
      <w:r w:rsidRPr="002F1011">
        <w:tab/>
      </w:r>
      <w:r>
        <w:t>Trevor Paterson</w:t>
      </w:r>
      <w:r>
        <w:tab/>
        <w:t>Seconded:</w:t>
      </w:r>
      <w:r>
        <w:tab/>
        <w:t>Tara Doyle</w:t>
      </w:r>
      <w:r w:rsidRPr="002F1011">
        <w:tab/>
        <w:t>Carried</w:t>
      </w:r>
    </w:p>
    <w:p w14:paraId="431EA7EB" w14:textId="77777777" w:rsidR="000D366A" w:rsidRDefault="000D366A" w:rsidP="00DB1CBC">
      <w:pPr>
        <w:ind w:left="142" w:right="-242"/>
        <w:rPr>
          <w:rFonts w:cs="Arial"/>
          <w:sz w:val="24"/>
          <w:szCs w:val="24"/>
        </w:rPr>
      </w:pPr>
      <w:r>
        <w:rPr>
          <w:rFonts w:cs="Arial"/>
          <w:sz w:val="24"/>
          <w:szCs w:val="24"/>
        </w:rPr>
        <w:t xml:space="preserve">It was </w:t>
      </w:r>
      <w:r w:rsidRPr="002F1011">
        <w:rPr>
          <w:rFonts w:cs="Arial"/>
          <w:sz w:val="24"/>
          <w:szCs w:val="24"/>
        </w:rPr>
        <w:t xml:space="preserve">resolved to </w:t>
      </w:r>
      <w:r>
        <w:rPr>
          <w:rFonts w:cs="Arial"/>
          <w:sz w:val="24"/>
          <w:szCs w:val="24"/>
        </w:rPr>
        <w:t>accept the members of BIZLINK Incorporated.</w:t>
      </w:r>
    </w:p>
    <w:p w14:paraId="0C44CB98" w14:textId="77777777" w:rsidR="000D366A" w:rsidRPr="005B5A02" w:rsidRDefault="000D366A" w:rsidP="000D366A">
      <w:pPr>
        <w:spacing w:line="360" w:lineRule="auto"/>
        <w:ind w:left="142" w:right="-242" w:hanging="426"/>
        <w:rPr>
          <w:rFonts w:cs="Arial"/>
          <w:b/>
          <w:bCs/>
          <w:sz w:val="24"/>
        </w:rPr>
      </w:pPr>
      <w:r>
        <w:rPr>
          <w:rFonts w:cs="Arial"/>
          <w:b/>
          <w:bCs/>
          <w:sz w:val="24"/>
        </w:rPr>
        <w:t>4</w:t>
      </w:r>
      <w:r w:rsidRPr="005B5A02">
        <w:rPr>
          <w:rFonts w:cs="Arial"/>
          <w:b/>
          <w:bCs/>
          <w:sz w:val="24"/>
        </w:rPr>
        <w:t>.</w:t>
      </w:r>
      <w:r w:rsidRPr="005B5A02">
        <w:rPr>
          <w:rFonts w:cs="Arial"/>
          <w:b/>
          <w:bCs/>
          <w:sz w:val="24"/>
        </w:rPr>
        <w:tab/>
        <w:t>A</w:t>
      </w:r>
      <w:r>
        <w:rPr>
          <w:rFonts w:cs="Arial"/>
          <w:b/>
          <w:bCs/>
          <w:sz w:val="24"/>
        </w:rPr>
        <w:t>pologies</w:t>
      </w:r>
    </w:p>
    <w:p w14:paraId="46433712" w14:textId="77777777" w:rsidR="000D366A" w:rsidRDefault="000D366A" w:rsidP="00DB1CBC">
      <w:pPr>
        <w:ind w:left="142"/>
      </w:pPr>
      <w:r>
        <w:t xml:space="preserve">Mr Stutley advised apologies </w:t>
      </w:r>
      <w:proofErr w:type="gramStart"/>
      <w:r>
        <w:t>have</w:t>
      </w:r>
      <w:proofErr w:type="gramEnd"/>
      <w:r>
        <w:t xml:space="preserve"> been received from:</w:t>
      </w:r>
    </w:p>
    <w:p w14:paraId="1BA497DD" w14:textId="77777777" w:rsidR="000D366A" w:rsidRPr="00827EA9" w:rsidRDefault="000D366A" w:rsidP="00DB1CBC">
      <w:pPr>
        <w:ind w:left="142"/>
        <w:rPr>
          <w:b/>
        </w:rPr>
      </w:pPr>
      <w:r>
        <w:t xml:space="preserve">Rob Casamento, </w:t>
      </w:r>
      <w:r w:rsidRPr="0012421A">
        <w:t>Glen Clarke, Michelle Jenkins, John Ripepi</w:t>
      </w:r>
      <w:r>
        <w:t>, Char Savage, Ellie Faskel, Penny McGuire, Yvonne Duffield, Kerry Pattenden, Andy Perks</w:t>
      </w:r>
      <w:r w:rsidRPr="0012421A">
        <w:t xml:space="preserve">  </w:t>
      </w:r>
    </w:p>
    <w:p w14:paraId="1462C976" w14:textId="77777777" w:rsidR="000D366A" w:rsidRDefault="000D366A" w:rsidP="00DB1CBC">
      <w:pPr>
        <w:ind w:left="142"/>
        <w:rPr>
          <w:sz w:val="24"/>
        </w:rPr>
      </w:pPr>
      <w:r>
        <w:rPr>
          <w:sz w:val="24"/>
        </w:rPr>
        <w:t>Mr Stutley proposed the motion:</w:t>
      </w:r>
    </w:p>
    <w:p w14:paraId="2CD774FB" w14:textId="77777777" w:rsidR="000D366A" w:rsidRDefault="000D366A" w:rsidP="00DB1CBC">
      <w:pPr>
        <w:ind w:left="142"/>
        <w:rPr>
          <w:sz w:val="24"/>
        </w:rPr>
      </w:pPr>
      <w:r w:rsidRPr="002F1011">
        <w:rPr>
          <w:sz w:val="24"/>
        </w:rPr>
        <w:t>Motion:</w:t>
      </w:r>
      <w:r w:rsidRPr="002F1011">
        <w:rPr>
          <w:sz w:val="24"/>
        </w:rPr>
        <w:tab/>
        <w:t>“That the apologies be accepted.”</w:t>
      </w:r>
    </w:p>
    <w:p w14:paraId="4AF7F111" w14:textId="77777777" w:rsidR="000D366A" w:rsidRPr="002F1011" w:rsidRDefault="000D366A" w:rsidP="00DB1CBC">
      <w:pPr>
        <w:ind w:left="142"/>
      </w:pPr>
      <w:r w:rsidRPr="002F1011">
        <w:t>Moved:</w:t>
      </w:r>
      <w:r w:rsidRPr="002F1011">
        <w:tab/>
      </w:r>
      <w:r>
        <w:t>Charlie Lenzo</w:t>
      </w:r>
      <w:r w:rsidRPr="002F1011">
        <w:tab/>
        <w:t>Seconded:</w:t>
      </w:r>
      <w:r w:rsidRPr="002F1011">
        <w:tab/>
      </w:r>
      <w:r>
        <w:t>Susan Campbell</w:t>
      </w:r>
      <w:r w:rsidRPr="002F1011">
        <w:tab/>
        <w:t>Carried</w:t>
      </w:r>
    </w:p>
    <w:p w14:paraId="741D32B2" w14:textId="77777777" w:rsidR="000D366A" w:rsidRPr="002F1011" w:rsidRDefault="000D366A" w:rsidP="00DB1CBC">
      <w:pPr>
        <w:ind w:left="142" w:right="-242"/>
        <w:rPr>
          <w:sz w:val="24"/>
          <w:szCs w:val="24"/>
        </w:rPr>
      </w:pPr>
      <w:r>
        <w:rPr>
          <w:rFonts w:cs="Arial"/>
          <w:sz w:val="24"/>
          <w:szCs w:val="24"/>
        </w:rPr>
        <w:t xml:space="preserve">It was </w:t>
      </w:r>
      <w:r w:rsidRPr="002F1011">
        <w:rPr>
          <w:rFonts w:cs="Arial"/>
          <w:sz w:val="24"/>
          <w:szCs w:val="24"/>
        </w:rPr>
        <w:t xml:space="preserve">resolved to approve the </w:t>
      </w:r>
      <w:r>
        <w:rPr>
          <w:rFonts w:cs="Arial"/>
          <w:sz w:val="24"/>
          <w:szCs w:val="24"/>
        </w:rPr>
        <w:t>apologies for</w:t>
      </w:r>
      <w:r w:rsidRPr="002F1011">
        <w:rPr>
          <w:rFonts w:cs="Arial"/>
          <w:sz w:val="24"/>
          <w:szCs w:val="24"/>
        </w:rPr>
        <w:t xml:space="preserve"> the </w:t>
      </w:r>
      <w:r>
        <w:rPr>
          <w:rFonts w:cs="Arial"/>
          <w:sz w:val="24"/>
          <w:szCs w:val="24"/>
        </w:rPr>
        <w:t>2020―2021</w:t>
      </w:r>
      <w:r w:rsidRPr="002F1011">
        <w:rPr>
          <w:rFonts w:cs="Arial"/>
          <w:sz w:val="24"/>
          <w:szCs w:val="24"/>
        </w:rPr>
        <w:t xml:space="preserve"> </w:t>
      </w:r>
      <w:r>
        <w:rPr>
          <w:rFonts w:cs="Arial"/>
          <w:sz w:val="24"/>
          <w:szCs w:val="24"/>
        </w:rPr>
        <w:t>A</w:t>
      </w:r>
      <w:r w:rsidRPr="002F1011">
        <w:rPr>
          <w:rFonts w:cs="Arial"/>
          <w:sz w:val="24"/>
          <w:szCs w:val="24"/>
        </w:rPr>
        <w:t xml:space="preserve">nnual </w:t>
      </w:r>
      <w:r>
        <w:rPr>
          <w:rFonts w:cs="Arial"/>
          <w:sz w:val="24"/>
          <w:szCs w:val="24"/>
        </w:rPr>
        <w:t>G</w:t>
      </w:r>
      <w:r w:rsidRPr="002F1011">
        <w:rPr>
          <w:rFonts w:cs="Arial"/>
          <w:sz w:val="24"/>
          <w:szCs w:val="24"/>
        </w:rPr>
        <w:t xml:space="preserve">eneral </w:t>
      </w:r>
      <w:r>
        <w:rPr>
          <w:rFonts w:cs="Arial"/>
          <w:sz w:val="24"/>
          <w:szCs w:val="24"/>
        </w:rPr>
        <w:t>M</w:t>
      </w:r>
      <w:r w:rsidRPr="002F1011">
        <w:rPr>
          <w:rFonts w:cs="Arial"/>
          <w:sz w:val="24"/>
          <w:szCs w:val="24"/>
        </w:rPr>
        <w:t>eeting</w:t>
      </w:r>
      <w:r>
        <w:rPr>
          <w:rFonts w:cs="Arial"/>
          <w:sz w:val="24"/>
          <w:szCs w:val="24"/>
        </w:rPr>
        <w:t>.</w:t>
      </w:r>
    </w:p>
    <w:p w14:paraId="21A4BFA2" w14:textId="77777777" w:rsidR="000D366A" w:rsidRPr="005B5A02" w:rsidRDefault="000D366A" w:rsidP="000D366A">
      <w:pPr>
        <w:spacing w:line="360" w:lineRule="auto"/>
        <w:ind w:left="142" w:right="-242" w:hanging="426"/>
        <w:rPr>
          <w:rFonts w:cs="Arial"/>
          <w:b/>
          <w:bCs/>
          <w:sz w:val="24"/>
        </w:rPr>
      </w:pPr>
      <w:r>
        <w:rPr>
          <w:rFonts w:cs="Arial"/>
          <w:b/>
          <w:bCs/>
          <w:sz w:val="24"/>
        </w:rPr>
        <w:t>5</w:t>
      </w:r>
      <w:r w:rsidRPr="005B5A02">
        <w:rPr>
          <w:rFonts w:cs="Arial"/>
          <w:b/>
          <w:bCs/>
          <w:sz w:val="24"/>
        </w:rPr>
        <w:t>.</w:t>
      </w:r>
      <w:r w:rsidRPr="005B5A02">
        <w:rPr>
          <w:rFonts w:cs="Arial"/>
          <w:b/>
          <w:bCs/>
          <w:sz w:val="24"/>
        </w:rPr>
        <w:tab/>
        <w:t>P</w:t>
      </w:r>
      <w:r>
        <w:rPr>
          <w:rFonts w:cs="Arial"/>
          <w:b/>
          <w:bCs/>
          <w:sz w:val="24"/>
        </w:rPr>
        <w:t>roxies</w:t>
      </w:r>
    </w:p>
    <w:p w14:paraId="485861F9" w14:textId="77777777" w:rsidR="000D366A" w:rsidRPr="005B5A02" w:rsidRDefault="000D366A" w:rsidP="00DB1CBC">
      <w:pPr>
        <w:ind w:left="142"/>
      </w:pPr>
      <w:r>
        <w:t xml:space="preserve">Mr Stutley advised </w:t>
      </w:r>
      <w:r w:rsidRPr="005B5A02">
        <w:t xml:space="preserve">proxies </w:t>
      </w:r>
      <w:proofErr w:type="gramStart"/>
      <w:r>
        <w:t>have</w:t>
      </w:r>
      <w:proofErr w:type="gramEnd"/>
      <w:r>
        <w:t xml:space="preserve"> been</w:t>
      </w:r>
      <w:r w:rsidRPr="005B5A02">
        <w:t xml:space="preserve"> received</w:t>
      </w:r>
      <w:r>
        <w:t xml:space="preserve"> from John Ripepi and Michelle Jenkins.</w:t>
      </w:r>
    </w:p>
    <w:p w14:paraId="5AD67D0C" w14:textId="77777777" w:rsidR="000D366A" w:rsidRPr="005B5A02" w:rsidRDefault="000D366A" w:rsidP="000D366A">
      <w:pPr>
        <w:ind w:left="142" w:right="-242" w:hanging="426"/>
        <w:rPr>
          <w:rFonts w:cs="Arial"/>
          <w:b/>
          <w:bCs/>
          <w:sz w:val="24"/>
        </w:rPr>
      </w:pPr>
      <w:r>
        <w:rPr>
          <w:rFonts w:cs="Arial"/>
          <w:b/>
          <w:bCs/>
          <w:sz w:val="24"/>
        </w:rPr>
        <w:lastRenderedPageBreak/>
        <w:t>6</w:t>
      </w:r>
      <w:r w:rsidRPr="005B5A02">
        <w:rPr>
          <w:rFonts w:cs="Arial"/>
          <w:b/>
          <w:bCs/>
          <w:sz w:val="24"/>
        </w:rPr>
        <w:t>.</w:t>
      </w:r>
      <w:r w:rsidRPr="005B5A02">
        <w:rPr>
          <w:rFonts w:cs="Arial"/>
          <w:b/>
          <w:bCs/>
          <w:sz w:val="24"/>
        </w:rPr>
        <w:tab/>
        <w:t>A</w:t>
      </w:r>
      <w:r>
        <w:rPr>
          <w:rFonts w:cs="Arial"/>
          <w:b/>
          <w:bCs/>
          <w:sz w:val="24"/>
        </w:rPr>
        <w:t>pproval of Previous Minutes</w:t>
      </w:r>
    </w:p>
    <w:p w14:paraId="71881AD0" w14:textId="77777777" w:rsidR="000D366A" w:rsidRDefault="000D366A" w:rsidP="00DB1CBC">
      <w:pPr>
        <w:ind w:left="142"/>
      </w:pPr>
      <w:r>
        <w:t>Mr Stutley proposed the motion:</w:t>
      </w:r>
    </w:p>
    <w:p w14:paraId="0B02B845" w14:textId="77777777" w:rsidR="000D366A" w:rsidRPr="005B5A02" w:rsidRDefault="000D366A" w:rsidP="00DB1CBC">
      <w:pPr>
        <w:ind w:left="142"/>
      </w:pPr>
      <w:r w:rsidRPr="005B5A02">
        <w:t>Motion:</w:t>
      </w:r>
      <w:r w:rsidRPr="005B5A02">
        <w:tab/>
        <w:t>“That the Minutes of the Annual General Meeting held at</w:t>
      </w:r>
      <w:r>
        <w:t xml:space="preserve"> Tompkins, Alfred Cove</w:t>
      </w:r>
      <w:r w:rsidRPr="005B5A02">
        <w:t xml:space="preserve"> on </w:t>
      </w:r>
      <w:r>
        <w:t>13 October 2020</w:t>
      </w:r>
      <w:r w:rsidRPr="005B5A02">
        <w:t xml:space="preserve"> be adopted.”</w:t>
      </w:r>
    </w:p>
    <w:p w14:paraId="4E4CD0C7" w14:textId="77777777" w:rsidR="000D366A" w:rsidRDefault="000D366A" w:rsidP="00DB1CBC">
      <w:pPr>
        <w:ind w:left="142"/>
      </w:pPr>
      <w:r w:rsidRPr="005B5A02">
        <w:t>Moved:</w:t>
      </w:r>
      <w:r w:rsidRPr="005B5A02">
        <w:tab/>
      </w:r>
      <w:r>
        <w:t>Trevor Paterson</w:t>
      </w:r>
      <w:r w:rsidRPr="005B5A02">
        <w:tab/>
        <w:t>Seconded:</w:t>
      </w:r>
      <w:r w:rsidRPr="005B5A02">
        <w:tab/>
      </w:r>
      <w:r>
        <w:t>Marco Cicchine</w:t>
      </w:r>
      <w:r w:rsidRPr="005B5A02">
        <w:tab/>
        <w:t>Carried</w:t>
      </w:r>
    </w:p>
    <w:p w14:paraId="30279F73" w14:textId="77777777" w:rsidR="000D366A" w:rsidRDefault="000D366A" w:rsidP="00DB1CBC">
      <w:pPr>
        <w:ind w:left="142"/>
      </w:pPr>
      <w:r>
        <w:t>It was</w:t>
      </w:r>
      <w:r w:rsidRPr="00402BF9">
        <w:t xml:space="preserve"> resolved to </w:t>
      </w:r>
      <w:r>
        <w:t>adopt</w:t>
      </w:r>
      <w:r w:rsidRPr="00402BF9">
        <w:t xml:space="preserve"> the minutes of the previous </w:t>
      </w:r>
      <w:r>
        <w:t>Annual General Me</w:t>
      </w:r>
      <w:r w:rsidRPr="00402BF9">
        <w:t>eting</w:t>
      </w:r>
      <w:r>
        <w:t xml:space="preserve"> and </w:t>
      </w:r>
      <w:r w:rsidRPr="00402BF9">
        <w:t xml:space="preserve">Mr </w:t>
      </w:r>
      <w:r>
        <w:t>Stutley</w:t>
      </w:r>
      <w:r w:rsidRPr="00402BF9">
        <w:t xml:space="preserve"> </w:t>
      </w:r>
      <w:r>
        <w:t>signed</w:t>
      </w:r>
      <w:r w:rsidRPr="00402BF9">
        <w:t xml:space="preserve"> the</w:t>
      </w:r>
      <w:r>
        <w:t xml:space="preserve"> </w:t>
      </w:r>
      <w:r w:rsidRPr="00402BF9">
        <w:t>minutes.</w:t>
      </w:r>
    </w:p>
    <w:p w14:paraId="19AC99BB" w14:textId="77777777" w:rsidR="000D366A" w:rsidRPr="005B5A02" w:rsidRDefault="000D366A" w:rsidP="000D366A">
      <w:pPr>
        <w:pStyle w:val="BodyTextIndent3"/>
        <w:ind w:left="142" w:right="-242" w:hanging="426"/>
        <w:rPr>
          <w:rFonts w:ascii="Arial" w:hAnsi="Arial" w:cs="Arial"/>
          <w:b/>
        </w:rPr>
      </w:pPr>
      <w:r>
        <w:rPr>
          <w:rFonts w:ascii="Arial" w:hAnsi="Arial" w:cs="Arial"/>
          <w:b/>
        </w:rPr>
        <w:t>7</w:t>
      </w:r>
      <w:r w:rsidRPr="005B5A02">
        <w:rPr>
          <w:rFonts w:ascii="Arial" w:hAnsi="Arial" w:cs="Arial"/>
          <w:b/>
        </w:rPr>
        <w:t>.</w:t>
      </w:r>
      <w:r w:rsidRPr="005B5A02">
        <w:rPr>
          <w:rFonts w:ascii="Arial" w:hAnsi="Arial" w:cs="Arial"/>
          <w:b/>
        </w:rPr>
        <w:tab/>
      </w:r>
      <w:r>
        <w:rPr>
          <w:rFonts w:ascii="Arial" w:hAnsi="Arial" w:cs="Arial"/>
          <w:b/>
        </w:rPr>
        <w:t>Chairman’s</w:t>
      </w:r>
      <w:r w:rsidRPr="005B5A02">
        <w:rPr>
          <w:rFonts w:ascii="Arial" w:hAnsi="Arial" w:cs="Arial"/>
          <w:b/>
        </w:rPr>
        <w:t xml:space="preserve"> R</w:t>
      </w:r>
      <w:r>
        <w:rPr>
          <w:rFonts w:ascii="Arial" w:hAnsi="Arial" w:cs="Arial"/>
          <w:b/>
        </w:rPr>
        <w:t>eport</w:t>
      </w:r>
    </w:p>
    <w:p w14:paraId="0D926C62" w14:textId="77777777" w:rsidR="000D366A" w:rsidRPr="003770E0" w:rsidRDefault="000D366A" w:rsidP="00DB1CBC">
      <w:pPr>
        <w:ind w:left="142"/>
      </w:pPr>
      <w:r w:rsidRPr="003770E0">
        <w:t xml:space="preserve">Mr </w:t>
      </w:r>
      <w:r>
        <w:t xml:space="preserve">Stutley </w:t>
      </w:r>
      <w:r w:rsidRPr="003770E0">
        <w:t>presented the Chairman’s Report</w:t>
      </w:r>
      <w:r>
        <w:t xml:space="preserve"> </w:t>
      </w:r>
      <w:r w:rsidRPr="003770E0">
        <w:t>as detailed in the Annual Report.</w:t>
      </w:r>
    </w:p>
    <w:p w14:paraId="5CF41694" w14:textId="77777777" w:rsidR="000D366A" w:rsidRPr="003C4358" w:rsidRDefault="000D366A" w:rsidP="00DB1CBC">
      <w:pPr>
        <w:ind w:left="142"/>
      </w:pPr>
      <w:r w:rsidRPr="003C4358">
        <w:t>Mr Stutley advised BIZLINK’s team is dedicated to working with people with a disability to achieve their individual employment goals and with employers to provide a high standard of job matching and job support. The effort of our team has resulted in excellent employment tenure, competitive wages and employer partnerships that create repeat business.</w:t>
      </w:r>
    </w:p>
    <w:p w14:paraId="47431505" w14:textId="77777777" w:rsidR="000D366A" w:rsidRPr="00A13FB8" w:rsidRDefault="000D366A" w:rsidP="00DB1CBC">
      <w:pPr>
        <w:ind w:left="142"/>
        <w:rPr>
          <w:highlight w:val="yellow"/>
        </w:rPr>
      </w:pPr>
      <w:r w:rsidRPr="003C4358">
        <w:t>Mr Stutley advised despite the continuing challenges of 2021, BIZLINK has continued to grow and achieved another surplus this year.</w:t>
      </w:r>
      <w:r>
        <w:t xml:space="preserve"> We have managed this unprecedented global COVID-19 pandemic with the help </w:t>
      </w:r>
      <w:r w:rsidRPr="00512427">
        <w:t xml:space="preserve">of BIZLINK’s revised Strategic Plan, recently introduced Investment Plan and Business Continuity Plan. </w:t>
      </w:r>
    </w:p>
    <w:p w14:paraId="17CB3E49" w14:textId="77777777" w:rsidR="000D366A" w:rsidRPr="00384C43" w:rsidRDefault="000D366A" w:rsidP="00DB1CBC">
      <w:pPr>
        <w:ind w:left="142"/>
      </w:pPr>
      <w:r w:rsidRPr="00384C43">
        <w:t>Mr Stutley advised competition between providers means Star Ratings are important to attract clients, however we have not had star ratings for performance after September 2020. COVID has been part of the issue, impacting some data sets and the Department have been trialling different methodologies to ensure a fair performance framework. Despite the lack of available data, BIZLINK has remained focused on achieving strong performance through employment outcomes.</w:t>
      </w:r>
    </w:p>
    <w:p w14:paraId="6B213455" w14:textId="77777777" w:rsidR="000D366A" w:rsidRPr="00384C43" w:rsidRDefault="000D366A" w:rsidP="00DB1CBC">
      <w:pPr>
        <w:ind w:left="142"/>
      </w:pPr>
      <w:r>
        <w:t xml:space="preserve">Mr Stutley advised </w:t>
      </w:r>
      <w:r w:rsidRPr="00384C43">
        <w:t xml:space="preserve">Star Ratings </w:t>
      </w:r>
      <w:proofErr w:type="gramStart"/>
      <w:r w:rsidRPr="00384C43">
        <w:t>ha</w:t>
      </w:r>
      <w:r>
        <w:t>ve</w:t>
      </w:r>
      <w:proofErr w:type="gramEnd"/>
      <w:r>
        <w:t xml:space="preserve"> </w:t>
      </w:r>
      <w:r w:rsidRPr="00384C43">
        <w:t xml:space="preserve">been affected by the unintended consequence of including Education Outcomes on an equal standing as an Employment Outcome. The Department rectified this from August 2020 in recognition of the main purpose of DES to be employment and the effect of this is expected to be seen for performance from January 2021. BIZLINK should benefit because our focus has always been quality employment. </w:t>
      </w:r>
    </w:p>
    <w:p w14:paraId="3115DE00" w14:textId="77777777" w:rsidR="000D366A" w:rsidRPr="00CD599B" w:rsidRDefault="000D366A" w:rsidP="00DB1CBC">
      <w:pPr>
        <w:ind w:left="142"/>
      </w:pPr>
      <w:r w:rsidRPr="00CD599B">
        <w:t xml:space="preserve">Mr </w:t>
      </w:r>
      <w:r>
        <w:t>Stutley</w:t>
      </w:r>
      <w:r w:rsidRPr="00CD599B">
        <w:t xml:space="preserve"> congratulated Brian Park, BIZLINK’s Managing Director and the BIZLINK team, on being incredibly resourceful, responsive and above all maintaining our values within this new era of competition and uncertainty. BIZLINK has expanded the business and achieved strong performance results. </w:t>
      </w:r>
    </w:p>
    <w:p w14:paraId="286429AD" w14:textId="77777777" w:rsidR="000D366A" w:rsidRPr="00CD599B" w:rsidRDefault="000D366A" w:rsidP="00DB1CBC">
      <w:pPr>
        <w:ind w:left="142"/>
      </w:pPr>
      <w:r w:rsidRPr="00CD599B">
        <w:t xml:space="preserve">Mr </w:t>
      </w:r>
      <w:r>
        <w:t>Stutley</w:t>
      </w:r>
      <w:r w:rsidRPr="00CD599B">
        <w:t xml:space="preserve"> thanked his fellow Directors, who provide BIZLINK with leadership and governance. The Board has dedicated time to respond to the impact of COVID-19 and build our strategic vision.</w:t>
      </w:r>
    </w:p>
    <w:p w14:paraId="762637AA" w14:textId="77777777" w:rsidR="000D366A" w:rsidRDefault="000D366A" w:rsidP="00DB1CBC">
      <w:pPr>
        <w:ind w:left="142"/>
      </w:pPr>
      <w:r w:rsidRPr="00CD599B">
        <w:t xml:space="preserve">Mr </w:t>
      </w:r>
      <w:r>
        <w:t xml:space="preserve">Stutley </w:t>
      </w:r>
      <w:r w:rsidRPr="00CD599B">
        <w:t>thanked BIZLINK’s employers for providing opportunities for quality employment; and acknowledge our clients and their families who entrust BIZLINK with their career goals and aspirations.</w:t>
      </w:r>
      <w:r w:rsidRPr="00BE264E">
        <w:t xml:space="preserve"> </w:t>
      </w:r>
    </w:p>
    <w:p w14:paraId="2E7678E1" w14:textId="77777777" w:rsidR="000D366A" w:rsidRPr="005B5A02" w:rsidRDefault="000D366A" w:rsidP="00DB1CBC">
      <w:pPr>
        <w:ind w:left="142"/>
      </w:pPr>
      <w:r>
        <w:t>Mr Stutley proposed the motion:</w:t>
      </w:r>
    </w:p>
    <w:p w14:paraId="5B86A316" w14:textId="77777777" w:rsidR="000D366A" w:rsidRPr="005B5A02" w:rsidRDefault="000D366A" w:rsidP="00DB1CBC">
      <w:pPr>
        <w:ind w:left="142"/>
      </w:pPr>
      <w:r>
        <w:t>Motion:</w:t>
      </w:r>
      <w:r>
        <w:tab/>
        <w:t>“T</w:t>
      </w:r>
      <w:r w:rsidRPr="005B5A02">
        <w:t>hat the Chairman’s Report be accepted.”</w:t>
      </w:r>
    </w:p>
    <w:p w14:paraId="38276B70" w14:textId="77777777" w:rsidR="000D366A" w:rsidRDefault="000D366A" w:rsidP="00DB1CBC">
      <w:pPr>
        <w:ind w:left="142"/>
      </w:pPr>
      <w:r w:rsidRPr="005B5A02">
        <w:t>Moved:</w:t>
      </w:r>
      <w:r w:rsidRPr="005B5A02">
        <w:tab/>
      </w:r>
      <w:r>
        <w:t>Susan Campbell</w:t>
      </w:r>
      <w:r w:rsidRPr="005B5A02">
        <w:tab/>
        <w:t>Seconded:</w:t>
      </w:r>
      <w:r w:rsidRPr="005B5A02">
        <w:tab/>
      </w:r>
      <w:r>
        <w:t>Charlie Lenzo</w:t>
      </w:r>
      <w:r w:rsidRPr="005B5A02">
        <w:tab/>
        <w:t>Carried</w:t>
      </w:r>
    </w:p>
    <w:p w14:paraId="5D5F3231" w14:textId="77777777" w:rsidR="000D366A" w:rsidRPr="005B5A02" w:rsidRDefault="000D366A" w:rsidP="00DB1CBC">
      <w:pPr>
        <w:ind w:left="142"/>
      </w:pPr>
      <w:r>
        <w:t>It was</w:t>
      </w:r>
      <w:r w:rsidRPr="00402BF9">
        <w:t xml:space="preserve"> resolved to approve the </w:t>
      </w:r>
      <w:r>
        <w:t>Chairman’s Report.</w:t>
      </w:r>
    </w:p>
    <w:p w14:paraId="59ED2BC5" w14:textId="77777777" w:rsidR="000D366A" w:rsidRPr="005B5A02" w:rsidRDefault="000D366A" w:rsidP="000D366A">
      <w:pPr>
        <w:spacing w:line="360" w:lineRule="auto"/>
        <w:ind w:left="142" w:right="-242" w:hanging="426"/>
        <w:rPr>
          <w:rFonts w:cs="Arial"/>
          <w:b/>
          <w:bCs/>
          <w:sz w:val="24"/>
        </w:rPr>
      </w:pPr>
      <w:r>
        <w:rPr>
          <w:rFonts w:cs="Arial"/>
          <w:b/>
          <w:bCs/>
          <w:sz w:val="24"/>
        </w:rPr>
        <w:t>8.</w:t>
      </w:r>
      <w:r>
        <w:rPr>
          <w:rFonts w:cs="Arial"/>
          <w:b/>
          <w:bCs/>
          <w:sz w:val="24"/>
        </w:rPr>
        <w:tab/>
        <w:t>Managing Director’s Report</w:t>
      </w:r>
    </w:p>
    <w:p w14:paraId="7AB50C6A" w14:textId="77777777" w:rsidR="000D366A" w:rsidRDefault="000D366A" w:rsidP="00DB1CBC">
      <w:pPr>
        <w:ind w:left="142"/>
      </w:pPr>
      <w:r w:rsidRPr="00785ACE">
        <w:t>Mr Park presented the Managing Director’s Report as detailed in the Annual Report</w:t>
      </w:r>
      <w:r>
        <w:t>.</w:t>
      </w:r>
    </w:p>
    <w:p w14:paraId="32CA6E29" w14:textId="77777777" w:rsidR="000D366A" w:rsidRPr="004E45BA" w:rsidRDefault="000D366A" w:rsidP="00DB1CBC">
      <w:pPr>
        <w:ind w:left="142"/>
      </w:pPr>
      <w:r w:rsidRPr="004E45BA">
        <w:t>Mr Park advised, despite the challenges of COVID-19, BIZLINK has this year emerged stronger than ever before delivering a record-breaking year.</w:t>
      </w:r>
    </w:p>
    <w:p w14:paraId="27379580" w14:textId="77777777" w:rsidR="000D366A" w:rsidRPr="004E45BA" w:rsidRDefault="000D366A" w:rsidP="00DB1CBC">
      <w:pPr>
        <w:ind w:left="142"/>
      </w:pPr>
      <w:r w:rsidRPr="004E45BA">
        <w:t>The key events and activities of 2020—2021 were:</w:t>
      </w:r>
    </w:p>
    <w:p w14:paraId="310594A8" w14:textId="77777777" w:rsidR="000D366A" w:rsidRPr="004E6EA0" w:rsidRDefault="000D366A" w:rsidP="000D366A">
      <w:pPr>
        <w:pStyle w:val="ListParagraph"/>
        <w:numPr>
          <w:ilvl w:val="0"/>
          <w:numId w:val="4"/>
        </w:numPr>
        <w:ind w:left="567" w:right="-242" w:hanging="425"/>
        <w:contextualSpacing w:val="0"/>
        <w:rPr>
          <w:rFonts w:cs="Arial"/>
          <w:szCs w:val="22"/>
        </w:rPr>
      </w:pPr>
      <w:r w:rsidRPr="004E6EA0">
        <w:rPr>
          <w:rFonts w:cs="Arial"/>
          <w:szCs w:val="22"/>
        </w:rPr>
        <w:t xml:space="preserve">As of 30 June 2021, </w:t>
      </w:r>
      <w:proofErr w:type="gramStart"/>
      <w:r w:rsidRPr="004E6EA0">
        <w:rPr>
          <w:rFonts w:cs="Arial"/>
          <w:szCs w:val="22"/>
        </w:rPr>
        <w:t>1121</w:t>
      </w:r>
      <w:proofErr w:type="gramEnd"/>
      <w:r w:rsidRPr="004E6EA0">
        <w:rPr>
          <w:rFonts w:cs="Arial"/>
          <w:szCs w:val="22"/>
        </w:rPr>
        <w:t xml:space="preserve"> clients actively engaged in capacity building, job search or employment support, up 7% on the previous year</w:t>
      </w:r>
    </w:p>
    <w:p w14:paraId="3E24B777" w14:textId="77777777" w:rsidR="000D366A" w:rsidRPr="004E6EA0" w:rsidRDefault="000D366A" w:rsidP="000D366A">
      <w:pPr>
        <w:pStyle w:val="ListParagraph"/>
        <w:numPr>
          <w:ilvl w:val="0"/>
          <w:numId w:val="4"/>
        </w:numPr>
        <w:ind w:left="567" w:right="-242" w:hanging="425"/>
        <w:contextualSpacing w:val="0"/>
        <w:rPr>
          <w:rFonts w:cs="Arial"/>
          <w:szCs w:val="22"/>
        </w:rPr>
      </w:pPr>
      <w:r w:rsidRPr="004E6EA0">
        <w:rPr>
          <w:rFonts w:cs="Arial"/>
          <w:szCs w:val="22"/>
        </w:rPr>
        <w:t>A strong job start achievement with 456 commencements, a record for BIZLINK</w:t>
      </w:r>
    </w:p>
    <w:p w14:paraId="219F202E" w14:textId="77777777" w:rsidR="000D366A" w:rsidRPr="004E6EA0" w:rsidRDefault="000D366A" w:rsidP="000D366A">
      <w:pPr>
        <w:pStyle w:val="ListParagraph"/>
        <w:numPr>
          <w:ilvl w:val="0"/>
          <w:numId w:val="4"/>
        </w:numPr>
        <w:ind w:left="567" w:right="-242" w:hanging="425"/>
        <w:contextualSpacing w:val="0"/>
        <w:rPr>
          <w:rFonts w:cs="Arial"/>
          <w:szCs w:val="22"/>
        </w:rPr>
      </w:pPr>
      <w:r w:rsidRPr="004E6EA0">
        <w:rPr>
          <w:rFonts w:cs="Arial"/>
          <w:szCs w:val="22"/>
        </w:rPr>
        <w:t>Increased our team from 60 on 30 June 2020 to 74 on 30 June 2021, a 12% increase</w:t>
      </w:r>
    </w:p>
    <w:p w14:paraId="70A25747" w14:textId="77777777" w:rsidR="000D366A" w:rsidRPr="004E6EA0" w:rsidRDefault="000D366A" w:rsidP="000D366A">
      <w:pPr>
        <w:pStyle w:val="ListParagraph"/>
        <w:numPr>
          <w:ilvl w:val="0"/>
          <w:numId w:val="4"/>
        </w:numPr>
        <w:ind w:left="567" w:right="-242" w:hanging="425"/>
        <w:contextualSpacing w:val="0"/>
        <w:rPr>
          <w:rFonts w:cs="Arial"/>
          <w:szCs w:val="22"/>
        </w:rPr>
      </w:pPr>
      <w:r w:rsidRPr="004E6EA0">
        <w:rPr>
          <w:rFonts w:cs="Arial"/>
          <w:szCs w:val="22"/>
        </w:rPr>
        <w:lastRenderedPageBreak/>
        <w:t>Developed a series of webinars aimed at schools and community groups. These webinars help explain how to register with our DES or NDIS programs</w:t>
      </w:r>
    </w:p>
    <w:p w14:paraId="1EFB4571" w14:textId="77777777" w:rsidR="000D366A" w:rsidRPr="004E6EA0" w:rsidRDefault="000D366A" w:rsidP="000D366A">
      <w:pPr>
        <w:pStyle w:val="ListParagraph"/>
        <w:numPr>
          <w:ilvl w:val="0"/>
          <w:numId w:val="4"/>
        </w:numPr>
        <w:ind w:left="567" w:right="-242" w:hanging="425"/>
        <w:contextualSpacing w:val="0"/>
        <w:rPr>
          <w:rFonts w:cs="Arial"/>
          <w:szCs w:val="22"/>
        </w:rPr>
      </w:pPr>
      <w:r w:rsidRPr="004E6EA0">
        <w:rPr>
          <w:rFonts w:cs="Arial"/>
          <w:szCs w:val="22"/>
        </w:rPr>
        <w:t>Further developed our NDIS program and increased the number of participants we provide services to across all seven sites</w:t>
      </w:r>
    </w:p>
    <w:p w14:paraId="28A3C343" w14:textId="77777777" w:rsidR="000D366A" w:rsidRPr="004E6EA0" w:rsidRDefault="000D366A" w:rsidP="000D366A">
      <w:pPr>
        <w:pStyle w:val="ListParagraph"/>
        <w:numPr>
          <w:ilvl w:val="0"/>
          <w:numId w:val="4"/>
        </w:numPr>
        <w:ind w:left="567" w:right="-242" w:hanging="425"/>
        <w:contextualSpacing w:val="0"/>
        <w:rPr>
          <w:rFonts w:cs="Arial"/>
          <w:szCs w:val="22"/>
        </w:rPr>
      </w:pPr>
      <w:r w:rsidRPr="004E6EA0">
        <w:rPr>
          <w:rFonts w:cs="Arial"/>
          <w:szCs w:val="22"/>
        </w:rPr>
        <w:t>Completed the Department’s Right Fit for Risk questionnaire and are on track to implement ISO 27001 Security Management System in 2022. Thank you to Tara Doyle, Quality Manager, for working tirelessly on this complex system</w:t>
      </w:r>
    </w:p>
    <w:p w14:paraId="246309E9" w14:textId="77777777" w:rsidR="000D366A" w:rsidRPr="004E45BA" w:rsidRDefault="000D366A" w:rsidP="00DB1CBC">
      <w:pPr>
        <w:ind w:left="142"/>
      </w:pPr>
      <w:r>
        <w:t xml:space="preserve">Mr Park advised as </w:t>
      </w:r>
      <w:r w:rsidRPr="004E45BA">
        <w:t>of June 2021</w:t>
      </w:r>
      <w:r>
        <w:t xml:space="preserve">, </w:t>
      </w:r>
      <w:r w:rsidRPr="004E45BA">
        <w:t xml:space="preserve">all </w:t>
      </w:r>
      <w:r>
        <w:t>seven</w:t>
      </w:r>
      <w:r w:rsidRPr="004E45BA">
        <w:t xml:space="preserve"> sites attained their highest score in the </w:t>
      </w:r>
      <w:r>
        <w:t>D</w:t>
      </w:r>
      <w:r w:rsidRPr="004E45BA">
        <w:t>epartment</w:t>
      </w:r>
      <w:r>
        <w:t>’</w:t>
      </w:r>
      <w:r w:rsidRPr="004E45BA">
        <w:t xml:space="preserve">s </w:t>
      </w:r>
      <w:r>
        <w:t>s</w:t>
      </w:r>
      <w:r w:rsidRPr="004E45BA">
        <w:t>tar ratings contract to date</w:t>
      </w:r>
      <w:r>
        <w:t xml:space="preserve"> and </w:t>
      </w:r>
      <w:r w:rsidRPr="004E45BA">
        <w:t xml:space="preserve">BIZLINK </w:t>
      </w:r>
      <w:r>
        <w:t>is t</w:t>
      </w:r>
      <w:r w:rsidRPr="004E45BA">
        <w:t xml:space="preserve">he top performing DES ESS </w:t>
      </w:r>
      <w:r>
        <w:t>g</w:t>
      </w:r>
      <w:r w:rsidRPr="004E45BA">
        <w:t xml:space="preserve">eneralist </w:t>
      </w:r>
      <w:r>
        <w:t>p</w:t>
      </w:r>
      <w:r w:rsidRPr="004E45BA">
        <w:t>rovider</w:t>
      </w:r>
      <w:r>
        <w:t xml:space="preserve"> in both t</w:t>
      </w:r>
      <w:r w:rsidRPr="004E45BA">
        <w:t>he North and Central &amp; Wes</w:t>
      </w:r>
      <w:r>
        <w:t>t Employment Service Areas, a</w:t>
      </w:r>
      <w:r w:rsidRPr="004E45BA">
        <w:t xml:space="preserve"> truly fantastic result</w:t>
      </w:r>
      <w:r>
        <w:t xml:space="preserve">! However, we </w:t>
      </w:r>
      <w:r w:rsidRPr="004E45BA">
        <w:t xml:space="preserve">must not get complacent and continue to deliver our high level of performance as we turn our attention to the 2023 contract that will be up for tender </w:t>
      </w:r>
      <w:r>
        <w:t xml:space="preserve">in </w:t>
      </w:r>
      <w:r w:rsidRPr="004E45BA">
        <w:t>mid</w:t>
      </w:r>
      <w:r>
        <w:t>-</w:t>
      </w:r>
      <w:r w:rsidRPr="004E45BA">
        <w:t>2022.</w:t>
      </w:r>
    </w:p>
    <w:p w14:paraId="7785DC66" w14:textId="77777777" w:rsidR="000D366A" w:rsidRPr="004E45BA" w:rsidRDefault="000D366A" w:rsidP="00DB1CBC">
      <w:pPr>
        <w:ind w:left="142"/>
      </w:pPr>
      <w:r w:rsidRPr="00010B0D">
        <w:t>Mr Park advised he is proud of the team’s achievements, particularly in these times of a global pandemic and the unparalleled impact it has had on the labour market. The team have continued to secure and maintain quality open employment and they do this with a focus on individual needs and maintaining the values that BIZLINK was founded upon back in 1992.</w:t>
      </w:r>
      <w:r>
        <w:t xml:space="preserve"> Our </w:t>
      </w:r>
      <w:r w:rsidRPr="004E45BA">
        <w:t>talented,</w:t>
      </w:r>
      <w:r>
        <w:t xml:space="preserve"> </w:t>
      </w:r>
      <w:proofErr w:type="gramStart"/>
      <w:r w:rsidRPr="004E45BA">
        <w:t>experienced</w:t>
      </w:r>
      <w:proofErr w:type="gramEnd"/>
      <w:r w:rsidRPr="004E45BA">
        <w:t xml:space="preserve"> </w:t>
      </w:r>
      <w:r>
        <w:t xml:space="preserve">and dedicated </w:t>
      </w:r>
      <w:r w:rsidRPr="004E45BA">
        <w:t>team is what makes BIZLINK an amazing organisation</w:t>
      </w:r>
      <w:r>
        <w:t>, ’Our strength is our people’.</w:t>
      </w:r>
    </w:p>
    <w:p w14:paraId="75D5E0DD" w14:textId="77777777" w:rsidR="000D366A" w:rsidRPr="00010B0D" w:rsidRDefault="000D366A" w:rsidP="00DB1CBC">
      <w:pPr>
        <w:ind w:left="142"/>
      </w:pPr>
      <w:r w:rsidRPr="00010B0D">
        <w:t>Mr Park thanked BIZLINK’s employers for their commitment to providing opportunities for people with disabilities.</w:t>
      </w:r>
    </w:p>
    <w:p w14:paraId="5B9C1605" w14:textId="77777777" w:rsidR="000D366A" w:rsidRPr="00A13FB8" w:rsidRDefault="000D366A" w:rsidP="00DB1CBC">
      <w:pPr>
        <w:ind w:left="142"/>
        <w:rPr>
          <w:highlight w:val="yellow"/>
        </w:rPr>
      </w:pPr>
      <w:r w:rsidRPr="00825CAF">
        <w:t xml:space="preserve">Mr Park thanked the Board of Directors for their financial and management guidance and support and acknowledged how fortunate we are to have such a committed, </w:t>
      </w:r>
      <w:proofErr w:type="gramStart"/>
      <w:r w:rsidRPr="00825CAF">
        <w:t>professional</w:t>
      </w:r>
      <w:proofErr w:type="gramEnd"/>
      <w:r w:rsidRPr="00825CAF">
        <w:t xml:space="preserve"> and knowledgeable Board. </w:t>
      </w:r>
      <w:r>
        <w:t xml:space="preserve">Mr Park acknowledge Mr </w:t>
      </w:r>
      <w:r w:rsidRPr="004E45BA">
        <w:t>Clarke</w:t>
      </w:r>
      <w:r>
        <w:t xml:space="preserve">, who </w:t>
      </w:r>
      <w:r w:rsidRPr="004E45BA">
        <w:t xml:space="preserve">after serving BIZLINK for 20 years </w:t>
      </w:r>
      <w:r>
        <w:t xml:space="preserve">will be standing </w:t>
      </w:r>
      <w:r w:rsidRPr="004E45BA">
        <w:t xml:space="preserve">down </w:t>
      </w:r>
      <w:r>
        <w:t>as a Director in December.</w:t>
      </w:r>
    </w:p>
    <w:p w14:paraId="0904E948" w14:textId="77777777" w:rsidR="000D366A" w:rsidRPr="004E45BA" w:rsidRDefault="000D366A" w:rsidP="00DB1CBC">
      <w:pPr>
        <w:ind w:left="142"/>
      </w:pPr>
      <w:r w:rsidRPr="00825CAF">
        <w:t>Mr Park introduced two clients who are supported by BIZLINK in their jobs, to share their story about how open employment has changed their lives.</w:t>
      </w:r>
      <w:r>
        <w:t xml:space="preserve"> </w:t>
      </w:r>
      <w:r w:rsidRPr="004E45BA">
        <w:t xml:space="preserve">James </w:t>
      </w:r>
      <w:proofErr w:type="spellStart"/>
      <w:r>
        <w:t>Norel</w:t>
      </w:r>
      <w:proofErr w:type="spellEnd"/>
      <w:r>
        <w:t xml:space="preserve"> </w:t>
      </w:r>
      <w:r w:rsidRPr="004E45BA">
        <w:t xml:space="preserve">works at </w:t>
      </w:r>
      <w:proofErr w:type="spellStart"/>
      <w:r w:rsidRPr="004E45BA">
        <w:t>Feaver</w:t>
      </w:r>
      <w:proofErr w:type="spellEnd"/>
      <w:r w:rsidRPr="004E45BA">
        <w:t xml:space="preserve"> Tools</w:t>
      </w:r>
      <w:r>
        <w:t>, where he commenced as a Trades Assistant in May</w:t>
      </w:r>
      <w:r w:rsidRPr="004E45BA">
        <w:t xml:space="preserve"> 202</w:t>
      </w:r>
      <w:r>
        <w:t>0. Six-</w:t>
      </w:r>
      <w:r w:rsidRPr="004E45BA">
        <w:t>months ago</w:t>
      </w:r>
      <w:r>
        <w:t>,</w:t>
      </w:r>
      <w:r w:rsidRPr="004E45BA">
        <w:t xml:space="preserve"> due to his positive attitude and performance</w:t>
      </w:r>
      <w:r>
        <w:t>,</w:t>
      </w:r>
      <w:r w:rsidRPr="004E45BA">
        <w:t xml:space="preserve"> </w:t>
      </w:r>
      <w:proofErr w:type="spellStart"/>
      <w:r w:rsidRPr="004E45BA">
        <w:t>Feaver</w:t>
      </w:r>
      <w:proofErr w:type="spellEnd"/>
      <w:r w:rsidRPr="004E45BA">
        <w:t xml:space="preserve"> Tools </w:t>
      </w:r>
      <w:r>
        <w:t>trained</w:t>
      </w:r>
      <w:r w:rsidRPr="004E45BA">
        <w:t xml:space="preserve"> James </w:t>
      </w:r>
      <w:r>
        <w:t xml:space="preserve">and he is now employed as </w:t>
      </w:r>
      <w:r w:rsidRPr="004E45BA">
        <w:t xml:space="preserve">a </w:t>
      </w:r>
      <w:r>
        <w:t>M</w:t>
      </w:r>
      <w:r w:rsidRPr="004E45BA">
        <w:t>achinist</w:t>
      </w:r>
      <w:r>
        <w:t xml:space="preserve">. </w:t>
      </w:r>
      <w:r w:rsidRPr="004E45BA">
        <w:t xml:space="preserve">Craig </w:t>
      </w:r>
      <w:proofErr w:type="spellStart"/>
      <w:r>
        <w:t>Kallenberg</w:t>
      </w:r>
      <w:proofErr w:type="spellEnd"/>
      <w:r>
        <w:t xml:space="preserve"> has been working at </w:t>
      </w:r>
      <w:r w:rsidRPr="004E45BA">
        <w:t>Backbone Steel for just over a year and is an integral part of the team.</w:t>
      </w:r>
    </w:p>
    <w:p w14:paraId="7D183BA1" w14:textId="77777777" w:rsidR="000D366A" w:rsidRPr="005B5A02" w:rsidRDefault="000D366A" w:rsidP="00DB1CBC">
      <w:pPr>
        <w:ind w:left="142"/>
      </w:pPr>
      <w:r>
        <w:t>Mr Park proposed the motion:</w:t>
      </w:r>
    </w:p>
    <w:p w14:paraId="1AD3ECCE" w14:textId="77777777" w:rsidR="000D366A" w:rsidRPr="005B5A02" w:rsidRDefault="000D366A" w:rsidP="00DB1CBC">
      <w:pPr>
        <w:ind w:left="142"/>
      </w:pPr>
      <w:r>
        <w:t>Motion:</w:t>
      </w:r>
      <w:r>
        <w:tab/>
        <w:t>“T</w:t>
      </w:r>
      <w:r w:rsidRPr="005B5A02">
        <w:t>hat the Managing Director’s Report be accepted.”</w:t>
      </w:r>
    </w:p>
    <w:p w14:paraId="0F861335" w14:textId="77777777" w:rsidR="000D366A" w:rsidRDefault="000D366A" w:rsidP="00DB1CBC">
      <w:pPr>
        <w:ind w:left="142"/>
      </w:pPr>
      <w:r w:rsidRPr="005B5A02">
        <w:t>Moved:</w:t>
      </w:r>
      <w:r w:rsidRPr="005B5A02">
        <w:tab/>
      </w:r>
      <w:r>
        <w:t>Trevor Paterson</w:t>
      </w:r>
      <w:r w:rsidRPr="005B5A02">
        <w:tab/>
        <w:t>Seconded:</w:t>
      </w:r>
      <w:r w:rsidRPr="005B5A02">
        <w:tab/>
      </w:r>
      <w:r>
        <w:t>Charlie Lenzo</w:t>
      </w:r>
      <w:r w:rsidRPr="005B5A02">
        <w:tab/>
        <w:t>Carried</w:t>
      </w:r>
    </w:p>
    <w:p w14:paraId="5A6940D2" w14:textId="77777777" w:rsidR="000D366A" w:rsidRPr="005B5A02" w:rsidRDefault="000D366A" w:rsidP="00DB1CBC">
      <w:pPr>
        <w:ind w:left="142"/>
      </w:pPr>
      <w:r>
        <w:t>It was resolved to approve the Managing Director’s Report.</w:t>
      </w:r>
    </w:p>
    <w:p w14:paraId="01F54E3D" w14:textId="77777777" w:rsidR="000D366A" w:rsidRPr="005B5A02" w:rsidRDefault="000D366A" w:rsidP="000D366A">
      <w:pPr>
        <w:spacing w:line="360" w:lineRule="auto"/>
        <w:ind w:left="142" w:right="-242" w:hanging="426"/>
        <w:rPr>
          <w:rFonts w:cs="Arial"/>
          <w:b/>
          <w:bCs/>
          <w:sz w:val="24"/>
        </w:rPr>
      </w:pPr>
      <w:r>
        <w:rPr>
          <w:rFonts w:cs="Arial"/>
          <w:b/>
          <w:bCs/>
          <w:sz w:val="24"/>
        </w:rPr>
        <w:t>9</w:t>
      </w:r>
      <w:r w:rsidRPr="005B5A02">
        <w:rPr>
          <w:rFonts w:cs="Arial"/>
          <w:b/>
          <w:bCs/>
          <w:sz w:val="24"/>
        </w:rPr>
        <w:t>.</w:t>
      </w:r>
      <w:r w:rsidRPr="005B5A02">
        <w:rPr>
          <w:rFonts w:cs="Arial"/>
          <w:b/>
          <w:bCs/>
          <w:sz w:val="24"/>
        </w:rPr>
        <w:tab/>
        <w:t>F</w:t>
      </w:r>
      <w:r>
        <w:rPr>
          <w:rFonts w:cs="Arial"/>
          <w:b/>
          <w:bCs/>
          <w:sz w:val="24"/>
        </w:rPr>
        <w:t xml:space="preserve">inance </w:t>
      </w:r>
      <w:r w:rsidRPr="005B5A02">
        <w:rPr>
          <w:rFonts w:cs="Arial"/>
          <w:b/>
          <w:bCs/>
          <w:sz w:val="24"/>
        </w:rPr>
        <w:t>R</w:t>
      </w:r>
      <w:r>
        <w:rPr>
          <w:rFonts w:cs="Arial"/>
          <w:b/>
          <w:bCs/>
          <w:sz w:val="24"/>
        </w:rPr>
        <w:t>eport</w:t>
      </w:r>
    </w:p>
    <w:p w14:paraId="3AC72937" w14:textId="77777777" w:rsidR="000D366A" w:rsidRDefault="000D366A" w:rsidP="00DB1CBC">
      <w:pPr>
        <w:ind w:left="142"/>
      </w:pPr>
      <w:r w:rsidRPr="001E664F">
        <w:t>Mr Park presented the Finance Report</w:t>
      </w:r>
      <w:r>
        <w:t xml:space="preserve"> </w:t>
      </w:r>
      <w:r w:rsidRPr="001E664F">
        <w:t>as detailed in the Annual Report</w:t>
      </w:r>
      <w:r>
        <w:t>.</w:t>
      </w:r>
    </w:p>
    <w:p w14:paraId="5A4B684F" w14:textId="77777777" w:rsidR="000D366A" w:rsidRPr="004E45BA" w:rsidRDefault="000D366A" w:rsidP="00DB1CBC">
      <w:pPr>
        <w:ind w:left="142"/>
      </w:pPr>
      <w:r w:rsidRPr="004E45BA">
        <w:t xml:space="preserve">Mr Park advised that Financial Auditors, Dry </w:t>
      </w:r>
      <w:proofErr w:type="spellStart"/>
      <w:r w:rsidRPr="004E45BA">
        <w:t>Kirkness</w:t>
      </w:r>
      <w:proofErr w:type="spellEnd"/>
      <w:r w:rsidRPr="004E45BA">
        <w:t xml:space="preserve"> Chartered Accountants, reported that, in their opinion, the financial report of BIZLINK Incorporated was in accordance with the Australian Charities and Not-for-profits Commission Act 2012. The report provided a true and fair view of BIZLINK Incorporated’s financial position as </w:t>
      </w:r>
      <w:proofErr w:type="gramStart"/>
      <w:r w:rsidRPr="004E45BA">
        <w:t>at</w:t>
      </w:r>
      <w:proofErr w:type="gramEnd"/>
      <w:r w:rsidRPr="004E45BA">
        <w:t xml:space="preserve"> 30 June 2021 and of its performance for the year ended on that date.</w:t>
      </w:r>
    </w:p>
    <w:p w14:paraId="458C7F6F" w14:textId="77777777" w:rsidR="000D366A" w:rsidRPr="004E45BA" w:rsidRDefault="000D366A" w:rsidP="00DB1CBC">
      <w:pPr>
        <w:ind w:left="142"/>
      </w:pPr>
      <w:r w:rsidRPr="004E45BA">
        <w:t>Mr Park advised BIZLINK made an operating surplus of $1,584,908 for the 2020-2021 financial year. This was due to the continued growth of the organisation and the fact Western Australia has largely been unaffected by COVID-19. Had we experienced the lockdowns such as those seen on the East coast, we could have been looking at a deficit of $1,500,000.</w:t>
      </w:r>
    </w:p>
    <w:p w14:paraId="6D23EA54" w14:textId="77777777" w:rsidR="000D366A" w:rsidRPr="004E45BA" w:rsidRDefault="000D366A" w:rsidP="00DB1CBC">
      <w:pPr>
        <w:ind w:left="142"/>
      </w:pPr>
      <w:r w:rsidRPr="004E45BA">
        <w:t>Mr Park thanked the Board for their exceptional support and advice to management and Lisa Fuentes, Finance Manager, who prepares financial statements and offers support and guidance.</w:t>
      </w:r>
    </w:p>
    <w:p w14:paraId="0AF47949" w14:textId="77777777" w:rsidR="000D366A" w:rsidRPr="009C6199" w:rsidRDefault="000D366A" w:rsidP="00DB1CBC">
      <w:pPr>
        <w:ind w:left="142"/>
      </w:pPr>
      <w:r w:rsidRPr="004E45BA">
        <w:t xml:space="preserve">Mr Park acknowledged Dry </w:t>
      </w:r>
      <w:proofErr w:type="spellStart"/>
      <w:r w:rsidRPr="004E45BA">
        <w:t>Kirkness</w:t>
      </w:r>
      <w:proofErr w:type="spellEnd"/>
      <w:r w:rsidRPr="004E45BA">
        <w:t>, BIZLINK’s financial auditors and the Department of Social Services for the Australian Government funding which enables BIZLINK to provide our service.</w:t>
      </w:r>
    </w:p>
    <w:p w14:paraId="5500CC43" w14:textId="77777777" w:rsidR="000D366A" w:rsidRPr="009C6199" w:rsidRDefault="000D366A" w:rsidP="00DB1CBC">
      <w:pPr>
        <w:ind w:left="142"/>
      </w:pPr>
      <w:r>
        <w:t>Mr Park advised a</w:t>
      </w:r>
      <w:r w:rsidRPr="009C6199">
        <w:t xml:space="preserve"> full copy of the auditor’s report is available for BIZLINK members on request.</w:t>
      </w:r>
    </w:p>
    <w:p w14:paraId="626A0002" w14:textId="77777777" w:rsidR="000D366A" w:rsidRPr="005B5A02" w:rsidRDefault="000D366A" w:rsidP="00DB1CBC">
      <w:pPr>
        <w:ind w:left="142"/>
      </w:pPr>
      <w:r>
        <w:t>Mr Park proposed the motion:</w:t>
      </w:r>
    </w:p>
    <w:p w14:paraId="6C1A5F93" w14:textId="77777777" w:rsidR="000D366A" w:rsidRPr="005B5A02" w:rsidRDefault="000D366A" w:rsidP="00DB1CBC">
      <w:pPr>
        <w:ind w:left="142"/>
      </w:pPr>
      <w:r>
        <w:lastRenderedPageBreak/>
        <w:t>Motion:</w:t>
      </w:r>
      <w:r>
        <w:tab/>
        <w:t>“T</w:t>
      </w:r>
      <w:r w:rsidRPr="005B5A02">
        <w:t xml:space="preserve">hat the Financial Statements audited by </w:t>
      </w:r>
      <w:r>
        <w:t xml:space="preserve">Dry </w:t>
      </w:r>
      <w:proofErr w:type="spellStart"/>
      <w:r>
        <w:t>Kirkness</w:t>
      </w:r>
      <w:proofErr w:type="spellEnd"/>
      <w:r>
        <w:t xml:space="preserve"> Chartered Accountants</w:t>
      </w:r>
      <w:r w:rsidRPr="005B5A02">
        <w:t xml:space="preserve"> for the year ended 30 June 20</w:t>
      </w:r>
      <w:r>
        <w:t>21</w:t>
      </w:r>
      <w:r w:rsidRPr="005B5A02">
        <w:t xml:space="preserve"> be accepted.”</w:t>
      </w:r>
    </w:p>
    <w:p w14:paraId="62521E67" w14:textId="77777777" w:rsidR="000D366A" w:rsidRPr="004E6EA0" w:rsidRDefault="000D366A" w:rsidP="00DB1CBC">
      <w:pPr>
        <w:ind w:left="142"/>
        <w:rPr>
          <w:szCs w:val="22"/>
        </w:rPr>
      </w:pPr>
      <w:r w:rsidRPr="004E6EA0">
        <w:rPr>
          <w:szCs w:val="22"/>
        </w:rPr>
        <w:t>Moved:</w:t>
      </w:r>
      <w:r w:rsidRPr="004E6EA0">
        <w:rPr>
          <w:szCs w:val="22"/>
        </w:rPr>
        <w:tab/>
        <w:t>Marco Cicchine</w:t>
      </w:r>
      <w:r w:rsidRPr="004E6EA0">
        <w:rPr>
          <w:szCs w:val="22"/>
        </w:rPr>
        <w:tab/>
        <w:t>Seconded:</w:t>
      </w:r>
      <w:r w:rsidRPr="004E6EA0">
        <w:rPr>
          <w:szCs w:val="22"/>
        </w:rPr>
        <w:tab/>
        <w:t>Carol Porter</w:t>
      </w:r>
      <w:r w:rsidRPr="004E6EA0">
        <w:rPr>
          <w:szCs w:val="22"/>
        </w:rPr>
        <w:tab/>
        <w:t>Carried</w:t>
      </w:r>
    </w:p>
    <w:p w14:paraId="5F733EE0" w14:textId="77777777" w:rsidR="000D366A" w:rsidRPr="004E6EA0" w:rsidRDefault="000D366A" w:rsidP="00DB1CBC">
      <w:pPr>
        <w:ind w:left="142"/>
        <w:rPr>
          <w:szCs w:val="22"/>
        </w:rPr>
      </w:pPr>
      <w:r w:rsidRPr="004E6EA0">
        <w:rPr>
          <w:szCs w:val="22"/>
        </w:rPr>
        <w:t>It was resolved to approve the Finance Report.</w:t>
      </w:r>
    </w:p>
    <w:p w14:paraId="32232DC4" w14:textId="77777777" w:rsidR="000D366A" w:rsidRPr="005B5A02" w:rsidRDefault="000D366A" w:rsidP="000D366A">
      <w:pPr>
        <w:tabs>
          <w:tab w:val="left" w:pos="4320"/>
          <w:tab w:val="left" w:pos="5580"/>
          <w:tab w:val="left" w:pos="8640"/>
        </w:tabs>
        <w:spacing w:line="360" w:lineRule="auto"/>
        <w:ind w:left="142" w:right="-242" w:hanging="426"/>
        <w:rPr>
          <w:rFonts w:cs="Arial"/>
          <w:b/>
          <w:bCs/>
          <w:sz w:val="24"/>
        </w:rPr>
      </w:pPr>
      <w:r>
        <w:rPr>
          <w:rFonts w:cs="Arial"/>
          <w:b/>
          <w:bCs/>
          <w:sz w:val="24"/>
        </w:rPr>
        <w:t>10</w:t>
      </w:r>
      <w:r w:rsidRPr="005B5A02">
        <w:rPr>
          <w:rFonts w:cs="Arial"/>
          <w:b/>
          <w:bCs/>
          <w:sz w:val="24"/>
        </w:rPr>
        <w:t>.</w:t>
      </w:r>
      <w:r w:rsidRPr="005B5A02">
        <w:rPr>
          <w:rFonts w:cs="Arial"/>
          <w:b/>
          <w:bCs/>
          <w:sz w:val="24"/>
        </w:rPr>
        <w:tab/>
        <w:t>E</w:t>
      </w:r>
      <w:r>
        <w:rPr>
          <w:rFonts w:cs="Arial"/>
          <w:b/>
          <w:bCs/>
          <w:sz w:val="24"/>
        </w:rPr>
        <w:t>lection of Auditor</w:t>
      </w:r>
    </w:p>
    <w:p w14:paraId="0A9F97E4" w14:textId="77777777" w:rsidR="000D366A" w:rsidRDefault="000D366A" w:rsidP="00DB1CBC">
      <w:pPr>
        <w:ind w:left="142"/>
      </w:pPr>
      <w:r>
        <w:t>Mr Park proposed the motion:</w:t>
      </w:r>
    </w:p>
    <w:p w14:paraId="429999FC" w14:textId="77777777" w:rsidR="000D366A" w:rsidRPr="005B5A02" w:rsidRDefault="000D366A" w:rsidP="00DB1CBC">
      <w:pPr>
        <w:ind w:left="142"/>
      </w:pPr>
      <w:r>
        <w:t>Motion:</w:t>
      </w:r>
      <w:r>
        <w:tab/>
        <w:t>“T</w:t>
      </w:r>
      <w:r w:rsidRPr="005B5A02">
        <w:t xml:space="preserve">hat the Board of Directors </w:t>
      </w:r>
      <w:r>
        <w:t xml:space="preserve">appoint Dry </w:t>
      </w:r>
      <w:proofErr w:type="spellStart"/>
      <w:r>
        <w:t>Kirkness</w:t>
      </w:r>
      <w:proofErr w:type="spellEnd"/>
      <w:r>
        <w:t xml:space="preserve"> Chartered Accountants</w:t>
      </w:r>
      <w:r w:rsidRPr="005B5A02">
        <w:t xml:space="preserve"> to conduct an audit for BIZLINK Inc</w:t>
      </w:r>
      <w:r>
        <w:t>orporated</w:t>
      </w:r>
      <w:r w:rsidRPr="005B5A02">
        <w:t xml:space="preserve"> for the year ended 30 June 20</w:t>
      </w:r>
      <w:r>
        <w:t>22</w:t>
      </w:r>
      <w:r w:rsidRPr="005B5A02">
        <w:t>.”</w:t>
      </w:r>
    </w:p>
    <w:p w14:paraId="543E9576" w14:textId="77777777" w:rsidR="000D366A" w:rsidRDefault="000D366A" w:rsidP="00DB1CBC">
      <w:pPr>
        <w:ind w:left="142"/>
      </w:pPr>
      <w:r w:rsidRPr="005B5A02">
        <w:t>Moved:</w:t>
      </w:r>
      <w:r w:rsidRPr="005B5A02">
        <w:tab/>
      </w:r>
      <w:r>
        <w:t>Susan Campbell</w:t>
      </w:r>
      <w:r w:rsidRPr="005B5A02">
        <w:tab/>
        <w:t>Seconded:</w:t>
      </w:r>
      <w:r w:rsidRPr="005B5A02">
        <w:tab/>
      </w:r>
      <w:r>
        <w:t>Carol Porter</w:t>
      </w:r>
      <w:r w:rsidRPr="005B5A02">
        <w:tab/>
        <w:t>Carried</w:t>
      </w:r>
    </w:p>
    <w:p w14:paraId="001AC75F" w14:textId="77777777" w:rsidR="000D366A" w:rsidRPr="005B5A02" w:rsidRDefault="000D366A" w:rsidP="00DB1CBC">
      <w:pPr>
        <w:ind w:left="142"/>
      </w:pPr>
      <w:r>
        <w:t xml:space="preserve">It was resolved to approve the appointment of Dry </w:t>
      </w:r>
      <w:proofErr w:type="spellStart"/>
      <w:r>
        <w:t>Kirkness</w:t>
      </w:r>
      <w:proofErr w:type="spellEnd"/>
      <w:r>
        <w:t xml:space="preserve"> Chartered Accountants auditors.</w:t>
      </w:r>
    </w:p>
    <w:p w14:paraId="46C2C972" w14:textId="77777777" w:rsidR="000D366A" w:rsidRPr="005B5A02" w:rsidRDefault="000D366A" w:rsidP="000D366A">
      <w:pPr>
        <w:tabs>
          <w:tab w:val="left" w:pos="-284"/>
        </w:tabs>
        <w:ind w:left="142" w:right="-242" w:hanging="426"/>
        <w:rPr>
          <w:rFonts w:cs="Arial"/>
          <w:b/>
          <w:bCs/>
          <w:sz w:val="24"/>
        </w:rPr>
      </w:pPr>
      <w:r w:rsidRPr="005B5A02">
        <w:rPr>
          <w:rFonts w:cs="Arial"/>
          <w:b/>
          <w:bCs/>
          <w:sz w:val="24"/>
        </w:rPr>
        <w:t>1</w:t>
      </w:r>
      <w:r>
        <w:rPr>
          <w:rFonts w:cs="Arial"/>
          <w:b/>
          <w:bCs/>
          <w:sz w:val="24"/>
        </w:rPr>
        <w:t>1</w:t>
      </w:r>
      <w:r w:rsidRPr="005B5A02">
        <w:rPr>
          <w:rFonts w:cs="Arial"/>
          <w:b/>
          <w:bCs/>
          <w:sz w:val="24"/>
        </w:rPr>
        <w:t>.</w:t>
      </w:r>
      <w:r w:rsidRPr="005B5A02">
        <w:rPr>
          <w:rFonts w:cs="Arial"/>
          <w:b/>
          <w:bCs/>
          <w:sz w:val="24"/>
        </w:rPr>
        <w:tab/>
        <w:t>R</w:t>
      </w:r>
      <w:r>
        <w:rPr>
          <w:rFonts w:cs="Arial"/>
          <w:b/>
          <w:bCs/>
          <w:sz w:val="24"/>
        </w:rPr>
        <w:t>etiring of Directors</w:t>
      </w:r>
    </w:p>
    <w:p w14:paraId="3A57F833" w14:textId="77777777" w:rsidR="000D366A" w:rsidRDefault="000D366A" w:rsidP="00DB1CBC">
      <w:pPr>
        <w:ind w:left="142"/>
      </w:pPr>
      <w:r>
        <w:t xml:space="preserve">As </w:t>
      </w:r>
      <w:r w:rsidRPr="0012421A">
        <w:t xml:space="preserve">Mr </w:t>
      </w:r>
      <w:r>
        <w:t>Stutley is a retiring Director, the chair was handed over to Mr Park.</w:t>
      </w:r>
    </w:p>
    <w:p w14:paraId="45D1E12A" w14:textId="77777777" w:rsidR="000D366A" w:rsidRPr="000D47FD" w:rsidRDefault="000D366A" w:rsidP="00DB1CBC">
      <w:pPr>
        <w:ind w:left="142"/>
      </w:pPr>
      <w:r>
        <w:t xml:space="preserve">Mr Park </w:t>
      </w:r>
      <w:r w:rsidRPr="0012421A">
        <w:t xml:space="preserve">advised </w:t>
      </w:r>
      <w:r>
        <w:t>d</w:t>
      </w:r>
      <w:r w:rsidRPr="0012421A">
        <w:t xml:space="preserve">uring the 2020-2021 financial </w:t>
      </w:r>
      <w:proofErr w:type="gramStart"/>
      <w:r w:rsidRPr="0012421A">
        <w:t>year,</w:t>
      </w:r>
      <w:proofErr w:type="gramEnd"/>
      <w:r w:rsidRPr="0012421A">
        <w:t xml:space="preserve"> Mr Breffni Doyle retired from the Board.</w:t>
      </w:r>
      <w:r>
        <w:t xml:space="preserve"> BIZLINK’s</w:t>
      </w:r>
      <w:r w:rsidRPr="000D47FD">
        <w:t xml:space="preserve"> Constitution states one fifth of Directors must retire each year. The Directors who have been longest in office since their last election are Susan Campbell and Michael Stutley.</w:t>
      </w:r>
    </w:p>
    <w:p w14:paraId="6D1BE2BC" w14:textId="77777777" w:rsidR="000D366A" w:rsidRDefault="000D366A" w:rsidP="00DB1CBC">
      <w:pPr>
        <w:ind w:left="142"/>
      </w:pPr>
      <w:r>
        <w:t>Mr Park reported Susan Campbell and Michael Stutley now stand for re-election as Directors.</w:t>
      </w:r>
    </w:p>
    <w:p w14:paraId="707E9ABB" w14:textId="77777777" w:rsidR="000D366A" w:rsidRPr="005B5A02" w:rsidRDefault="000D366A" w:rsidP="000D366A">
      <w:pPr>
        <w:spacing w:line="360" w:lineRule="auto"/>
        <w:ind w:left="142" w:right="-242" w:hanging="426"/>
        <w:rPr>
          <w:rFonts w:cs="Arial"/>
          <w:b/>
          <w:bCs/>
          <w:sz w:val="24"/>
        </w:rPr>
      </w:pPr>
      <w:r w:rsidRPr="005B5A02">
        <w:rPr>
          <w:rFonts w:cs="Arial"/>
          <w:b/>
          <w:bCs/>
          <w:sz w:val="24"/>
        </w:rPr>
        <w:t>1</w:t>
      </w:r>
      <w:r>
        <w:rPr>
          <w:rFonts w:cs="Arial"/>
          <w:b/>
          <w:bCs/>
          <w:sz w:val="24"/>
        </w:rPr>
        <w:t>2</w:t>
      </w:r>
      <w:r w:rsidRPr="005B5A02">
        <w:rPr>
          <w:rFonts w:cs="Arial"/>
          <w:b/>
          <w:bCs/>
          <w:sz w:val="24"/>
        </w:rPr>
        <w:t>.</w:t>
      </w:r>
      <w:r w:rsidRPr="005B5A02">
        <w:rPr>
          <w:rFonts w:cs="Arial"/>
          <w:b/>
          <w:bCs/>
          <w:sz w:val="24"/>
        </w:rPr>
        <w:tab/>
        <w:t>E</w:t>
      </w:r>
      <w:r>
        <w:rPr>
          <w:rFonts w:cs="Arial"/>
          <w:b/>
          <w:bCs/>
          <w:sz w:val="24"/>
        </w:rPr>
        <w:t>lection of Directors</w:t>
      </w:r>
    </w:p>
    <w:p w14:paraId="4402FCDB" w14:textId="77777777" w:rsidR="000D366A" w:rsidRPr="0012421A" w:rsidRDefault="000D366A" w:rsidP="00DB1CBC">
      <w:pPr>
        <w:ind w:left="142"/>
      </w:pPr>
      <w:r w:rsidRPr="0074139F">
        <w:t xml:space="preserve">Mr </w:t>
      </w:r>
      <w:r>
        <w:t xml:space="preserve">Park </w:t>
      </w:r>
      <w:r w:rsidRPr="0074139F">
        <w:t xml:space="preserve">advised nominations </w:t>
      </w:r>
      <w:proofErr w:type="gramStart"/>
      <w:r>
        <w:t>have</w:t>
      </w:r>
      <w:proofErr w:type="gramEnd"/>
      <w:r>
        <w:t xml:space="preserve"> been </w:t>
      </w:r>
      <w:r w:rsidRPr="0074139F">
        <w:t>received from</w:t>
      </w:r>
      <w:r>
        <w:t xml:space="preserve"> </w:t>
      </w:r>
      <w:r w:rsidRPr="0012421A">
        <w:t>Susan Campbell</w:t>
      </w:r>
      <w:r>
        <w:t xml:space="preserve"> and M</w:t>
      </w:r>
      <w:r w:rsidRPr="0012421A">
        <w:t>ichael Stutley</w:t>
      </w:r>
      <w:r>
        <w:t>.</w:t>
      </w:r>
    </w:p>
    <w:p w14:paraId="61D20635" w14:textId="77777777" w:rsidR="000D366A" w:rsidRDefault="000D366A" w:rsidP="00DB1CBC">
      <w:pPr>
        <w:ind w:left="142"/>
      </w:pPr>
      <w:r w:rsidRPr="0012421A">
        <w:t>As there were no other nominations, Susan Campbell and Michael Stutley were appointed to</w:t>
      </w:r>
      <w:r>
        <w:t xml:space="preserve"> the</w:t>
      </w:r>
      <w:r w:rsidRPr="0074139F">
        <w:t xml:space="preserve"> Board of Directors of BIZLINK Incorporated unopposed.</w:t>
      </w:r>
    </w:p>
    <w:p w14:paraId="5EA498EC" w14:textId="77777777" w:rsidR="000D366A" w:rsidRDefault="000D366A" w:rsidP="00DB1CBC">
      <w:pPr>
        <w:ind w:left="142"/>
      </w:pPr>
      <w:r>
        <w:t xml:space="preserve">Mr Park handed the chair back to Mr Stutley. </w:t>
      </w:r>
    </w:p>
    <w:p w14:paraId="62D08335" w14:textId="77777777" w:rsidR="000D366A" w:rsidRPr="005B5A02" w:rsidRDefault="000D366A" w:rsidP="000D366A">
      <w:pPr>
        <w:pStyle w:val="BodyTextIndent"/>
        <w:spacing w:line="360" w:lineRule="auto"/>
        <w:ind w:left="142" w:right="-242" w:hanging="426"/>
        <w:rPr>
          <w:rFonts w:ascii="Arial" w:hAnsi="Arial" w:cs="Arial"/>
          <w:b/>
          <w:bCs/>
        </w:rPr>
      </w:pPr>
      <w:r w:rsidRPr="005B5A02">
        <w:rPr>
          <w:rFonts w:ascii="Arial" w:hAnsi="Arial" w:cs="Arial"/>
          <w:b/>
          <w:bCs/>
        </w:rPr>
        <w:t>1</w:t>
      </w:r>
      <w:r>
        <w:rPr>
          <w:rFonts w:ascii="Arial" w:hAnsi="Arial" w:cs="Arial"/>
          <w:b/>
          <w:bCs/>
        </w:rPr>
        <w:t>3.</w:t>
      </w:r>
      <w:r>
        <w:rPr>
          <w:rFonts w:ascii="Arial" w:hAnsi="Arial" w:cs="Arial"/>
          <w:b/>
          <w:bCs/>
        </w:rPr>
        <w:tab/>
        <w:t>Other Business</w:t>
      </w:r>
    </w:p>
    <w:p w14:paraId="744663E3" w14:textId="77777777" w:rsidR="000D366A" w:rsidRPr="005E3EE7" w:rsidRDefault="000D366A" w:rsidP="00DB1CBC">
      <w:pPr>
        <w:ind w:left="142"/>
      </w:pPr>
      <w:r w:rsidRPr="005E3EE7">
        <w:t xml:space="preserve">Mr </w:t>
      </w:r>
      <w:r>
        <w:t xml:space="preserve">Stutley </w:t>
      </w:r>
      <w:r w:rsidRPr="005E3EE7">
        <w:t>called for any items of other business. There was no other business.</w:t>
      </w:r>
    </w:p>
    <w:p w14:paraId="1605373F" w14:textId="77777777" w:rsidR="000D366A" w:rsidRPr="005B5A02" w:rsidRDefault="000D366A" w:rsidP="000D366A">
      <w:pPr>
        <w:spacing w:line="360" w:lineRule="auto"/>
        <w:ind w:left="142" w:right="-242" w:hanging="426"/>
        <w:rPr>
          <w:rFonts w:cs="Arial"/>
          <w:b/>
          <w:bCs/>
          <w:sz w:val="24"/>
        </w:rPr>
      </w:pPr>
      <w:r>
        <w:rPr>
          <w:rFonts w:cs="Arial"/>
          <w:b/>
          <w:bCs/>
          <w:sz w:val="24"/>
        </w:rPr>
        <w:t>14.</w:t>
      </w:r>
      <w:r>
        <w:rPr>
          <w:rFonts w:cs="Arial"/>
          <w:b/>
          <w:bCs/>
          <w:sz w:val="24"/>
        </w:rPr>
        <w:tab/>
        <w:t>Next Meeting</w:t>
      </w:r>
    </w:p>
    <w:p w14:paraId="61252AAD" w14:textId="77777777" w:rsidR="000D366A" w:rsidRPr="005B5A02" w:rsidRDefault="000D366A" w:rsidP="00DB1CBC">
      <w:pPr>
        <w:ind w:left="142"/>
      </w:pPr>
      <w:r w:rsidRPr="005B5A02">
        <w:t xml:space="preserve">The next meeting to be held by </w:t>
      </w:r>
      <w:r>
        <w:t xml:space="preserve">the </w:t>
      </w:r>
      <w:r w:rsidRPr="005B5A02">
        <w:t>BIZLINK Board of Directors is scheduled for Tuesday</w:t>
      </w:r>
      <w:r>
        <w:t xml:space="preserve"> 14 December 2021</w:t>
      </w:r>
      <w:r w:rsidRPr="005B5A02">
        <w:t xml:space="preserve"> at 5.00 p.m.</w:t>
      </w:r>
    </w:p>
    <w:p w14:paraId="470D4B62" w14:textId="77777777" w:rsidR="000D366A" w:rsidRPr="005B5A02" w:rsidRDefault="000D366A" w:rsidP="000D366A">
      <w:pPr>
        <w:spacing w:line="360" w:lineRule="auto"/>
        <w:ind w:left="142" w:right="-242" w:hanging="426"/>
        <w:rPr>
          <w:rFonts w:cs="Arial"/>
          <w:b/>
          <w:bCs/>
          <w:sz w:val="24"/>
        </w:rPr>
      </w:pPr>
      <w:r w:rsidRPr="005B5A02">
        <w:rPr>
          <w:rFonts w:cs="Arial"/>
          <w:b/>
          <w:bCs/>
          <w:sz w:val="24"/>
        </w:rPr>
        <w:t>1</w:t>
      </w:r>
      <w:r>
        <w:rPr>
          <w:rFonts w:cs="Arial"/>
          <w:b/>
          <w:bCs/>
          <w:sz w:val="24"/>
        </w:rPr>
        <w:t>5</w:t>
      </w:r>
      <w:r w:rsidRPr="005B5A02">
        <w:rPr>
          <w:rFonts w:cs="Arial"/>
          <w:b/>
          <w:bCs/>
          <w:sz w:val="24"/>
        </w:rPr>
        <w:t>.</w:t>
      </w:r>
      <w:r>
        <w:rPr>
          <w:rFonts w:cs="Arial"/>
          <w:b/>
          <w:bCs/>
          <w:sz w:val="24"/>
        </w:rPr>
        <w:tab/>
      </w:r>
      <w:r w:rsidRPr="005B5A02">
        <w:rPr>
          <w:rFonts w:cs="Arial"/>
          <w:b/>
          <w:bCs/>
          <w:sz w:val="24"/>
        </w:rPr>
        <w:t>C</w:t>
      </w:r>
      <w:r>
        <w:rPr>
          <w:rFonts w:cs="Arial"/>
          <w:b/>
          <w:bCs/>
          <w:sz w:val="24"/>
        </w:rPr>
        <w:t>losure</w:t>
      </w:r>
    </w:p>
    <w:p w14:paraId="6411CF08" w14:textId="77777777" w:rsidR="000D366A" w:rsidRPr="005B5A02" w:rsidRDefault="000D366A" w:rsidP="00DB1CBC">
      <w:pPr>
        <w:ind w:left="142"/>
      </w:pPr>
      <w:r w:rsidRPr="005B5A02">
        <w:t xml:space="preserve">Mr </w:t>
      </w:r>
      <w:r>
        <w:t xml:space="preserve">Stutley </w:t>
      </w:r>
      <w:r w:rsidRPr="005B5A02">
        <w:t>declared the meeting closed at</w:t>
      </w:r>
      <w:r>
        <w:t xml:space="preserve"> 5.35 </w:t>
      </w:r>
      <w:r w:rsidRPr="005B5A02">
        <w:t>p.m.</w:t>
      </w:r>
    </w:p>
    <w:p w14:paraId="3249C0FA" w14:textId="77777777" w:rsidR="000D366A" w:rsidRPr="005B5A02" w:rsidRDefault="000D366A" w:rsidP="00DB1CBC">
      <w:pPr>
        <w:ind w:left="142"/>
      </w:pPr>
      <w:r w:rsidRPr="0074139F">
        <w:t xml:space="preserve">Mr </w:t>
      </w:r>
      <w:r>
        <w:t xml:space="preserve">Stutley </w:t>
      </w:r>
      <w:r w:rsidRPr="0074139F">
        <w:t>thanked those present for their attendance and invited them to stay for the prese</w:t>
      </w:r>
      <w:r>
        <w:t>ntation of BIZLINK’s Service Awards to Brian Park, Julie Needham and Debbie Finn, the Tara Doyle Award to Jenny Liew an</w:t>
      </w:r>
      <w:r w:rsidRPr="0074139F">
        <w:t xml:space="preserve">d </w:t>
      </w:r>
      <w:r>
        <w:t xml:space="preserve">the BIZLINK Employer of the Year Award to </w:t>
      </w:r>
      <w:proofErr w:type="spellStart"/>
      <w:r>
        <w:t>Feaver</w:t>
      </w:r>
      <w:proofErr w:type="spellEnd"/>
      <w:r>
        <w:t xml:space="preserve"> Tools and </w:t>
      </w:r>
      <w:r w:rsidRPr="0074139F">
        <w:t xml:space="preserve">to join </w:t>
      </w:r>
      <w:r>
        <w:t xml:space="preserve">the </w:t>
      </w:r>
      <w:r w:rsidRPr="0074139F">
        <w:t>BIZLINK staff and Board for light refreshments.</w:t>
      </w:r>
    </w:p>
    <w:p w14:paraId="61FA8162" w14:textId="77777777" w:rsidR="000D366A" w:rsidRPr="005B5A02" w:rsidRDefault="000D366A" w:rsidP="00DB1CBC">
      <w:pPr>
        <w:ind w:left="142"/>
      </w:pPr>
      <w:r w:rsidRPr="005B5A02">
        <w:t>Recorder:</w:t>
      </w:r>
      <w:r w:rsidRPr="005B5A02">
        <w:tab/>
        <w:t>Lisa Campbell</w:t>
      </w:r>
    </w:p>
    <w:p w14:paraId="624278DF" w14:textId="77777777" w:rsidR="000D366A" w:rsidRDefault="000D366A" w:rsidP="000D366A">
      <w:pPr>
        <w:ind w:left="142" w:right="-242" w:hanging="426"/>
        <w:rPr>
          <w:rFonts w:cs="Arial"/>
          <w:sz w:val="24"/>
        </w:rPr>
      </w:pPr>
    </w:p>
    <w:p w14:paraId="2B23EEE9" w14:textId="77777777" w:rsidR="000D366A" w:rsidRDefault="000D366A" w:rsidP="000D366A">
      <w:pPr>
        <w:ind w:left="142" w:right="-242" w:hanging="426"/>
        <w:rPr>
          <w:rFonts w:cs="Arial"/>
          <w:sz w:val="24"/>
        </w:rPr>
      </w:pPr>
    </w:p>
    <w:p w14:paraId="1C9129B4" w14:textId="3A1DEAC3" w:rsidR="000D366A" w:rsidRPr="005B5A02" w:rsidRDefault="000D366A" w:rsidP="00DB1CBC">
      <w:pPr>
        <w:ind w:left="142" w:right="-242"/>
        <w:rPr>
          <w:rFonts w:cs="Arial"/>
          <w:sz w:val="24"/>
        </w:rPr>
      </w:pPr>
      <w:r w:rsidRPr="005B5A02">
        <w:rPr>
          <w:rFonts w:cs="Arial"/>
          <w:sz w:val="24"/>
        </w:rPr>
        <w:t>______________________________</w:t>
      </w:r>
      <w:r w:rsidR="00C73C01">
        <w:rPr>
          <w:rFonts w:cs="Arial"/>
          <w:sz w:val="24"/>
        </w:rPr>
        <w:t>____</w:t>
      </w:r>
      <w:r w:rsidRPr="005B5A02">
        <w:rPr>
          <w:rFonts w:cs="Arial"/>
          <w:sz w:val="24"/>
        </w:rPr>
        <w:tab/>
      </w:r>
      <w:r w:rsidRPr="005B5A02">
        <w:rPr>
          <w:rFonts w:cs="Arial"/>
          <w:sz w:val="24"/>
        </w:rPr>
        <w:tab/>
      </w:r>
      <w:r w:rsidRPr="005B5A02">
        <w:rPr>
          <w:rFonts w:cs="Arial"/>
          <w:sz w:val="24"/>
        </w:rPr>
        <w:tab/>
      </w:r>
      <w:r w:rsidR="00C73C01">
        <w:rPr>
          <w:rFonts w:cs="Arial"/>
          <w:sz w:val="24"/>
        </w:rPr>
        <w:tab/>
        <w:t>_____</w:t>
      </w:r>
      <w:r w:rsidRPr="005B5A02">
        <w:rPr>
          <w:rFonts w:cs="Arial"/>
          <w:sz w:val="24"/>
        </w:rPr>
        <w:t>_________________</w:t>
      </w:r>
    </w:p>
    <w:p w14:paraId="07F995B1" w14:textId="655B2357" w:rsidR="000D366A" w:rsidRDefault="00C73C01" w:rsidP="000D366A">
      <w:pPr>
        <w:tabs>
          <w:tab w:val="left" w:pos="1418"/>
          <w:tab w:val="left" w:pos="6521"/>
        </w:tabs>
        <w:ind w:left="142" w:right="-242" w:hanging="142"/>
        <w:rPr>
          <w:rFonts w:cs="Arial"/>
          <w:sz w:val="24"/>
        </w:rPr>
      </w:pPr>
      <w:r>
        <w:rPr>
          <w:rFonts w:cs="Arial"/>
          <w:sz w:val="24"/>
        </w:rPr>
        <w:tab/>
      </w:r>
      <w:r>
        <w:rPr>
          <w:rFonts w:cs="Arial"/>
          <w:sz w:val="24"/>
        </w:rPr>
        <w:tab/>
      </w:r>
      <w:r w:rsidR="000D366A" w:rsidRPr="005B5A02">
        <w:rPr>
          <w:rFonts w:cs="Arial"/>
          <w:sz w:val="24"/>
        </w:rPr>
        <w:t>C</w:t>
      </w:r>
      <w:r w:rsidR="000D366A">
        <w:rPr>
          <w:rFonts w:cs="Arial"/>
          <w:sz w:val="24"/>
        </w:rPr>
        <w:t>hair</w:t>
      </w:r>
      <w:r>
        <w:rPr>
          <w:rFonts w:cs="Arial"/>
          <w:sz w:val="24"/>
        </w:rPr>
        <w:tab/>
      </w:r>
      <w:r>
        <w:rPr>
          <w:rFonts w:cs="Arial"/>
          <w:sz w:val="24"/>
        </w:rPr>
        <w:tab/>
        <w:t xml:space="preserve">        </w:t>
      </w:r>
      <w:r w:rsidR="000D366A">
        <w:rPr>
          <w:rFonts w:cs="Arial"/>
          <w:sz w:val="24"/>
        </w:rPr>
        <w:t>Date</w:t>
      </w:r>
    </w:p>
    <w:p w14:paraId="0A688A1E" w14:textId="77777777" w:rsidR="00D02DDE" w:rsidRDefault="00D02DDE" w:rsidP="005F58D3">
      <w:pPr>
        <w:tabs>
          <w:tab w:val="left" w:pos="709"/>
          <w:tab w:val="left" w:pos="2127"/>
          <w:tab w:val="left" w:pos="7371"/>
        </w:tabs>
        <w:ind w:left="720"/>
        <w:rPr>
          <w:rFonts w:cs="Arial"/>
        </w:rPr>
      </w:pPr>
    </w:p>
    <w:p w14:paraId="6787586B" w14:textId="77777777" w:rsidR="00D02DDE" w:rsidRDefault="00D02DDE" w:rsidP="005F58D3">
      <w:pPr>
        <w:tabs>
          <w:tab w:val="left" w:pos="709"/>
          <w:tab w:val="left" w:pos="2127"/>
          <w:tab w:val="left" w:pos="7371"/>
        </w:tabs>
        <w:ind w:left="720"/>
        <w:rPr>
          <w:rFonts w:cs="Arial"/>
        </w:rPr>
        <w:sectPr w:rsidR="00D02DDE" w:rsidSect="00940C7B">
          <w:type w:val="continuous"/>
          <w:pgSz w:w="11906" w:h="16838"/>
          <w:pgMar w:top="1440" w:right="1080" w:bottom="1440" w:left="1080" w:header="708" w:footer="708" w:gutter="0"/>
          <w:cols w:space="708"/>
          <w:docGrid w:linePitch="360"/>
        </w:sectPr>
      </w:pPr>
    </w:p>
    <w:p w14:paraId="636F8485" w14:textId="7E424F45" w:rsidR="002A326C" w:rsidRDefault="002A326C" w:rsidP="00A85DB8">
      <w:pPr>
        <w:pStyle w:val="Heading1"/>
        <w:jc w:val="left"/>
      </w:pPr>
      <w:bookmarkStart w:id="7" w:name="_Toc116898057"/>
      <w:bookmarkStart w:id="8" w:name="_Hlk111811382"/>
      <w:r>
        <w:lastRenderedPageBreak/>
        <w:t>Chair</w:t>
      </w:r>
      <w:r w:rsidR="00C475C0">
        <w:t xml:space="preserve"> </w:t>
      </w:r>
      <w:r>
        <w:t>Report</w:t>
      </w:r>
      <w:bookmarkEnd w:id="7"/>
    </w:p>
    <w:p w14:paraId="1186CC5C" w14:textId="0BD71EC1" w:rsidR="00C475C0" w:rsidRDefault="00E04561" w:rsidP="006365C3">
      <w:pPr>
        <w:spacing w:after="0"/>
        <w:rPr>
          <w:b/>
          <w:bCs/>
          <w:color w:val="008085"/>
          <w:szCs w:val="22"/>
          <w14:ligatures w14:val="none"/>
        </w:rPr>
      </w:pPr>
      <w:r>
        <w:rPr>
          <w:rFonts w:ascii="Arial" w:hAnsi="Arial" w:cs="Arial"/>
          <w:noProof/>
          <w:color w:val="44546A"/>
          <w:sz w:val="20"/>
          <w:lang w:eastAsia="zh-CN"/>
        </w:rPr>
        <w:drawing>
          <wp:inline distT="0" distB="0" distL="0" distR="0" wp14:anchorId="459BEC57" wp14:editId="1FB6C390">
            <wp:extent cx="1476375" cy="148842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r:link="rId14">
                      <a:extLst>
                        <a:ext uri="{28A0092B-C50C-407E-A947-70E740481C1C}">
                          <a14:useLocalDpi xmlns:a14="http://schemas.microsoft.com/office/drawing/2010/main"/>
                        </a:ext>
                      </a:extLst>
                    </a:blip>
                    <a:srcRect/>
                    <a:stretch>
                      <a:fillRect/>
                    </a:stretch>
                  </pic:blipFill>
                  <pic:spPr bwMode="auto">
                    <a:xfrm>
                      <a:off x="0" y="0"/>
                      <a:ext cx="1504706" cy="1516989"/>
                    </a:xfrm>
                    <a:prstGeom prst="rect">
                      <a:avLst/>
                    </a:prstGeom>
                    <a:noFill/>
                    <a:ln>
                      <a:noFill/>
                    </a:ln>
                  </pic:spPr>
                </pic:pic>
              </a:graphicData>
            </a:graphic>
          </wp:inline>
        </w:drawing>
      </w:r>
    </w:p>
    <w:p w14:paraId="3E3C65CC" w14:textId="668505E7" w:rsidR="00495F81" w:rsidRDefault="00C475C0" w:rsidP="006365C3">
      <w:pPr>
        <w:spacing w:after="0"/>
        <w:rPr>
          <w:b/>
          <w:bCs/>
          <w:color w:val="008085"/>
          <w:szCs w:val="22"/>
          <w14:ligatures w14:val="none"/>
        </w:rPr>
      </w:pPr>
      <w:bookmarkStart w:id="9" w:name="_Hlk116564445"/>
      <w:r>
        <w:rPr>
          <w:b/>
          <w:bCs/>
          <w:color w:val="008085"/>
          <w:szCs w:val="22"/>
          <w14:ligatures w14:val="none"/>
        </w:rPr>
        <w:t>Michael Stutley</w:t>
      </w:r>
    </w:p>
    <w:p w14:paraId="2E1A1A8D" w14:textId="4905A386" w:rsidR="00495F81" w:rsidRDefault="006C65B7" w:rsidP="006365C3">
      <w:pPr>
        <w:widowControl w:val="0"/>
        <w:spacing w:after="0"/>
        <w:rPr>
          <w:b/>
          <w:bCs/>
          <w:szCs w:val="22"/>
          <w14:ligatures w14:val="none"/>
        </w:rPr>
      </w:pPr>
      <w:r>
        <w:rPr>
          <w:b/>
          <w:bCs/>
          <w:szCs w:val="22"/>
          <w14:ligatures w14:val="none"/>
        </w:rPr>
        <w:t xml:space="preserve">Board of Directors, </w:t>
      </w:r>
      <w:r w:rsidR="00495F81">
        <w:rPr>
          <w:b/>
          <w:bCs/>
          <w:szCs w:val="22"/>
          <w14:ligatures w14:val="none"/>
        </w:rPr>
        <w:t>Chair</w:t>
      </w:r>
    </w:p>
    <w:p w14:paraId="558614E5" w14:textId="77777777" w:rsidR="006365C3" w:rsidRDefault="006365C3" w:rsidP="006365C3">
      <w:pPr>
        <w:widowControl w:val="0"/>
        <w:spacing w:after="0"/>
        <w:rPr>
          <w:b/>
          <w:bCs/>
          <w:szCs w:val="22"/>
          <w14:ligatures w14:val="none"/>
        </w:rPr>
      </w:pPr>
    </w:p>
    <w:p w14:paraId="0BD1F952" w14:textId="77777777" w:rsidR="00BA5E35" w:rsidRDefault="00BA5E35" w:rsidP="00232C62">
      <w:bookmarkStart w:id="10" w:name="_Hlk50977339"/>
      <w:r>
        <w:t xml:space="preserve">On behalf of the Board of Directors and BIZLINK team, I am pleased to present the 2021―2022 Annual Report. BIZLINK is a not-for-profit Disability Employment Service (DES) that specialises in Employment Support Services (ESS). The Australian Government Department of Social Services (DSS) fund DES.  BIZLINK is also a Registered NDIS Provider with a focus on Finding and Keeping a Job Supports. </w:t>
      </w:r>
    </w:p>
    <w:p w14:paraId="11567A0F" w14:textId="77777777" w:rsidR="00BA5E35" w:rsidRDefault="00BA5E35" w:rsidP="00BA5E35">
      <w:r>
        <w:t xml:space="preserve">Since 1992, BIZLINK has been dedicated to assisting people with disability who benefit from support to secure and maintain employment in their local community. BIZLINK assists innovative employers to include people with disability as part of their recruitment strategy. We assist employers to create opportunities or job-match existing vacancies. Employers who engage BIZLINK as a recruitment partner do so because it is a sound business decision. </w:t>
      </w:r>
    </w:p>
    <w:p w14:paraId="3D955EED" w14:textId="77777777" w:rsidR="00BA5E35" w:rsidRDefault="00BA5E35" w:rsidP="00BA5E35">
      <w:r>
        <w:t xml:space="preserve">Our team is dedicated to achieving every individual’s employment goals. They understand the importance of the opportunities our employers provide and so have a high standard of job matching and job support. The effort of our team results in excellent employment tenure, competitive wages and employer partnerships that create repeat business. </w:t>
      </w:r>
    </w:p>
    <w:p w14:paraId="26677CE5" w14:textId="6FCFA15C" w:rsidR="00BA5E35" w:rsidRDefault="00BA5E35" w:rsidP="00BA5E35">
      <w:r>
        <w:t>The achievement of surpluses has been part of our strategy for many years. The purpose of which has been to prepare for unexpected interruptions to business. Pandemic preparedness has been part of our Business Continuity Plan since 2009 when we were alerted to the Swine Flu. This laid the foundation for this unprecedented global COVID pandemic.</w:t>
      </w:r>
    </w:p>
    <w:p w14:paraId="6B2F2C03" w14:textId="77777777" w:rsidR="00BA5E35" w:rsidRDefault="00BA5E35" w:rsidP="00BA5E35">
      <w:r>
        <w:t xml:space="preserve">Whilst 2022 continued to present many challenges, with more registrants we gained economies and achieved a surplus this year. The Board is maintaining a conservative approach in respect to ensuring our financial stability during these uncertain times. It is vital that BIZLINK has cash reserves to ensure we can </w:t>
      </w:r>
      <w:r>
        <w:t xml:space="preserve">continue to provide services and maintain financial viability. </w:t>
      </w:r>
    </w:p>
    <w:p w14:paraId="0BB87298" w14:textId="171E0659" w:rsidR="00BA5E35" w:rsidRDefault="00BA5E35" w:rsidP="00BA5E35">
      <w:r>
        <w:t xml:space="preserve">Providers must promote themselves to encourage people to register. The </w:t>
      </w:r>
      <w:r w:rsidR="00DB1CBC">
        <w:t>s</w:t>
      </w:r>
      <w:r>
        <w:t xml:space="preserve">tar </w:t>
      </w:r>
      <w:r w:rsidR="00DB1CBC">
        <w:t>r</w:t>
      </w:r>
      <w:r>
        <w:t xml:space="preserve">atings aim to provide a means to aid choice and BIZLINK has consistently been one of the top providers in both the North and Central &amp; West ESAs, our contracted service areas. </w:t>
      </w:r>
    </w:p>
    <w:p w14:paraId="3E10DC4E" w14:textId="1ECF1127" w:rsidR="00BA5E35" w:rsidRDefault="00BA5E35" w:rsidP="00BA5E35">
      <w:r>
        <w:t xml:space="preserve">Star </w:t>
      </w:r>
      <w:r w:rsidR="00DB1CBC">
        <w:t>r</w:t>
      </w:r>
      <w:r>
        <w:t>atings can impact tender outcomes and can attract clients. BIZLINK remains focused on achieving strong performance through employment outcomes.</w:t>
      </w:r>
    </w:p>
    <w:p w14:paraId="27E060D2" w14:textId="595749C7" w:rsidR="00BA5E35" w:rsidRDefault="00BA5E35" w:rsidP="00BA5E35">
      <w:r>
        <w:t xml:space="preserve">This year the team achieved ISO 27001, Information Security Management Systems (ISMS) and NDIS Certification. We are working towards our Right Fit </w:t>
      </w:r>
      <w:r w:rsidR="00DB1CBC">
        <w:t>f</w:t>
      </w:r>
      <w:r>
        <w:t xml:space="preserve">or Risk (RFFR) </w:t>
      </w:r>
      <w:r w:rsidR="00DB1CBC">
        <w:t>a</w:t>
      </w:r>
      <w:r>
        <w:t xml:space="preserve">ccreditation by the Department of Employment and Workplace Relations. The RFFR is the Department’s risk-based approach to gain comfort about the state of cyber security for contracted Providers. BIZLINK has been developing our IT infrastructure, </w:t>
      </w:r>
      <w:proofErr w:type="gramStart"/>
      <w:r>
        <w:t>policies</w:t>
      </w:r>
      <w:proofErr w:type="gramEnd"/>
      <w:r>
        <w:t xml:space="preserve"> and procedures to ensure our information is secure and meets these strict requirements. Going forward, providers will have to be RFFR accredited to have a contract. Investment in this area is essential.</w:t>
      </w:r>
    </w:p>
    <w:p w14:paraId="65EF32E0" w14:textId="77777777" w:rsidR="00BA5E35" w:rsidRDefault="00BA5E35" w:rsidP="00BA5E35">
      <w:r>
        <w:t xml:space="preserve">The BIZLINK team has been incredibly resourceful, responsive and above all has maintained our values within this era of competition and uncertainty. I congratulate Brian Park, our Managing Director and the BIZLINK team. BIZLINK has expanded the business and achieved strong performance results. </w:t>
      </w:r>
    </w:p>
    <w:p w14:paraId="0875DBBB" w14:textId="542EA576" w:rsidR="000723E0" w:rsidRDefault="00BA5E35" w:rsidP="00BA5E35">
      <w:r>
        <w:t>I would like to thank my fellow Directors. Our Board provides BIZLINK with leadership and governance. The Board has dedicated time to respond to the impact of COVID and build our strategic vision. I thank our employers for providing opportunities for quality employment and I acknowledge our clients and their families who entrust BIZLINK with their career goals and aspirations. Many clients choose BIZLINK and that is the truest reflection of our service quality.</w:t>
      </w:r>
      <w:bookmarkEnd w:id="9"/>
    </w:p>
    <w:p w14:paraId="0C453C35" w14:textId="77777777" w:rsidR="0020425A" w:rsidRDefault="0020425A" w:rsidP="0020425A">
      <w:pPr>
        <w:keepNext/>
        <w:jc w:val="center"/>
      </w:pPr>
      <w:r>
        <w:rPr>
          <w:noProof/>
        </w:rPr>
        <w:drawing>
          <wp:inline distT="0" distB="0" distL="0" distR="0" wp14:anchorId="0D03789E" wp14:editId="2E470A19">
            <wp:extent cx="2570672" cy="1928431"/>
            <wp:effectExtent l="0" t="0" r="1270" b="0"/>
            <wp:docPr id="34" name="Picture 34" descr="Emily, Janay Johnstone Support Coordinator, Zoe at Fiona Stanley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Emily, Janay Johnstone Support Coordinator, Zoe at Fiona Stanley Hospital"/>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576696" cy="1932950"/>
                    </a:xfrm>
                    <a:prstGeom prst="rect">
                      <a:avLst/>
                    </a:prstGeom>
                    <a:noFill/>
                    <a:ln>
                      <a:noFill/>
                    </a:ln>
                  </pic:spPr>
                </pic:pic>
              </a:graphicData>
            </a:graphic>
          </wp:inline>
        </w:drawing>
      </w:r>
    </w:p>
    <w:p w14:paraId="0E1D5245" w14:textId="18EA6E07" w:rsidR="000723E0" w:rsidRDefault="0020425A" w:rsidP="0020425A">
      <w:pPr>
        <w:pStyle w:val="Caption"/>
        <w:jc w:val="center"/>
        <w:rPr>
          <w:szCs w:val="22"/>
          <w14:ligatures w14:val="none"/>
        </w:rPr>
      </w:pPr>
      <w:r>
        <w:t xml:space="preserve">Emily, Janay, Zoe at Fiona Stanley Hospital </w:t>
      </w:r>
      <w:r w:rsidR="000723E0">
        <w:rPr>
          <w:b/>
          <w:bCs/>
          <w:szCs w:val="22"/>
        </w:rPr>
        <w:br w:type="page"/>
      </w:r>
    </w:p>
    <w:p w14:paraId="6715D796" w14:textId="25FFF52E" w:rsidR="00DE0515" w:rsidRDefault="00DE0515" w:rsidP="000723E0">
      <w:pPr>
        <w:pStyle w:val="Heading1"/>
        <w:jc w:val="left"/>
        <w:rPr>
          <w:rFonts w:ascii="Arial Narrow" w:hAnsi="Arial Narrow"/>
          <w:sz w:val="22"/>
          <w:szCs w:val="22"/>
        </w:rPr>
      </w:pPr>
      <w:bookmarkStart w:id="11" w:name="_Toc116898058"/>
      <w:r w:rsidRPr="001F1CDA">
        <w:lastRenderedPageBreak/>
        <w:t>Managing</w:t>
      </w:r>
      <w:r>
        <w:t xml:space="preserve"> Director</w:t>
      </w:r>
      <w:r w:rsidR="006D6793">
        <w:t xml:space="preserve"> </w:t>
      </w:r>
      <w:r>
        <w:t>Report</w:t>
      </w:r>
      <w:bookmarkEnd w:id="11"/>
    </w:p>
    <w:p w14:paraId="2F111880" w14:textId="6FB3ED8F" w:rsidR="00DE0515" w:rsidRDefault="00DE0515" w:rsidP="006365C3">
      <w:pPr>
        <w:widowControl w:val="0"/>
        <w:spacing w:after="0"/>
        <w:rPr>
          <w:b/>
          <w:bCs/>
          <w:color w:val="125F78"/>
          <w:szCs w:val="22"/>
          <w14:ligatures w14:val="none"/>
        </w:rPr>
      </w:pPr>
      <w:r>
        <w:rPr>
          <w:b/>
          <w:bCs/>
          <w:noProof/>
          <w:color w:val="008085"/>
          <w:szCs w:val="22"/>
          <w14:ligatures w14:val="none"/>
          <w14:cntxtAlts w14:val="0"/>
        </w:rPr>
        <w:drawing>
          <wp:anchor distT="0" distB="0" distL="114300" distR="114300" simplePos="0" relativeHeight="251979776" behindDoc="0" locked="0" layoutInCell="1" allowOverlap="1" wp14:anchorId="61B83357" wp14:editId="0C5731AA">
            <wp:simplePos x="0" y="0"/>
            <wp:positionH relativeFrom="column">
              <wp:posOffset>4445</wp:posOffset>
            </wp:positionH>
            <wp:positionV relativeFrom="paragraph">
              <wp:posOffset>2540</wp:posOffset>
            </wp:positionV>
            <wp:extent cx="1440000" cy="1385940"/>
            <wp:effectExtent l="0" t="0" r="8255" b="5080"/>
            <wp:wrapTopAndBottom/>
            <wp:docPr id="28" name="Picture 28" descr="Brian Park, Managing Director, Head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Brian Park, Managing Director, Head Shot"/>
                    <pic:cNvPicPr/>
                  </pic:nvPicPr>
                  <pic:blipFill>
                    <a:blip r:embed="rId16">
                      <a:extLst>
                        <a:ext uri="{28A0092B-C50C-407E-A947-70E740481C1C}">
                          <a14:useLocalDpi xmlns:a14="http://schemas.microsoft.com/office/drawing/2010/main"/>
                        </a:ext>
                      </a:extLst>
                    </a:blip>
                    <a:stretch>
                      <a:fillRect/>
                    </a:stretch>
                  </pic:blipFill>
                  <pic:spPr>
                    <a:xfrm>
                      <a:off x="0" y="0"/>
                      <a:ext cx="1440000" cy="1385940"/>
                    </a:xfrm>
                    <a:prstGeom prst="rect">
                      <a:avLst/>
                    </a:prstGeom>
                  </pic:spPr>
                </pic:pic>
              </a:graphicData>
            </a:graphic>
            <wp14:sizeRelH relativeFrom="page">
              <wp14:pctWidth>0</wp14:pctWidth>
            </wp14:sizeRelH>
            <wp14:sizeRelV relativeFrom="page">
              <wp14:pctHeight>0</wp14:pctHeight>
            </wp14:sizeRelV>
          </wp:anchor>
        </w:drawing>
      </w:r>
      <w:r>
        <w:rPr>
          <w:b/>
          <w:bCs/>
          <w:color w:val="008085"/>
          <w:szCs w:val="22"/>
          <w14:ligatures w14:val="none"/>
        </w:rPr>
        <w:t>Brian Park</w:t>
      </w:r>
    </w:p>
    <w:p w14:paraId="3DE5ABF5" w14:textId="77777777" w:rsidR="00DE0515" w:rsidRDefault="00DE0515" w:rsidP="00DE0515">
      <w:pPr>
        <w:widowControl w:val="0"/>
        <w:rPr>
          <w:szCs w:val="22"/>
          <w14:ligatures w14:val="none"/>
        </w:rPr>
      </w:pPr>
      <w:r>
        <w:rPr>
          <w:b/>
          <w:bCs/>
          <w:szCs w:val="22"/>
          <w14:ligatures w14:val="none"/>
        </w:rPr>
        <w:t>Managing Director</w:t>
      </w:r>
    </w:p>
    <w:bookmarkEnd w:id="8"/>
    <w:p w14:paraId="37D15A9D" w14:textId="3AD8B575" w:rsidR="00BA5E35" w:rsidRDefault="00BA5E35" w:rsidP="00BA5E35">
      <w:r>
        <w:t xml:space="preserve">I am pleased to present the twenty nineth BIZLINK Annual Report. Despite the challenges of COVID, we have emerged stronger than ever and had a record-breaking year. Our register grew despite the tightening of the eligibility </w:t>
      </w:r>
      <w:proofErr w:type="gramStart"/>
      <w:r>
        <w:t>criteria</w:t>
      </w:r>
      <w:proofErr w:type="gramEnd"/>
      <w:r>
        <w:t xml:space="preserve"> and we had strong performance securing 557 jobs. </w:t>
      </w:r>
    </w:p>
    <w:p w14:paraId="758DFC2B" w14:textId="77777777" w:rsidR="00BA5E35" w:rsidRDefault="00BA5E35" w:rsidP="00BA5E35">
      <w:r>
        <w:t xml:space="preserve">I am proud of my team’s achievements, particularly in these challenging times, they have strived to secure and maintain quality employment. They do this with a focus on each client’s individual needs whilst managing contractual compliance and quality assurance. </w:t>
      </w:r>
    </w:p>
    <w:p w14:paraId="630FF43B" w14:textId="77777777" w:rsidR="00BA5E35" w:rsidRDefault="00BA5E35" w:rsidP="00BA5E35">
      <w:r>
        <w:t xml:space="preserve">BIZLINK operates across seven sites, the management team are mindful to instil our culture and values so clients can expect the same level of service regardless of which site supports them. We have experienced Site Managers and systems and policies in place to assure our quality. </w:t>
      </w:r>
    </w:p>
    <w:p w14:paraId="761969F3" w14:textId="77777777" w:rsidR="00BA5E35" w:rsidRDefault="00BA5E35" w:rsidP="00BA5E35">
      <w:pPr>
        <w:widowControl w:val="0"/>
        <w:spacing w:line="300" w:lineRule="auto"/>
        <w:rPr>
          <w:szCs w:val="22"/>
          <w14:ligatures w14:val="none"/>
        </w:rPr>
      </w:pPr>
      <w:r>
        <w:rPr>
          <w:rFonts w:ascii="Arial" w:hAnsi="Arial" w:cs="Arial"/>
          <w:b/>
          <w:color w:val="008080"/>
          <w:sz w:val="28"/>
          <w:szCs w:val="28"/>
        </w:rPr>
        <w:t>Key Events 2021—2022</w:t>
      </w:r>
    </w:p>
    <w:p w14:paraId="48028C68" w14:textId="76828722" w:rsidR="00BA5E35" w:rsidRDefault="00BA5E35" w:rsidP="00BA5E35">
      <w:pPr>
        <w:numPr>
          <w:ilvl w:val="0"/>
          <w:numId w:val="34"/>
        </w:numPr>
        <w:autoSpaceDE w:val="0"/>
        <w:autoSpaceDN w:val="0"/>
        <w:adjustRightInd w:val="0"/>
        <w:ind w:left="284" w:hanging="284"/>
        <w:rPr>
          <w:rFonts w:cs="Times"/>
        </w:rPr>
      </w:pPr>
      <w:r>
        <w:rPr>
          <w:rFonts w:cs="Times"/>
        </w:rPr>
        <w:t>Nearing the end of the current Disability Employment Services – Employment Support Service contract that commenced July 2018. We had anticipated a tender this year, as the contract ends 30 June</w:t>
      </w:r>
      <w:r w:rsidR="00741A4B">
        <w:rPr>
          <w:rFonts w:cs="Times"/>
        </w:rPr>
        <w:t xml:space="preserve"> </w:t>
      </w:r>
      <w:r>
        <w:rPr>
          <w:rFonts w:cs="Times"/>
        </w:rPr>
        <w:t>2023. However, with a new Government and the DES framework again looking to be overhauled to better meet client and employer needs, we remain unsure of the Department</w:t>
      </w:r>
      <w:r w:rsidR="00741A4B">
        <w:rPr>
          <w:rFonts w:cs="Times"/>
        </w:rPr>
        <w:t>’s</w:t>
      </w:r>
      <w:r>
        <w:rPr>
          <w:rFonts w:cs="Times"/>
        </w:rPr>
        <w:t xml:space="preserve"> intentions about a tender. </w:t>
      </w:r>
    </w:p>
    <w:p w14:paraId="24D158CF" w14:textId="08871792" w:rsidR="00BA5E35" w:rsidRDefault="00BA5E35" w:rsidP="00BA5E35">
      <w:pPr>
        <w:numPr>
          <w:ilvl w:val="0"/>
          <w:numId w:val="34"/>
        </w:numPr>
        <w:autoSpaceDE w:val="0"/>
        <w:autoSpaceDN w:val="0"/>
        <w:adjustRightInd w:val="0"/>
        <w:ind w:left="284" w:hanging="284"/>
        <w:rPr>
          <w:rFonts w:cs="Times"/>
        </w:rPr>
      </w:pPr>
      <w:r>
        <w:rPr>
          <w:rFonts w:cs="Times"/>
        </w:rPr>
        <w:t>Strong performance across seven sites – Joondalup, Innaloo, Midland, Rockingham, East Perth, Melville</w:t>
      </w:r>
      <w:r w:rsidR="00741A4B">
        <w:rPr>
          <w:rFonts w:cs="Times"/>
        </w:rPr>
        <w:t>,</w:t>
      </w:r>
      <w:r>
        <w:rPr>
          <w:rFonts w:cs="Times"/>
        </w:rPr>
        <w:t xml:space="preserve"> and Cockburn.</w:t>
      </w:r>
    </w:p>
    <w:p w14:paraId="0E48CDAD" w14:textId="0D3B6D98" w:rsidR="00BA5E35" w:rsidRDefault="00BA5E35" w:rsidP="00BA5E35">
      <w:pPr>
        <w:numPr>
          <w:ilvl w:val="0"/>
          <w:numId w:val="34"/>
        </w:numPr>
        <w:autoSpaceDE w:val="0"/>
        <w:autoSpaceDN w:val="0"/>
        <w:adjustRightInd w:val="0"/>
        <w:ind w:left="284" w:hanging="284"/>
        <w:rPr>
          <w:rFonts w:cs="Times"/>
        </w:rPr>
      </w:pPr>
      <w:r>
        <w:rPr>
          <w:rFonts w:cs="Times"/>
        </w:rPr>
        <w:t xml:space="preserve">Slight increase in staff, going from 74 </w:t>
      </w:r>
      <w:proofErr w:type="gramStart"/>
      <w:r w:rsidR="00BA516A">
        <w:rPr>
          <w:rFonts w:cs="Times"/>
        </w:rPr>
        <w:t>at</w:t>
      </w:r>
      <w:proofErr w:type="gramEnd"/>
      <w:r>
        <w:rPr>
          <w:rFonts w:cs="Times"/>
        </w:rPr>
        <w:t xml:space="preserve"> 30 June 2021 to 75 </w:t>
      </w:r>
      <w:r w:rsidR="00BA516A">
        <w:rPr>
          <w:rFonts w:cs="Times"/>
        </w:rPr>
        <w:t>at</w:t>
      </w:r>
      <w:r>
        <w:rPr>
          <w:rFonts w:cs="Times"/>
        </w:rPr>
        <w:t xml:space="preserve"> 30 June 2022. </w:t>
      </w:r>
    </w:p>
    <w:p w14:paraId="1A071C79" w14:textId="77777777" w:rsidR="00BA5E35" w:rsidRDefault="00BA5E35" w:rsidP="00BA5E35">
      <w:pPr>
        <w:numPr>
          <w:ilvl w:val="0"/>
          <w:numId w:val="34"/>
        </w:numPr>
        <w:autoSpaceDE w:val="0"/>
        <w:autoSpaceDN w:val="0"/>
        <w:adjustRightInd w:val="0"/>
        <w:ind w:left="284" w:hanging="284"/>
        <w:rPr>
          <w:rFonts w:cs="Times"/>
        </w:rPr>
      </w:pPr>
      <w:r>
        <w:rPr>
          <w:rFonts w:cs="Times"/>
        </w:rPr>
        <w:t xml:space="preserve">Retention of National Standards for Disability Services (NSDS), our DES quality certification and ISO 9001 Quality Management System. Achievement of ISO 27001 Information Security Management Systems and NDIS certification. </w:t>
      </w:r>
    </w:p>
    <w:p w14:paraId="1DDC1165" w14:textId="4D2039CC" w:rsidR="00BA5E35" w:rsidRDefault="00BA5E35" w:rsidP="00BA5E35">
      <w:pPr>
        <w:numPr>
          <w:ilvl w:val="0"/>
          <w:numId w:val="34"/>
        </w:numPr>
        <w:autoSpaceDE w:val="0"/>
        <w:autoSpaceDN w:val="0"/>
        <w:adjustRightInd w:val="0"/>
        <w:ind w:left="284" w:hanging="284"/>
        <w:rPr>
          <w:rFonts w:cs="Times"/>
        </w:rPr>
      </w:pPr>
      <w:r>
        <w:rPr>
          <w:rFonts w:cs="Times"/>
        </w:rPr>
        <w:t xml:space="preserve">Completion of the Department’s ‘Right Fit </w:t>
      </w:r>
      <w:r w:rsidR="00BA516A">
        <w:rPr>
          <w:rFonts w:cs="Times"/>
        </w:rPr>
        <w:t>f</w:t>
      </w:r>
      <w:r>
        <w:rPr>
          <w:rFonts w:cs="Times"/>
        </w:rPr>
        <w:t xml:space="preserve">or Risk’ milestone </w:t>
      </w:r>
      <w:r w:rsidR="00BA516A">
        <w:rPr>
          <w:rFonts w:cs="Times"/>
        </w:rPr>
        <w:t>two</w:t>
      </w:r>
      <w:r>
        <w:rPr>
          <w:rFonts w:cs="Times"/>
        </w:rPr>
        <w:t xml:space="preserve">, which details our plan for Information Security Management and worked towards milestone </w:t>
      </w:r>
      <w:r w:rsidR="00BA516A">
        <w:rPr>
          <w:rFonts w:cs="Times"/>
        </w:rPr>
        <w:t>three</w:t>
      </w:r>
      <w:r>
        <w:rPr>
          <w:rFonts w:cs="Times"/>
        </w:rPr>
        <w:t xml:space="preserve">, the final requirement to attain </w:t>
      </w:r>
      <w:r w:rsidR="00263318">
        <w:rPr>
          <w:rFonts w:cs="Times"/>
        </w:rPr>
        <w:t>accreditation</w:t>
      </w:r>
      <w:r>
        <w:rPr>
          <w:rFonts w:cs="Times"/>
        </w:rPr>
        <w:t xml:space="preserve"> by December 2022 by the Department of Employment and Workplace Relations.</w:t>
      </w:r>
    </w:p>
    <w:p w14:paraId="1E941574" w14:textId="3BE812F2" w:rsidR="00BA5E35" w:rsidRDefault="00BA5E35" w:rsidP="00BA5E35">
      <w:pPr>
        <w:numPr>
          <w:ilvl w:val="0"/>
          <w:numId w:val="34"/>
        </w:numPr>
        <w:autoSpaceDE w:val="0"/>
        <w:autoSpaceDN w:val="0"/>
        <w:adjustRightInd w:val="0"/>
        <w:ind w:left="284" w:hanging="284"/>
        <w:rPr>
          <w:rFonts w:cs="Times"/>
        </w:rPr>
      </w:pPr>
      <w:proofErr w:type="gramStart"/>
      <w:r>
        <w:rPr>
          <w:rFonts w:cs="Times"/>
        </w:rPr>
        <w:t>At</w:t>
      </w:r>
      <w:proofErr w:type="gramEnd"/>
      <w:r>
        <w:rPr>
          <w:rFonts w:cs="Times"/>
        </w:rPr>
        <w:t xml:space="preserve"> 30 June 2021, we had 1121 clients actively engaged in capacity building, job search or employment support. </w:t>
      </w:r>
      <w:proofErr w:type="gramStart"/>
      <w:r>
        <w:rPr>
          <w:rFonts w:cs="Times"/>
        </w:rPr>
        <w:t>At</w:t>
      </w:r>
      <w:proofErr w:type="gramEnd"/>
      <w:r>
        <w:rPr>
          <w:rFonts w:cs="Times"/>
        </w:rPr>
        <w:t xml:space="preserve"> 30 June 2022</w:t>
      </w:r>
      <w:r w:rsidR="00BA516A">
        <w:rPr>
          <w:rFonts w:cs="Times"/>
        </w:rPr>
        <w:t>,</w:t>
      </w:r>
      <w:r>
        <w:rPr>
          <w:rFonts w:cs="Times"/>
        </w:rPr>
        <w:t xml:space="preserve"> we had 1137 clients.</w:t>
      </w:r>
    </w:p>
    <w:p w14:paraId="3207BABD" w14:textId="77777777" w:rsidR="00BA5E35" w:rsidRDefault="00BA5E35" w:rsidP="00BA5E35">
      <w:pPr>
        <w:numPr>
          <w:ilvl w:val="0"/>
          <w:numId w:val="34"/>
        </w:numPr>
        <w:autoSpaceDE w:val="0"/>
        <w:autoSpaceDN w:val="0"/>
        <w:adjustRightInd w:val="0"/>
        <w:ind w:left="284" w:hanging="284"/>
        <w:rPr>
          <w:rFonts w:cs="Times"/>
        </w:rPr>
      </w:pPr>
      <w:r>
        <w:rPr>
          <w:rFonts w:cs="Times"/>
        </w:rPr>
        <w:t xml:space="preserve">A strong job start achievement with 557 jobs. A record year in the history of BIZLINK. </w:t>
      </w:r>
    </w:p>
    <w:p w14:paraId="6D93B5F4" w14:textId="77777777" w:rsidR="00BA5E35" w:rsidRDefault="00BA5E35" w:rsidP="00BA5E35">
      <w:pPr>
        <w:numPr>
          <w:ilvl w:val="0"/>
          <w:numId w:val="34"/>
        </w:numPr>
        <w:autoSpaceDE w:val="0"/>
        <w:autoSpaceDN w:val="0"/>
        <w:adjustRightInd w:val="0"/>
        <w:ind w:left="284" w:hanging="284"/>
        <w:rPr>
          <w:rFonts w:cs="Times"/>
        </w:rPr>
      </w:pPr>
      <w:r>
        <w:rPr>
          <w:rFonts w:cs="Times"/>
          <w:b/>
          <w:bCs/>
        </w:rPr>
        <w:t>Webinars</w:t>
      </w:r>
      <w:r>
        <w:rPr>
          <w:rFonts w:cs="Times"/>
        </w:rPr>
        <w:t>: Developed a series of webinars aimed at schools and community groups. These help to explain DES and NDIS supports available and how to register.</w:t>
      </w:r>
    </w:p>
    <w:p w14:paraId="56B854EA" w14:textId="77777777" w:rsidR="00BA5E35" w:rsidRDefault="00BA5E35" w:rsidP="00BA5E35">
      <w:pPr>
        <w:numPr>
          <w:ilvl w:val="0"/>
          <w:numId w:val="34"/>
        </w:numPr>
        <w:autoSpaceDE w:val="0"/>
        <w:autoSpaceDN w:val="0"/>
        <w:adjustRightInd w:val="0"/>
        <w:ind w:left="284" w:hanging="284"/>
        <w:rPr>
          <w:rFonts w:cs="Times"/>
        </w:rPr>
      </w:pPr>
      <w:r>
        <w:rPr>
          <w:rFonts w:cs="Times"/>
          <w:b/>
          <w:bCs/>
        </w:rPr>
        <w:t xml:space="preserve">TSEP: </w:t>
      </w:r>
      <w:r>
        <w:rPr>
          <w:rFonts w:cs="Times"/>
        </w:rPr>
        <w:t xml:space="preserve">The TAFE Specialist Employment Partnership was established as an initial pilot as a disability specialist recruitment-style support service to improve transitions and linkages for graduating students with disability into employment. BIZLINK continues to be the preferred partner for TSEP South Metropolitan TAFE and North Metropolitan TAFE. TSEP is a model that bases a specialist consultant, from BIZLINK, one day per week on the TAFE campus and aims to meet the specific needs of graduating or graduated students with disability seeking employment. </w:t>
      </w:r>
    </w:p>
    <w:p w14:paraId="789E77D6" w14:textId="77777777" w:rsidR="00BA5E35" w:rsidRDefault="00BA5E35" w:rsidP="00BA5E35">
      <w:pPr>
        <w:autoSpaceDE w:val="0"/>
        <w:autoSpaceDN w:val="0"/>
        <w:adjustRightInd w:val="0"/>
        <w:ind w:left="284"/>
        <w:rPr>
          <w:rFonts w:cs="Times"/>
        </w:rPr>
      </w:pPr>
      <w:r>
        <w:rPr>
          <w:rFonts w:cs="Times"/>
        </w:rPr>
        <w:t>BIZLINK Project Officers act as the ‘specialist consultant’. Whilst there is no funding attached to TSEP, being a preferred partner and the future potential to expand to other TAFE campuses, is a huge win for BIZLINK in terms of referrals of job ready clients and potential jobs on campus.</w:t>
      </w:r>
    </w:p>
    <w:p w14:paraId="19CCD916" w14:textId="512BA6A1" w:rsidR="00BE2BBA" w:rsidRDefault="00BA5E35" w:rsidP="00BA5E35">
      <w:pPr>
        <w:numPr>
          <w:ilvl w:val="0"/>
          <w:numId w:val="34"/>
        </w:numPr>
        <w:autoSpaceDE w:val="0"/>
        <w:autoSpaceDN w:val="0"/>
        <w:adjustRightInd w:val="0"/>
        <w:ind w:left="284" w:hanging="284"/>
        <w:sectPr w:rsidR="00BE2BBA" w:rsidSect="002805DD">
          <w:pgSz w:w="11906" w:h="16838"/>
          <w:pgMar w:top="1440" w:right="1080" w:bottom="1440" w:left="1080" w:header="708" w:footer="708" w:gutter="0"/>
          <w:pgNumType w:start="5"/>
          <w:cols w:num="2" w:space="708"/>
          <w:docGrid w:linePitch="360"/>
        </w:sectPr>
      </w:pPr>
      <w:r>
        <w:rPr>
          <w:rFonts w:cs="Times"/>
          <w:b/>
          <w:bCs/>
        </w:rPr>
        <w:t>NDIS</w:t>
      </w:r>
      <w:r>
        <w:t>: BIZLINK continues to develop it’s NDIS program. We are registered by the NDIA to provide support to NDIS participants, under the funding category of Finding and Keeping a Job. This year we also achieved NDIS Quality Certification. The model which is governed by NDIA encompasses: Employment Support which is aimed at participants between 14–65 years old and School Leaver Employment Supports aimed at participants 17-22 years old. The BIZLINK Projects Team has a holistic approach to engage our participants. There are currently two Project Officers, each allocated to the North and South of the River, overseen by our Project Manager.</w:t>
      </w:r>
    </w:p>
    <w:p w14:paraId="23F86D49" w14:textId="165BD3B3" w:rsidR="00BA5E35" w:rsidRDefault="00BA5E35" w:rsidP="00BE2BBA">
      <w:pPr>
        <w:pStyle w:val="Heading2"/>
      </w:pPr>
      <w:bookmarkStart w:id="12" w:name="_Toc116898059"/>
      <w:r>
        <w:lastRenderedPageBreak/>
        <w:t>Acknowledgements</w:t>
      </w:r>
      <w:bookmarkEnd w:id="12"/>
    </w:p>
    <w:p w14:paraId="09641D73" w14:textId="77777777" w:rsidR="00232C62" w:rsidRDefault="00BA5E35" w:rsidP="00BA5E35">
      <w:pPr>
        <w:widowControl w:val="0"/>
        <w:ind w:right="20"/>
      </w:pPr>
      <w:r>
        <w:t xml:space="preserve">BIZLINK celebrates employer excellence through our BIZLINK Employer of the Year Award. I would like to acknowledge all our employers for providing inclusive and supportive work. Whilst most employers have found that providing opportunities for people with disability is a sound business decision, it is also important to note that quality employment provides many social benefits. </w:t>
      </w:r>
    </w:p>
    <w:p w14:paraId="0C8545FD" w14:textId="43D38C0D" w:rsidR="00BA5E35" w:rsidRDefault="00BA5E35" w:rsidP="00BA5E35">
      <w:pPr>
        <w:widowControl w:val="0"/>
        <w:ind w:right="20"/>
      </w:pPr>
      <w:r>
        <w:t>Increasing self-esteem, building social networks, developing communication and life skills</w:t>
      </w:r>
      <w:r w:rsidR="00BA516A">
        <w:t>,</w:t>
      </w:r>
      <w:r>
        <w:t xml:space="preserve"> and enabling individuals to participate more fully in their community can improve health and well-being. The broader flow-on effect can be reduced costs in pension and unemployment payments, health-care </w:t>
      </w:r>
      <w:proofErr w:type="gramStart"/>
      <w:r>
        <w:t>costs</w:t>
      </w:r>
      <w:proofErr w:type="gramEnd"/>
      <w:r>
        <w:t xml:space="preserve"> and other Government assistance.</w:t>
      </w:r>
    </w:p>
    <w:p w14:paraId="6FDAC4C9" w14:textId="77777777" w:rsidR="00BA5E35" w:rsidRDefault="00BA5E35" w:rsidP="00BA5E35">
      <w:pPr>
        <w:widowControl w:val="0"/>
        <w:ind w:right="20"/>
      </w:pPr>
      <w:r>
        <w:t>I thank our clients, many people choose BIZLINK whilst others are required to register because of their compliance obligations. In any case, our clients are our focus and our purpose. Our client’s needs and choice direct our service and I appreciate their input through our various feedback mechanisms.</w:t>
      </w:r>
    </w:p>
    <w:p w14:paraId="36BC56F8" w14:textId="49DA17C5" w:rsidR="00BA5E35" w:rsidRDefault="00BA5E35" w:rsidP="00BA5E35">
      <w:pPr>
        <w:widowControl w:val="0"/>
        <w:ind w:right="20"/>
      </w:pPr>
      <w:r>
        <w:t>I would like to thank my team for their ongoing commitment and dedication to the objectives of BIZLINK and keeping our focus on “Quality Employment for People with Disability”. My team manages the compliance regime of the Department whilst maintaining our quality commitments under the constant pressure of the star ratings performance framework and the demands of ISO 9001 and National Standards for Disability Services for DES Quality Certification and the addition of NDIS and ISO 27001</w:t>
      </w:r>
      <w:r w:rsidR="00263318">
        <w:t xml:space="preserve"> </w:t>
      </w:r>
      <w:r>
        <w:t xml:space="preserve">certification and Right </w:t>
      </w:r>
      <w:r w:rsidR="00BA516A">
        <w:t>Fit f</w:t>
      </w:r>
      <w:r>
        <w:t xml:space="preserve">or Risk accreditation. </w:t>
      </w:r>
    </w:p>
    <w:p w14:paraId="513235C5" w14:textId="2CD8B096" w:rsidR="00232C62" w:rsidRDefault="00BA5E35" w:rsidP="00BA5E35">
      <w:pPr>
        <w:widowControl w:val="0"/>
        <w:ind w:right="20"/>
      </w:pPr>
      <w:r>
        <w:t xml:space="preserve">I would like to acknowledge the support of my fellow </w:t>
      </w:r>
      <w:r w:rsidR="00BA516A">
        <w:t>d</w:t>
      </w:r>
      <w:r>
        <w:t xml:space="preserve">irectors in providing guidance and advice throughout the year. I recognise the Department of Social Services (DSS) for the funding that allows BIZLINK to operate and serve our DES clients. BIZLINK benefits from a strong board, experienced </w:t>
      </w:r>
      <w:proofErr w:type="gramStart"/>
      <w:r>
        <w:t>managers</w:t>
      </w:r>
      <w:proofErr w:type="gramEnd"/>
      <w:r>
        <w:t xml:space="preserve"> and an amazing team. </w:t>
      </w:r>
    </w:p>
    <w:p w14:paraId="72613CFC" w14:textId="60CA6FDC" w:rsidR="00BA5E35" w:rsidRDefault="00BA5E35" w:rsidP="00BA5E35">
      <w:pPr>
        <w:widowControl w:val="0"/>
        <w:ind w:right="20"/>
      </w:pPr>
      <w:r>
        <w:t>Our enduring focus on values and having our clients’ needs and choices as the centrepiece for our service has been key to our success. These hallmarks have not changed since we started back in 1992. Contemporary disability policy is person-centred and provides choice and control. BIZLINK has been delivering on those ideals for 30 years.</w:t>
      </w:r>
    </w:p>
    <w:p w14:paraId="176D8809" w14:textId="3BAB8EE6" w:rsidR="00BA5E35" w:rsidRDefault="00BA5E35" w:rsidP="00BA5E35">
      <w:pPr>
        <w:widowControl w:val="0"/>
      </w:pPr>
      <w:r>
        <w:t xml:space="preserve">We strive for a positive work culture and a team that supports each other. The past year has been difficult with the ongoing impact of COVID on our own team and on our clients achieving their goals. We remain focused on performance, particularly job matching and analysis of job separations to look at ways to improve. We have worked </w:t>
      </w:r>
      <w:r>
        <w:t xml:space="preserve">hard to ensure all sites are independently viable. This is achieved by building our register of clients at each site. We will continue to aim for growth across our sites as this provides us with economies of scale and more opportunities for our staff to move into different and/or promotional roles. </w:t>
      </w:r>
    </w:p>
    <w:p w14:paraId="600877BE" w14:textId="13D06A3F" w:rsidR="00BA5E35" w:rsidRDefault="00BA5E35" w:rsidP="00BA5E35">
      <w:r>
        <w:t>We have many challenges ahead, but I take great comfort in the quality of my team and our combined efforts to make a difference to the lives of our clients. Whilst sometimes we feel the demands of the contract and compliance regimes takes us away from achieving our purpose of “Quality Employment”, we remain true to our values. We are a strong, resilient service because of this resolve.</w:t>
      </w:r>
    </w:p>
    <w:p w14:paraId="4C1A1A96" w14:textId="77777777" w:rsidR="00B60DA2" w:rsidRPr="00E903E8" w:rsidRDefault="00B60DA2" w:rsidP="00B60DA2">
      <w:pPr>
        <w:pStyle w:val="Heading2"/>
      </w:pPr>
      <w:bookmarkStart w:id="13" w:name="_Toc116898060"/>
      <w:r w:rsidRPr="00E903E8">
        <w:t>Our Values</w:t>
      </w:r>
      <w:bookmarkEnd w:id="13"/>
    </w:p>
    <w:p w14:paraId="207AD625" w14:textId="32E1406D" w:rsidR="00B60DA2" w:rsidRPr="00E903E8" w:rsidRDefault="00B60DA2" w:rsidP="00B60DA2">
      <w:pPr>
        <w:widowControl w:val="0"/>
        <w:spacing w:before="240" w:line="300" w:lineRule="auto"/>
        <w:rPr>
          <w:szCs w:val="22"/>
          <w14:ligatures w14:val="none"/>
        </w:rPr>
      </w:pPr>
      <w:r w:rsidRPr="00E903E8">
        <w:rPr>
          <w:szCs w:val="22"/>
          <w14:ligatures w14:val="none"/>
        </w:rPr>
        <w:t xml:space="preserve">BIZLINK </w:t>
      </w:r>
      <w:r w:rsidR="00BA516A">
        <w:rPr>
          <w:szCs w:val="22"/>
          <w14:ligatures w14:val="none"/>
        </w:rPr>
        <w:t>d</w:t>
      </w:r>
      <w:r w:rsidRPr="00E903E8">
        <w:rPr>
          <w:szCs w:val="22"/>
          <w14:ligatures w14:val="none"/>
        </w:rPr>
        <w:t>irectors and employees believe that people with a disability:</w:t>
      </w:r>
    </w:p>
    <w:p w14:paraId="23760144" w14:textId="77777777" w:rsidR="00B60DA2" w:rsidRPr="00B95A7D" w:rsidRDefault="00B60DA2" w:rsidP="00B60DA2">
      <w:pPr>
        <w:pStyle w:val="ListParagraph"/>
        <w:widowControl w:val="0"/>
        <w:numPr>
          <w:ilvl w:val="0"/>
          <w:numId w:val="10"/>
        </w:numPr>
        <w:spacing w:line="300" w:lineRule="auto"/>
        <w:ind w:left="284" w:hanging="284"/>
        <w:rPr>
          <w:szCs w:val="22"/>
          <w14:ligatures w14:val="none"/>
        </w:rPr>
      </w:pPr>
      <w:r w:rsidRPr="00B95A7D">
        <w:rPr>
          <w:szCs w:val="22"/>
          <w14:ligatures w14:val="none"/>
        </w:rPr>
        <w:t>Have a right to work in open employment regardless of the extent or severity of their disability</w:t>
      </w:r>
    </w:p>
    <w:p w14:paraId="011B4D8C" w14:textId="77777777" w:rsidR="00B60DA2" w:rsidRPr="00B95A7D" w:rsidRDefault="00B60DA2" w:rsidP="00B60DA2">
      <w:pPr>
        <w:pStyle w:val="ListParagraph"/>
        <w:widowControl w:val="0"/>
        <w:numPr>
          <w:ilvl w:val="0"/>
          <w:numId w:val="10"/>
        </w:numPr>
        <w:spacing w:line="300" w:lineRule="auto"/>
        <w:ind w:left="284" w:hanging="284"/>
        <w:rPr>
          <w:szCs w:val="22"/>
          <w14:ligatures w14:val="none"/>
        </w:rPr>
      </w:pPr>
      <w:r w:rsidRPr="00B95A7D">
        <w:rPr>
          <w:szCs w:val="22"/>
          <w14:ligatures w14:val="none"/>
        </w:rPr>
        <w:t>Must play a central role in planning their own careers, in conjunction with their families and significant others (where involved)</w:t>
      </w:r>
    </w:p>
    <w:p w14:paraId="0F7A9E0C" w14:textId="77777777" w:rsidR="00B60DA2" w:rsidRPr="00B95A7D" w:rsidRDefault="00B60DA2" w:rsidP="00B60DA2">
      <w:pPr>
        <w:pStyle w:val="ListParagraph"/>
        <w:widowControl w:val="0"/>
        <w:numPr>
          <w:ilvl w:val="0"/>
          <w:numId w:val="10"/>
        </w:numPr>
        <w:spacing w:line="300" w:lineRule="auto"/>
        <w:ind w:left="284" w:hanging="284"/>
        <w:rPr>
          <w:szCs w:val="22"/>
          <w14:ligatures w14:val="none"/>
        </w:rPr>
      </w:pPr>
      <w:r w:rsidRPr="00B95A7D">
        <w:rPr>
          <w:szCs w:val="22"/>
          <w14:ligatures w14:val="none"/>
        </w:rPr>
        <w:t>Have a right to receive individualised support to become competent and valued employees</w:t>
      </w:r>
    </w:p>
    <w:p w14:paraId="6E0DEFF3" w14:textId="77777777" w:rsidR="00B60DA2" w:rsidRPr="00B95A7D" w:rsidRDefault="00B60DA2" w:rsidP="00B60DA2">
      <w:pPr>
        <w:pStyle w:val="ListParagraph"/>
        <w:widowControl w:val="0"/>
        <w:numPr>
          <w:ilvl w:val="0"/>
          <w:numId w:val="10"/>
        </w:numPr>
        <w:spacing w:line="300" w:lineRule="auto"/>
        <w:ind w:left="284" w:hanging="284"/>
        <w:rPr>
          <w:szCs w:val="22"/>
          <w14:ligatures w14:val="none"/>
        </w:rPr>
      </w:pPr>
      <w:r w:rsidRPr="00B95A7D">
        <w:rPr>
          <w:szCs w:val="22"/>
          <w14:ligatures w14:val="none"/>
        </w:rPr>
        <w:t>Have a right to a fair day's pay as have employers a right to a fair day's work</w:t>
      </w:r>
    </w:p>
    <w:p w14:paraId="27BB2E75" w14:textId="77777777" w:rsidR="00B60DA2" w:rsidRDefault="00B60DA2" w:rsidP="00B60DA2">
      <w:pPr>
        <w:pStyle w:val="ListParagraph"/>
        <w:widowControl w:val="0"/>
        <w:numPr>
          <w:ilvl w:val="0"/>
          <w:numId w:val="10"/>
        </w:numPr>
        <w:spacing w:line="300" w:lineRule="auto"/>
        <w:ind w:left="284" w:hanging="284"/>
        <w:rPr>
          <w:szCs w:val="22"/>
          <w14:ligatures w14:val="none"/>
        </w:rPr>
      </w:pPr>
      <w:r w:rsidRPr="00B95A7D">
        <w:rPr>
          <w:szCs w:val="22"/>
          <w14:ligatures w14:val="none"/>
        </w:rPr>
        <w:t>Need only the desire to work, support from significant others, realistic career choice and access to training and support to succeed in open employment</w:t>
      </w:r>
    </w:p>
    <w:p w14:paraId="52F21366" w14:textId="551B7160" w:rsidR="00B60DA2" w:rsidRDefault="00B60DA2" w:rsidP="00B60DA2">
      <w:pPr>
        <w:pStyle w:val="ListParagraph"/>
        <w:widowControl w:val="0"/>
        <w:numPr>
          <w:ilvl w:val="0"/>
          <w:numId w:val="10"/>
        </w:numPr>
        <w:spacing w:line="300" w:lineRule="auto"/>
        <w:ind w:left="284" w:hanging="284"/>
        <w:rPr>
          <w:szCs w:val="22"/>
          <w14:ligatures w14:val="none"/>
        </w:rPr>
      </w:pPr>
      <w:r w:rsidRPr="000C0B14">
        <w:rPr>
          <w:szCs w:val="22"/>
          <w14:ligatures w14:val="none"/>
        </w:rPr>
        <w:t xml:space="preserve">Have a right to privacy, </w:t>
      </w:r>
      <w:proofErr w:type="gramStart"/>
      <w:r w:rsidRPr="000C0B14">
        <w:rPr>
          <w:szCs w:val="22"/>
          <w14:ligatures w14:val="none"/>
        </w:rPr>
        <w:t>confidentiality</w:t>
      </w:r>
      <w:proofErr w:type="gramEnd"/>
      <w:r w:rsidRPr="000C0B14">
        <w:rPr>
          <w:szCs w:val="22"/>
          <w14:ligatures w14:val="none"/>
        </w:rPr>
        <w:t xml:space="preserve"> and respect in all their dealings with BIZLINK</w:t>
      </w:r>
    </w:p>
    <w:p w14:paraId="765FCACC" w14:textId="77777777" w:rsidR="006B7051" w:rsidRDefault="006B7051" w:rsidP="006B7051">
      <w:pPr>
        <w:keepNext/>
        <w:widowControl w:val="0"/>
        <w:spacing w:line="300" w:lineRule="auto"/>
        <w:jc w:val="center"/>
      </w:pPr>
      <w:r>
        <w:rPr>
          <w:noProof/>
        </w:rPr>
        <w:drawing>
          <wp:inline distT="0" distB="0" distL="0" distR="0" wp14:anchorId="03C73057" wp14:editId="2024B570">
            <wp:extent cx="2482896" cy="2324911"/>
            <wp:effectExtent l="0" t="0" r="0" b="0"/>
            <wp:docPr id="45" name="Picture 45" descr="James working on a machine at Feaver Tools, the 2021 Employer of the Year w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James working on a machine at Feaver Tools, the 2021 Employer of the Year winner"/>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2493656" cy="2334987"/>
                    </a:xfrm>
                    <a:prstGeom prst="rect">
                      <a:avLst/>
                    </a:prstGeom>
                    <a:noFill/>
                    <a:ln>
                      <a:noFill/>
                    </a:ln>
                    <a:extLst>
                      <a:ext uri="{53640926-AAD7-44D8-BBD7-CCE9431645EC}">
                        <a14:shadowObscured xmlns:a14="http://schemas.microsoft.com/office/drawing/2010/main"/>
                      </a:ext>
                    </a:extLst>
                  </pic:spPr>
                </pic:pic>
              </a:graphicData>
            </a:graphic>
          </wp:inline>
        </w:drawing>
      </w:r>
    </w:p>
    <w:p w14:paraId="1BB8CC31" w14:textId="0B20B778" w:rsidR="00E31552" w:rsidRPr="00E31552" w:rsidRDefault="006B7051" w:rsidP="00056D80">
      <w:pPr>
        <w:pStyle w:val="Caption"/>
        <w:jc w:val="center"/>
        <w:rPr>
          <w:sz w:val="2"/>
          <w:szCs w:val="2"/>
        </w:rPr>
      </w:pPr>
      <w:r>
        <w:t xml:space="preserve">James at </w:t>
      </w:r>
      <w:proofErr w:type="spellStart"/>
      <w:r>
        <w:t>Feaver</w:t>
      </w:r>
      <w:proofErr w:type="spellEnd"/>
      <w:r>
        <w:t xml:space="preserve"> Tools Employer of the Year 2021</w:t>
      </w:r>
    </w:p>
    <w:bookmarkEnd w:id="10"/>
    <w:p w14:paraId="3013591A" w14:textId="18682896" w:rsidR="006C65B7" w:rsidRDefault="006C65B7" w:rsidP="00357A6C">
      <w:pPr>
        <w:widowControl w:val="0"/>
        <w:spacing w:line="300" w:lineRule="auto"/>
        <w:rPr>
          <w:szCs w:val="22"/>
          <w14:ligatures w14:val="none"/>
        </w:rPr>
        <w:sectPr w:rsidR="006C65B7" w:rsidSect="002805DD">
          <w:pgSz w:w="11906" w:h="16838"/>
          <w:pgMar w:top="1440" w:right="1080" w:bottom="1440" w:left="1080" w:header="708" w:footer="708" w:gutter="0"/>
          <w:pgNumType w:start="7"/>
          <w:cols w:num="2" w:space="708"/>
          <w:docGrid w:linePitch="360"/>
        </w:sectPr>
      </w:pPr>
    </w:p>
    <w:p w14:paraId="714E0FF0" w14:textId="471DE664" w:rsidR="00A33C3F" w:rsidRDefault="00A33C3F" w:rsidP="00A33C3F">
      <w:pPr>
        <w:pStyle w:val="Heading1"/>
        <w:jc w:val="both"/>
      </w:pPr>
      <w:bookmarkStart w:id="14" w:name="_Toc116898061"/>
      <w:r>
        <w:lastRenderedPageBreak/>
        <w:t>Quality Management</w:t>
      </w:r>
      <w:bookmarkEnd w:id="14"/>
    </w:p>
    <w:p w14:paraId="5AC64DB1" w14:textId="38F432EC" w:rsidR="00A33C3F" w:rsidRDefault="00A33C3F" w:rsidP="00232C62">
      <w:r>
        <w:t xml:space="preserve">Disability Employment Services </w:t>
      </w:r>
      <w:r w:rsidR="00741D42">
        <w:t>must</w:t>
      </w:r>
      <w:r>
        <w:t xml:space="preserve"> demonstrate to an independent Quality Assurance Auditor they meet the National Standards for Disability Services (NSDS). </w:t>
      </w:r>
    </w:p>
    <w:p w14:paraId="716D7D43" w14:textId="77777777" w:rsidR="00A33C3F" w:rsidRDefault="00A33C3F" w:rsidP="00232C62">
      <w:r>
        <w:t xml:space="preserve">The history of quality at BIZLINK has developed a team that values and understands the importance of quality assurance and the impact on the lives of the people who use our service.  </w:t>
      </w:r>
    </w:p>
    <w:p w14:paraId="106B71E6" w14:textId="00063112" w:rsidR="00A33C3F" w:rsidRDefault="00A33C3F" w:rsidP="00232C62">
      <w:pPr>
        <w:rPr>
          <w:color w:val="0000FF"/>
        </w:rPr>
      </w:pPr>
      <w:r>
        <w:t xml:space="preserve">As part of our commitment to continuous improvement, BIZLINK policies and procedures are reviewed every three years </w:t>
      </w:r>
      <w:r w:rsidR="00644C92">
        <w:t>or</w:t>
      </w:r>
      <w:r>
        <w:t xml:space="preserve"> updated as needed. Policy summaries are provided to all clients on registration and are reissued as they are updated. </w:t>
      </w:r>
      <w:r w:rsidR="007B656B">
        <w:t>The Policy Manual and t</w:t>
      </w:r>
      <w:r>
        <w:t xml:space="preserve">he Policy Summary Manual </w:t>
      </w:r>
      <w:r w:rsidR="007B656B">
        <w:t>are</w:t>
      </w:r>
      <w:r>
        <w:t xml:space="preserve"> available on our website </w:t>
      </w:r>
      <w:hyperlink r:id="rId18" w:history="1">
        <w:r>
          <w:rPr>
            <w:rStyle w:val="Hyperlink"/>
            <w:color w:val="0000FF"/>
            <w:szCs w:val="22"/>
            <w14:ligatures w14:val="none"/>
          </w:rPr>
          <w:t>www.bizlink.asn.au</w:t>
        </w:r>
      </w:hyperlink>
      <w:r>
        <w:rPr>
          <w:color w:val="0000FF"/>
        </w:rPr>
        <w:t xml:space="preserve"> </w:t>
      </w:r>
    </w:p>
    <w:p w14:paraId="04FD3018" w14:textId="5C01EE2E" w:rsidR="00A33C3F" w:rsidRDefault="00A33C3F" w:rsidP="00232C62">
      <w:r>
        <w:t xml:space="preserve">BIZLINK would like to thank clients and employers who choose to participate in our feedback surveys. Your feedback is vital to our continuous </w:t>
      </w:r>
      <w:proofErr w:type="gramStart"/>
      <w:r w:rsidR="00741D42">
        <w:t>improvement</w:t>
      </w:r>
      <w:proofErr w:type="gramEnd"/>
      <w:r>
        <w:t xml:space="preserve"> and we appreciate your feedback given either formally through such surveys or informally as required.</w:t>
      </w:r>
    </w:p>
    <w:p w14:paraId="7070AD5A" w14:textId="77777777" w:rsidR="00741D42" w:rsidRDefault="00741D42" w:rsidP="00232C62"/>
    <w:p w14:paraId="67BB1436" w14:textId="67ACAC36" w:rsidR="00B60DA2" w:rsidRDefault="00B60DA2" w:rsidP="00B60DA2">
      <w:r>
        <w:rPr>
          <w:noProof/>
        </w:rPr>
        <w:drawing>
          <wp:anchor distT="0" distB="0" distL="114300" distR="114300" simplePos="0" relativeHeight="251994112" behindDoc="0" locked="0" layoutInCell="1" allowOverlap="1" wp14:anchorId="67F5767E" wp14:editId="61621207">
            <wp:simplePos x="0" y="0"/>
            <wp:positionH relativeFrom="column">
              <wp:posOffset>998</wp:posOffset>
            </wp:positionH>
            <wp:positionV relativeFrom="paragraph">
              <wp:posOffset>-635</wp:posOffset>
            </wp:positionV>
            <wp:extent cx="478790" cy="838200"/>
            <wp:effectExtent l="0" t="0" r="0" b="0"/>
            <wp:wrapSquare wrapText="bothSides"/>
            <wp:docPr id="20" name="Picture 20" descr="National Standards for Disability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tional Standards for Disability Services"/>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7879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trong"/>
          <w:rFonts w:ascii="Verdana" w:hAnsi="Verdana"/>
          <w:color w:val="253136"/>
          <w:sz w:val="18"/>
          <w:szCs w:val="18"/>
          <w:bdr w:val="none" w:sz="0" w:space="0" w:color="auto" w:frame="1"/>
        </w:rPr>
        <w:t>National Standards for Disability Services (NSDS) Certification</w:t>
      </w:r>
      <w:r w:rsidR="00A53DA4">
        <w:t xml:space="preserve"> </w:t>
      </w:r>
      <w:r>
        <w:t>all sites, since 2002. BIZLINK were one of the first services in Australia to achieve</w:t>
      </w:r>
      <w:r w:rsidR="00A53DA4">
        <w:t xml:space="preserve"> certification</w:t>
      </w:r>
      <w:r>
        <w:t>.</w:t>
      </w:r>
    </w:p>
    <w:p w14:paraId="665791B8" w14:textId="77777777" w:rsidR="00A53DA4" w:rsidRDefault="00A53DA4" w:rsidP="00B60DA2"/>
    <w:p w14:paraId="09C793F0" w14:textId="2CB411D2" w:rsidR="00B60DA2" w:rsidRDefault="00B60DA2" w:rsidP="00B60DA2">
      <w:r>
        <w:rPr>
          <w:noProof/>
        </w:rPr>
        <w:drawing>
          <wp:anchor distT="0" distB="0" distL="114300" distR="114300" simplePos="0" relativeHeight="251995136" behindDoc="0" locked="0" layoutInCell="1" allowOverlap="1" wp14:anchorId="0FA0928D" wp14:editId="4BC934D7">
            <wp:simplePos x="0" y="0"/>
            <wp:positionH relativeFrom="column">
              <wp:posOffset>998</wp:posOffset>
            </wp:positionH>
            <wp:positionV relativeFrom="paragraph">
              <wp:posOffset>1089</wp:posOffset>
            </wp:positionV>
            <wp:extent cx="478790" cy="963295"/>
            <wp:effectExtent l="0" t="0" r="0" b="8255"/>
            <wp:wrapSquare wrapText="bothSides"/>
            <wp:docPr id="19" name="Picture 19" descr="Quality ISO 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ality ISO 900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478790" cy="96329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trong"/>
          <w:rFonts w:ascii="Verdana" w:hAnsi="Verdana"/>
          <w:color w:val="253136"/>
          <w:sz w:val="18"/>
          <w:szCs w:val="18"/>
          <w:bdr w:val="none" w:sz="0" w:space="0" w:color="auto" w:frame="1"/>
        </w:rPr>
        <w:t>ISO 9001 Quality Management System (QMS) Certification</w:t>
      </w:r>
      <w:r w:rsidR="00A53DA4">
        <w:t xml:space="preserve"> </w:t>
      </w:r>
      <w:r>
        <w:t>Head Office (Joondalup) since 1998. QMS provides a framework for improving quality across our service in a consistent and reliable manner.</w:t>
      </w:r>
    </w:p>
    <w:p w14:paraId="58F2CE85" w14:textId="77777777" w:rsidR="00B60DA2" w:rsidRDefault="00B60DA2" w:rsidP="00B60DA2"/>
    <w:p w14:paraId="67213A3D" w14:textId="0050136F" w:rsidR="00B60DA2" w:rsidRDefault="00B60DA2" w:rsidP="00B60DA2">
      <w:r>
        <w:rPr>
          <w:noProof/>
        </w:rPr>
        <w:drawing>
          <wp:anchor distT="0" distB="0" distL="114300" distR="114300" simplePos="0" relativeHeight="251996160" behindDoc="0" locked="0" layoutInCell="1" allowOverlap="1" wp14:anchorId="3D3EAE3F" wp14:editId="3B1E9B67">
            <wp:simplePos x="0" y="0"/>
            <wp:positionH relativeFrom="column">
              <wp:posOffset>998</wp:posOffset>
            </wp:positionH>
            <wp:positionV relativeFrom="paragraph">
              <wp:posOffset>998</wp:posOffset>
            </wp:positionV>
            <wp:extent cx="478790" cy="1181100"/>
            <wp:effectExtent l="0" t="0" r="0" b="0"/>
            <wp:wrapSquare wrapText="bothSides"/>
            <wp:docPr id="17" name="Picture 17" descr="Information Security ISO 27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mation Security ISO 2700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47879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trong"/>
          <w:rFonts w:ascii="Verdana" w:hAnsi="Verdana"/>
          <w:color w:val="253136"/>
          <w:sz w:val="18"/>
          <w:szCs w:val="18"/>
          <w:bdr w:val="none" w:sz="0" w:space="0" w:color="auto" w:frame="1"/>
        </w:rPr>
        <w:t>ISO 27001 Information Security Management Systems (ISMS) Certification</w:t>
      </w:r>
      <w:r w:rsidR="00A53DA4">
        <w:t xml:space="preserve"> </w:t>
      </w:r>
      <w:r>
        <w:t>Head Office (Joondalup), since June 2022. ISMS enables organisations to align with global best-practice for information security management. It focuses on keeping information confidential.</w:t>
      </w:r>
    </w:p>
    <w:p w14:paraId="1B0631CA" w14:textId="77777777" w:rsidR="00A53DA4" w:rsidRDefault="00A53DA4" w:rsidP="00A53DA4">
      <w:pPr>
        <w:spacing w:after="0"/>
      </w:pPr>
    </w:p>
    <w:p w14:paraId="7F7B0114" w14:textId="40529E25" w:rsidR="00B60DA2" w:rsidRDefault="00B60DA2" w:rsidP="00B60DA2">
      <w:r>
        <w:rPr>
          <w:noProof/>
        </w:rPr>
        <w:drawing>
          <wp:anchor distT="0" distB="0" distL="114300" distR="114300" simplePos="0" relativeHeight="251997184" behindDoc="0" locked="0" layoutInCell="1" allowOverlap="1" wp14:anchorId="71F559B4" wp14:editId="0BC1D4A7">
            <wp:simplePos x="0" y="0"/>
            <wp:positionH relativeFrom="column">
              <wp:posOffset>998</wp:posOffset>
            </wp:positionH>
            <wp:positionV relativeFrom="paragraph">
              <wp:posOffset>1996</wp:posOffset>
            </wp:positionV>
            <wp:extent cx="478790" cy="838200"/>
            <wp:effectExtent l="0" t="0" r="0" b="0"/>
            <wp:wrapSquare wrapText="bothSides"/>
            <wp:docPr id="15" name="Picture 15" descr="NDIS Employment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DIS Employment Supports"/>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7879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trong"/>
          <w:rFonts w:ascii="Verdana" w:hAnsi="Verdana"/>
          <w:color w:val="253136"/>
          <w:sz w:val="18"/>
          <w:szCs w:val="18"/>
          <w:bdr w:val="none" w:sz="0" w:space="0" w:color="auto" w:frame="1"/>
        </w:rPr>
        <w:t>NDIS Employment Supports Certification</w:t>
      </w:r>
      <w:r w:rsidR="00A53DA4">
        <w:t xml:space="preserve"> all sites since June 2022</w:t>
      </w:r>
      <w:r>
        <w:t>. Registered NDIS services must have certification to operate.</w:t>
      </w:r>
    </w:p>
    <w:p w14:paraId="61126D0E" w14:textId="77777777" w:rsidR="00B60DA2" w:rsidRDefault="00B60DA2" w:rsidP="00A53DA4"/>
    <w:p w14:paraId="28644A45" w14:textId="7C84AAFE" w:rsidR="00A33C3F" w:rsidRPr="00A33C3F" w:rsidRDefault="00A33C3F" w:rsidP="000C0B14">
      <w:pPr>
        <w:pStyle w:val="Heading2"/>
        <w:rPr>
          <w:rFonts w:ascii="Arial Narrow" w:hAnsi="Arial Narrow"/>
          <w:sz w:val="22"/>
          <w:szCs w:val="22"/>
          <w:lang w:val="en-US"/>
          <w14:ligatures w14:val="none"/>
        </w:rPr>
      </w:pPr>
      <w:bookmarkStart w:id="15" w:name="_Toc116898062"/>
      <w:r w:rsidRPr="000C0B14">
        <w:t>National</w:t>
      </w:r>
      <w:r>
        <w:t xml:space="preserve"> Standards for Disability Services</w:t>
      </w:r>
      <w:bookmarkEnd w:id="15"/>
    </w:p>
    <w:p w14:paraId="684C1C06" w14:textId="77777777" w:rsidR="00A53DA4" w:rsidRDefault="00A53DA4" w:rsidP="00A53DA4">
      <w:pPr>
        <w:pStyle w:val="ListParagraph"/>
        <w:numPr>
          <w:ilvl w:val="0"/>
          <w:numId w:val="36"/>
        </w:numPr>
        <w:spacing w:before="240" w:after="40"/>
        <w:ind w:left="284" w:hanging="284"/>
        <w:contextualSpacing w:val="0"/>
      </w:pPr>
      <w:r w:rsidRPr="0030586A">
        <w:rPr>
          <w:b/>
          <w:bCs/>
        </w:rPr>
        <w:t>Rights</w:t>
      </w:r>
      <w:r>
        <w:t xml:space="preserve">: The service promotes individual rights to freedom of expression, self-determination and decision-making and actively prevents abuse, harm, </w:t>
      </w:r>
      <w:proofErr w:type="gramStart"/>
      <w:r>
        <w:t>neglect</w:t>
      </w:r>
      <w:proofErr w:type="gramEnd"/>
      <w:r>
        <w:t xml:space="preserve"> and violence.</w:t>
      </w:r>
    </w:p>
    <w:p w14:paraId="4ADC1228" w14:textId="511B2FFB" w:rsidR="00A53DA4" w:rsidRDefault="00A53DA4" w:rsidP="00A53DA4">
      <w:pPr>
        <w:pStyle w:val="ListParagraph"/>
        <w:numPr>
          <w:ilvl w:val="0"/>
          <w:numId w:val="36"/>
        </w:numPr>
        <w:spacing w:before="240" w:after="40"/>
        <w:ind w:left="284" w:hanging="284"/>
        <w:contextualSpacing w:val="0"/>
      </w:pPr>
      <w:r w:rsidRPr="0030586A">
        <w:rPr>
          <w:b/>
          <w:bCs/>
        </w:rPr>
        <w:t>Participation and Inclusion</w:t>
      </w:r>
      <w:r>
        <w:t xml:space="preserve">: The service works with individuals and families, </w:t>
      </w:r>
      <w:proofErr w:type="gramStart"/>
      <w:r w:rsidR="00741D42">
        <w:t>friends</w:t>
      </w:r>
      <w:proofErr w:type="gramEnd"/>
      <w:r>
        <w:t xml:space="preserve"> and carers to promote opportunities for meaningful participation and active inclusion in society.</w:t>
      </w:r>
    </w:p>
    <w:p w14:paraId="77B16BA9" w14:textId="7E613C08" w:rsidR="00A53DA4" w:rsidRDefault="00A53DA4" w:rsidP="00A53DA4">
      <w:pPr>
        <w:pStyle w:val="ListParagraph"/>
        <w:numPr>
          <w:ilvl w:val="0"/>
          <w:numId w:val="36"/>
        </w:numPr>
        <w:spacing w:before="240" w:after="40"/>
        <w:ind w:left="284" w:hanging="284"/>
        <w:contextualSpacing w:val="0"/>
      </w:pPr>
      <w:r w:rsidRPr="0030586A">
        <w:rPr>
          <w:b/>
          <w:bCs/>
        </w:rPr>
        <w:t>Individual Outcomes</w:t>
      </w:r>
      <w:r>
        <w:t xml:space="preserve">: Services and supports are assessed, planned, </w:t>
      </w:r>
      <w:r w:rsidR="00741D42">
        <w:t>delivered,</w:t>
      </w:r>
      <w:r>
        <w:t xml:space="preserve"> and reviewed to build on individual strengths and enable individuals to reach their goals.</w:t>
      </w:r>
    </w:p>
    <w:p w14:paraId="6C7C1825" w14:textId="77777777" w:rsidR="00A53DA4" w:rsidRDefault="00A53DA4" w:rsidP="00A53DA4">
      <w:pPr>
        <w:pStyle w:val="ListParagraph"/>
        <w:numPr>
          <w:ilvl w:val="0"/>
          <w:numId w:val="36"/>
        </w:numPr>
        <w:spacing w:before="240" w:after="40"/>
        <w:ind w:left="284" w:hanging="284"/>
        <w:contextualSpacing w:val="0"/>
      </w:pPr>
      <w:r w:rsidRPr="0030586A">
        <w:rPr>
          <w:b/>
          <w:bCs/>
        </w:rPr>
        <w:t>Feedback and Complaints</w:t>
      </w:r>
      <w:r>
        <w:t>: Regular feedback is sought and used to inform individual and organisation-wide service reviews and improvement.</w:t>
      </w:r>
    </w:p>
    <w:p w14:paraId="6FB7370E" w14:textId="1B0C7EC9" w:rsidR="00A53DA4" w:rsidRDefault="00A53DA4" w:rsidP="00A53DA4">
      <w:pPr>
        <w:pStyle w:val="ListParagraph"/>
        <w:numPr>
          <w:ilvl w:val="0"/>
          <w:numId w:val="36"/>
        </w:numPr>
        <w:spacing w:before="240" w:after="40"/>
        <w:ind w:left="284" w:hanging="284"/>
        <w:contextualSpacing w:val="0"/>
      </w:pPr>
      <w:r w:rsidRPr="0030586A">
        <w:rPr>
          <w:b/>
          <w:bCs/>
        </w:rPr>
        <w:t>Service Access</w:t>
      </w:r>
      <w:r>
        <w:t xml:space="preserve">: The service manages access, commencement and leaving a service in a transparent, fair, </w:t>
      </w:r>
      <w:proofErr w:type="gramStart"/>
      <w:r w:rsidR="00741D42">
        <w:t>equal</w:t>
      </w:r>
      <w:proofErr w:type="gramEnd"/>
      <w:r>
        <w:t xml:space="preserve"> and responsive way.</w:t>
      </w:r>
    </w:p>
    <w:p w14:paraId="62C7F86A" w14:textId="77777777" w:rsidR="00A53DA4" w:rsidRDefault="00A53DA4" w:rsidP="00A53DA4">
      <w:pPr>
        <w:pStyle w:val="ListParagraph"/>
        <w:numPr>
          <w:ilvl w:val="0"/>
          <w:numId w:val="36"/>
        </w:numPr>
        <w:spacing w:before="240" w:after="0"/>
        <w:ind w:left="284" w:hanging="284"/>
        <w:contextualSpacing w:val="0"/>
      </w:pPr>
      <w:r w:rsidRPr="0030586A">
        <w:rPr>
          <w:b/>
          <w:bCs/>
        </w:rPr>
        <w:t>Service Management</w:t>
      </w:r>
      <w:r>
        <w:t>: The service has effective and accountable service management and leadership to maximise outcomes for individuals</w:t>
      </w:r>
    </w:p>
    <w:p w14:paraId="42856948" w14:textId="77777777" w:rsidR="00741D42" w:rsidRDefault="00741D42" w:rsidP="00741D42">
      <w:pPr>
        <w:widowControl w:val="0"/>
        <w:spacing w:after="0"/>
        <w:rPr>
          <w:sz w:val="20"/>
        </w:rPr>
      </w:pPr>
    </w:p>
    <w:p w14:paraId="6753B654" w14:textId="343A7ACA" w:rsidR="00A33C3F" w:rsidRDefault="00A53DA4" w:rsidP="00741D42">
      <w:pPr>
        <w:widowControl w:val="0"/>
        <w:spacing w:after="0"/>
        <w:rPr>
          <w:rStyle w:val="Hyperlink"/>
          <w:sz w:val="20"/>
        </w:rPr>
      </w:pPr>
      <w:r w:rsidRPr="0030586A">
        <w:rPr>
          <w:sz w:val="20"/>
        </w:rPr>
        <w:t>Ref</w:t>
      </w:r>
      <w:r w:rsidRPr="00F04F07">
        <w:rPr>
          <w:color w:val="0000FF"/>
          <w:sz w:val="20"/>
        </w:rPr>
        <w:t xml:space="preserve">: </w:t>
      </w:r>
      <w:hyperlink r:id="rId23" w:history="1">
        <w:r w:rsidRPr="00F04F07">
          <w:rPr>
            <w:rStyle w:val="Hyperlink"/>
            <w:color w:val="0000FF"/>
            <w:sz w:val="20"/>
          </w:rPr>
          <w:t>National Standards for Disability Services | Department of Social Services, Australian Government (dss.gov.au)</w:t>
        </w:r>
      </w:hyperlink>
    </w:p>
    <w:p w14:paraId="441720D5" w14:textId="77777777" w:rsidR="00741D42" w:rsidRDefault="00741D42" w:rsidP="00741D42">
      <w:pPr>
        <w:widowControl w:val="0"/>
        <w:spacing w:after="0"/>
        <w:rPr>
          <w:lang w:val="en-US"/>
        </w:rPr>
      </w:pPr>
    </w:p>
    <w:p w14:paraId="63D5DB7C" w14:textId="77777777" w:rsidR="00A53DA4" w:rsidRDefault="00A53DA4" w:rsidP="00A53DA4">
      <w:pPr>
        <w:pStyle w:val="Heading2"/>
      </w:pPr>
      <w:bookmarkStart w:id="16" w:name="_Toc85202187"/>
      <w:bookmarkStart w:id="17" w:name="_Toc100585039"/>
      <w:bookmarkStart w:id="18" w:name="_Toc116898063"/>
      <w:r>
        <w:t>NDIS Practice Standards</w:t>
      </w:r>
      <w:bookmarkEnd w:id="16"/>
      <w:bookmarkEnd w:id="17"/>
      <w:bookmarkEnd w:id="18"/>
    </w:p>
    <w:p w14:paraId="1E52035C" w14:textId="329B3640" w:rsidR="00A53DA4" w:rsidRDefault="00A53DA4" w:rsidP="00A53DA4">
      <w:r>
        <w:t xml:space="preserve">BIZLINK </w:t>
      </w:r>
      <w:r w:rsidRPr="0069430B">
        <w:t xml:space="preserve">is a registered NDIS provider </w:t>
      </w:r>
      <w:r>
        <w:t xml:space="preserve">for </w:t>
      </w:r>
      <w:r w:rsidR="00C04360">
        <w:t>e</w:t>
      </w:r>
      <w:r>
        <w:t xml:space="preserve">mployment supports </w:t>
      </w:r>
      <w:r w:rsidRPr="0069430B">
        <w:t xml:space="preserve">and is required to apply the </w:t>
      </w:r>
      <w:r w:rsidR="00C04360">
        <w:t>c</w:t>
      </w:r>
      <w:r>
        <w:t xml:space="preserve">ore module. </w:t>
      </w:r>
    </w:p>
    <w:p w14:paraId="4B5795B2" w14:textId="213563F6" w:rsidR="00A53DA4" w:rsidRDefault="00A53DA4" w:rsidP="00A53DA4">
      <w:r w:rsidRPr="00C03F9C">
        <w:rPr>
          <w:b/>
          <w:bCs/>
        </w:rPr>
        <w:t>Core Module 1 Rights and Responsibilities</w:t>
      </w:r>
      <w:r>
        <w:t xml:space="preserve"> </w:t>
      </w:r>
      <w:r w:rsidRPr="00C03F9C">
        <w:t>rights of participants and the responsibilities of providers.</w:t>
      </w:r>
    </w:p>
    <w:p w14:paraId="7A16AD1F" w14:textId="6934E14F" w:rsidR="00A53DA4" w:rsidRDefault="00A53DA4" w:rsidP="00A53DA4">
      <w:r w:rsidRPr="00C03F9C">
        <w:rPr>
          <w:b/>
          <w:bCs/>
        </w:rPr>
        <w:t>Core Module 2 Provider Governance and Operational Management</w:t>
      </w:r>
      <w:r>
        <w:t xml:space="preserve"> </w:t>
      </w:r>
      <w:r w:rsidRPr="00C03F9C">
        <w:t>governance and operational management responsibilities</w:t>
      </w:r>
      <w:r w:rsidR="00741D42">
        <w:t>.</w:t>
      </w:r>
    </w:p>
    <w:p w14:paraId="52FC67D6" w14:textId="34EBB479" w:rsidR="00A53DA4" w:rsidRDefault="00A53DA4" w:rsidP="00A53DA4">
      <w:r w:rsidRPr="00C03F9C">
        <w:rPr>
          <w:b/>
          <w:bCs/>
        </w:rPr>
        <w:t>Core Module 3 Provision of Supports</w:t>
      </w:r>
      <w:r>
        <w:t xml:space="preserve"> </w:t>
      </w:r>
      <w:r w:rsidRPr="00C03F9C">
        <w:t>responsibilities for providing supports.</w:t>
      </w:r>
    </w:p>
    <w:p w14:paraId="38285409" w14:textId="6E60076E" w:rsidR="00A53DA4" w:rsidRDefault="00A53DA4" w:rsidP="00A53DA4">
      <w:r w:rsidRPr="00C03F9C">
        <w:rPr>
          <w:b/>
          <w:bCs/>
        </w:rPr>
        <w:t>Core Module 4 Provision of Supports Environment</w:t>
      </w:r>
      <w:r>
        <w:t xml:space="preserve"> </w:t>
      </w:r>
      <w:proofErr w:type="spellStart"/>
      <w:r w:rsidRPr="00C03F9C">
        <w:t>environment</w:t>
      </w:r>
      <w:proofErr w:type="spellEnd"/>
      <w:r w:rsidRPr="00C03F9C">
        <w:t xml:space="preserve"> </w:t>
      </w:r>
      <w:r w:rsidR="00741D42">
        <w:t>where</w:t>
      </w:r>
      <w:r w:rsidRPr="00C03F9C">
        <w:t xml:space="preserve"> supports are to </w:t>
      </w:r>
      <w:r w:rsidR="00C04360">
        <w:t xml:space="preserve">be </w:t>
      </w:r>
      <w:r w:rsidRPr="00C03F9C">
        <w:t>provided</w:t>
      </w:r>
      <w:r w:rsidR="00D2241F">
        <w:t>.</w:t>
      </w:r>
    </w:p>
    <w:p w14:paraId="1E703E79" w14:textId="5B47ADB1" w:rsidR="00A53DA4" w:rsidRPr="00F04F07" w:rsidRDefault="00A53DA4" w:rsidP="00A53DA4">
      <w:pPr>
        <w:rPr>
          <w:color w:val="0000FF"/>
          <w:lang w:val="en-US"/>
        </w:rPr>
      </w:pPr>
      <w:r w:rsidRPr="0010188C">
        <w:rPr>
          <w:sz w:val="20"/>
        </w:rPr>
        <w:t xml:space="preserve">Ref: </w:t>
      </w:r>
      <w:hyperlink r:id="rId24" w:history="1">
        <w:r w:rsidRPr="00F04F07">
          <w:rPr>
            <w:rStyle w:val="Hyperlink"/>
            <w:color w:val="0000FF"/>
            <w:sz w:val="20"/>
          </w:rPr>
          <w:t>NDIS Practice Standards | NDIS Quality and Safeguards Commission (ndiscommission.gov.au)</w:t>
        </w:r>
      </w:hyperlink>
    </w:p>
    <w:p w14:paraId="11869926" w14:textId="77777777" w:rsidR="00A33C3F" w:rsidRDefault="00A33C3F" w:rsidP="007C06B1">
      <w:pPr>
        <w:widowControl w:val="0"/>
        <w:spacing w:line="300" w:lineRule="auto"/>
        <w:jc w:val="center"/>
        <w:rPr>
          <w:szCs w:val="22"/>
          <w14:ligatures w14:val="none"/>
        </w:rPr>
      </w:pPr>
    </w:p>
    <w:p w14:paraId="012B28CD" w14:textId="77777777" w:rsidR="00056D80" w:rsidRDefault="00056D80" w:rsidP="00357A6C">
      <w:pPr>
        <w:widowControl w:val="0"/>
        <w:spacing w:line="300" w:lineRule="auto"/>
        <w:rPr>
          <w:szCs w:val="22"/>
          <w14:ligatures w14:val="none"/>
        </w:rPr>
        <w:sectPr w:rsidR="00056D80" w:rsidSect="00940C7B">
          <w:pgSz w:w="11906" w:h="16838"/>
          <w:pgMar w:top="1440" w:right="1080" w:bottom="1440" w:left="1080" w:header="708" w:footer="708" w:gutter="0"/>
          <w:cols w:num="2" w:space="708"/>
          <w:docGrid w:linePitch="360"/>
        </w:sectPr>
      </w:pPr>
    </w:p>
    <w:p w14:paraId="3952580B" w14:textId="77777777" w:rsidR="00056D80" w:rsidRDefault="00056D80" w:rsidP="00056D80">
      <w:pPr>
        <w:pStyle w:val="Heading1"/>
        <w:jc w:val="left"/>
      </w:pPr>
      <w:bookmarkStart w:id="19" w:name="_Toc116898064"/>
      <w:bookmarkStart w:id="20" w:name="_Hlk110345746"/>
      <w:r w:rsidRPr="00A83EFE">
        <w:lastRenderedPageBreak/>
        <w:t>Finance Report</w:t>
      </w:r>
      <w:bookmarkEnd w:id="19"/>
    </w:p>
    <w:p w14:paraId="27086C4C" w14:textId="77777777" w:rsidR="00056D80" w:rsidRPr="00EE0406" w:rsidRDefault="00056D80" w:rsidP="00056D80">
      <w:pPr>
        <w:autoSpaceDE w:val="0"/>
        <w:autoSpaceDN w:val="0"/>
        <w:adjustRightInd w:val="0"/>
        <w:spacing w:line="276" w:lineRule="auto"/>
        <w:rPr>
          <w:rFonts w:cs="Times"/>
          <w:kern w:val="0"/>
          <w:szCs w:val="22"/>
          <w14:ligatures w14:val="none"/>
          <w14:cntxtAlts w14:val="0"/>
        </w:rPr>
      </w:pPr>
      <w:r w:rsidRPr="00EE0406">
        <w:rPr>
          <w:rFonts w:cs="Times"/>
          <w:kern w:val="0"/>
          <w:szCs w:val="22"/>
          <w14:ligatures w14:val="none"/>
          <w14:cntxtAlts w14:val="0"/>
        </w:rPr>
        <w:t xml:space="preserve">The Special Purpose Financial Report for the year ended 30 June 2022, audited by Dry </w:t>
      </w:r>
      <w:proofErr w:type="spellStart"/>
      <w:r w:rsidRPr="00EE0406">
        <w:rPr>
          <w:rFonts w:cs="Times"/>
          <w:kern w:val="0"/>
          <w:szCs w:val="22"/>
          <w14:ligatures w14:val="none"/>
          <w14:cntxtAlts w14:val="0"/>
        </w:rPr>
        <w:t>Kirkness</w:t>
      </w:r>
      <w:proofErr w:type="spellEnd"/>
      <w:r w:rsidRPr="00EE0406">
        <w:rPr>
          <w:rFonts w:cs="Times"/>
          <w:kern w:val="0"/>
          <w:szCs w:val="22"/>
          <w14:ligatures w14:val="none"/>
          <w14:cntxtAlts w14:val="0"/>
        </w:rPr>
        <w:t xml:space="preserve"> Chartered Accountants, are prepared as a ‘Special Purpose Financial Report’ to comply with the reporting requirements of the Department of Social Services (DSS) and the Australian Charities and Not-for-profits Commission Act 2012. Dry </w:t>
      </w:r>
      <w:proofErr w:type="spellStart"/>
      <w:r w:rsidRPr="00EE0406">
        <w:rPr>
          <w:rFonts w:cs="Times"/>
          <w:kern w:val="0"/>
          <w:szCs w:val="22"/>
          <w14:ligatures w14:val="none"/>
          <w14:cntxtAlts w14:val="0"/>
        </w:rPr>
        <w:t>Kirkness</w:t>
      </w:r>
      <w:proofErr w:type="spellEnd"/>
      <w:r w:rsidRPr="00EE0406">
        <w:rPr>
          <w:rFonts w:cs="Times"/>
          <w:kern w:val="0"/>
          <w:szCs w:val="22"/>
          <w14:ligatures w14:val="none"/>
          <w14:cntxtAlts w14:val="0"/>
        </w:rPr>
        <w:t xml:space="preserve"> reported that, in their opinion, the financial report of BIZLINK Incorporated was in accordance with the Australian Charities and Not-for-profits Commission Act 2012 and provided a true and fair view of BIZLINK Incorporated financial position and performance for the year ended 30 June 2022. </w:t>
      </w:r>
    </w:p>
    <w:p w14:paraId="092F7255" w14:textId="77777777" w:rsidR="00056D80" w:rsidRPr="00EE0406" w:rsidRDefault="00056D80" w:rsidP="00056D80">
      <w:pPr>
        <w:autoSpaceDE w:val="0"/>
        <w:autoSpaceDN w:val="0"/>
        <w:adjustRightInd w:val="0"/>
        <w:spacing w:line="276" w:lineRule="auto"/>
        <w:rPr>
          <w:rFonts w:cs="Times"/>
          <w:kern w:val="0"/>
          <w:szCs w:val="22"/>
          <w14:ligatures w14:val="none"/>
          <w14:cntxtAlts w14:val="0"/>
        </w:rPr>
      </w:pPr>
      <w:r w:rsidRPr="00EE0406">
        <w:rPr>
          <w:rFonts w:cs="Times"/>
          <w:kern w:val="0"/>
          <w:szCs w:val="22"/>
          <w14:ligatures w14:val="none"/>
          <w14:cntxtAlts w14:val="0"/>
        </w:rPr>
        <w:t xml:space="preserve">Over 2021-2022, BIZLINK provided services in the North and Central &amp; West Employment Service Areas (ESAs). </w:t>
      </w:r>
      <w:proofErr w:type="gramStart"/>
      <w:r w:rsidRPr="00EE0406">
        <w:rPr>
          <w:rFonts w:cs="Times"/>
          <w:kern w:val="0"/>
          <w:szCs w:val="22"/>
          <w14:ligatures w14:val="none"/>
          <w14:cntxtAlts w14:val="0"/>
        </w:rPr>
        <w:t>At</w:t>
      </w:r>
      <w:proofErr w:type="gramEnd"/>
      <w:r w:rsidRPr="00EE0406">
        <w:rPr>
          <w:rFonts w:cs="Times"/>
          <w:kern w:val="0"/>
          <w:szCs w:val="22"/>
          <w14:ligatures w14:val="none"/>
          <w14:cntxtAlts w14:val="0"/>
        </w:rPr>
        <w:t xml:space="preserve"> 30 June 2022</w:t>
      </w:r>
      <w:r>
        <w:rPr>
          <w:rFonts w:cs="Times"/>
          <w:kern w:val="0"/>
          <w:szCs w:val="22"/>
          <w14:ligatures w14:val="none"/>
          <w14:cntxtAlts w14:val="0"/>
        </w:rPr>
        <w:t>,</w:t>
      </w:r>
      <w:r w:rsidRPr="00EE0406">
        <w:rPr>
          <w:rFonts w:cs="Times"/>
          <w:kern w:val="0"/>
          <w:szCs w:val="22"/>
          <w14:ligatures w14:val="none"/>
          <w14:cntxtAlts w14:val="0"/>
        </w:rPr>
        <w:t xml:space="preserve"> we employed 75 people, at 30 June 2021</w:t>
      </w:r>
      <w:r>
        <w:rPr>
          <w:rFonts w:cs="Times"/>
          <w:kern w:val="0"/>
          <w:szCs w:val="22"/>
          <w14:ligatures w14:val="none"/>
          <w14:cntxtAlts w14:val="0"/>
        </w:rPr>
        <w:t>,</w:t>
      </w:r>
      <w:r w:rsidRPr="00EE0406">
        <w:rPr>
          <w:rFonts w:cs="Times"/>
          <w:kern w:val="0"/>
          <w:szCs w:val="22"/>
          <w14:ligatures w14:val="none"/>
          <w14:cntxtAlts w14:val="0"/>
        </w:rPr>
        <w:t xml:space="preserve"> we employed 74 people. Our otherwise stable staffing provided economies of scale and supported the planned achievement of a surplus. </w:t>
      </w:r>
    </w:p>
    <w:p w14:paraId="7C41EEBB" w14:textId="77777777" w:rsidR="00056D80" w:rsidRPr="00EE0406" w:rsidRDefault="00056D80" w:rsidP="00056D80">
      <w:pPr>
        <w:autoSpaceDE w:val="0"/>
        <w:autoSpaceDN w:val="0"/>
        <w:adjustRightInd w:val="0"/>
        <w:spacing w:line="276" w:lineRule="auto"/>
        <w:rPr>
          <w:rFonts w:cs="Times"/>
          <w:kern w:val="0"/>
          <w:szCs w:val="22"/>
          <w14:ligatures w14:val="none"/>
          <w14:cntxtAlts w14:val="0"/>
        </w:rPr>
      </w:pPr>
      <w:r w:rsidRPr="00EE0406">
        <w:rPr>
          <w:rFonts w:cs="Times"/>
          <w:kern w:val="0"/>
          <w:szCs w:val="22"/>
          <w14:ligatures w14:val="none"/>
          <w14:cntxtAlts w14:val="0"/>
        </w:rPr>
        <w:t xml:space="preserve">As shown on the Income Statement, BIZLINK made a surplus of </w:t>
      </w:r>
      <w:r>
        <w:rPr>
          <w:rFonts w:cs="Times"/>
          <w:kern w:val="0"/>
          <w:szCs w:val="22"/>
          <w14:ligatures w14:val="none"/>
          <w14:cntxtAlts w14:val="0"/>
        </w:rPr>
        <w:t>$</w:t>
      </w:r>
      <w:r w:rsidRPr="00B72D8A">
        <w:rPr>
          <w:rFonts w:cs="Times"/>
          <w:kern w:val="0"/>
          <w:szCs w:val="22"/>
          <w14:ligatures w14:val="none"/>
          <w14:cntxtAlts w14:val="0"/>
        </w:rPr>
        <w:t>1,049,618</w:t>
      </w:r>
      <w:r w:rsidRPr="00EE0406">
        <w:rPr>
          <w:rFonts w:cs="Times"/>
          <w:kern w:val="0"/>
          <w:szCs w:val="22"/>
          <w14:ligatures w14:val="none"/>
          <w14:cntxtAlts w14:val="0"/>
        </w:rPr>
        <w:t xml:space="preserve">. We have costs associated with leasing accommodation at East Perth, Melville, Cockburn Central, Innaloo, </w:t>
      </w:r>
      <w:proofErr w:type="gramStart"/>
      <w:r w:rsidRPr="00EE0406">
        <w:rPr>
          <w:rFonts w:cs="Times"/>
          <w:kern w:val="0"/>
          <w:szCs w:val="22"/>
          <w14:ligatures w14:val="none"/>
          <w14:cntxtAlts w14:val="0"/>
        </w:rPr>
        <w:t>Joondalup</w:t>
      </w:r>
      <w:proofErr w:type="gramEnd"/>
      <w:r w:rsidRPr="00EE0406">
        <w:rPr>
          <w:rFonts w:cs="Times"/>
          <w:kern w:val="0"/>
          <w:szCs w:val="22"/>
          <w14:ligatures w14:val="none"/>
          <w14:cntxtAlts w14:val="0"/>
        </w:rPr>
        <w:t xml:space="preserve"> and Midland. BIZLINK continues to budget conservatively as much of the income is reliant on performance, primarily employment outcomes. Importantly, the Board provides advice on our Investment Plan which directs the use of any surplus and ensures BIZLINK has the reserves needed to maintain viability in these uncertain times. Many businesses continue to experience the impact of COVID-19 and the effects of variants on the health of staff and clients. The Board took a position to build contingencies and reserves in our planning to ensure we can continue to pay our staff and meet our other liabilities when income may be impacted at any time.  </w:t>
      </w:r>
    </w:p>
    <w:p w14:paraId="0870838F" w14:textId="77777777" w:rsidR="00056D80" w:rsidRPr="00EE0406" w:rsidRDefault="00056D80" w:rsidP="00056D80">
      <w:pPr>
        <w:autoSpaceDE w:val="0"/>
        <w:autoSpaceDN w:val="0"/>
        <w:adjustRightInd w:val="0"/>
        <w:spacing w:line="276" w:lineRule="auto"/>
        <w:rPr>
          <w:rFonts w:cs="Times"/>
          <w:kern w:val="0"/>
          <w:szCs w:val="22"/>
          <w14:ligatures w14:val="none"/>
          <w14:cntxtAlts w14:val="0"/>
        </w:rPr>
      </w:pPr>
      <w:r w:rsidRPr="00EE0406">
        <w:rPr>
          <w:rFonts w:cs="Times"/>
          <w:kern w:val="0"/>
          <w:szCs w:val="22"/>
          <w14:ligatures w14:val="none"/>
          <w14:cntxtAlts w14:val="0"/>
        </w:rPr>
        <w:t xml:space="preserve">The Board’s exceptional support and advice to management has enabled us to achieve these results. The Board works with management to ensure BIZLINK has a clear strategic direction that drives performance and responds to challenges. Outcomes and growth of our caseload improves our financial status and provides the necessary economies of scale to achieve an operating surplus. As a not-for-profit incorporated association, our surpluses go back into the organisation - not to shareholders or owners. This provides more services for </w:t>
      </w:r>
      <w:r w:rsidRPr="00EE0406">
        <w:rPr>
          <w:rFonts w:cs="Times"/>
          <w:kern w:val="0"/>
          <w:szCs w:val="22"/>
          <w14:ligatures w14:val="none"/>
          <w14:cntxtAlts w14:val="0"/>
        </w:rPr>
        <w:t xml:space="preserve">people with disability and ensures we remain solvent and able to operate in an ever changing and competitive funding environment that continues to be overshadowed by a global pandemic, looming recessions in parts of the world and increasing cost of living impacts. </w:t>
      </w:r>
    </w:p>
    <w:p w14:paraId="5F73AFBB" w14:textId="77777777" w:rsidR="00056D80" w:rsidRPr="00EE0406" w:rsidRDefault="00056D80" w:rsidP="00056D80">
      <w:pPr>
        <w:autoSpaceDE w:val="0"/>
        <w:autoSpaceDN w:val="0"/>
        <w:adjustRightInd w:val="0"/>
        <w:spacing w:line="276" w:lineRule="auto"/>
        <w:rPr>
          <w:rFonts w:cs="Times"/>
          <w:kern w:val="0"/>
          <w:szCs w:val="22"/>
          <w14:ligatures w14:val="none"/>
          <w14:cntxtAlts w14:val="0"/>
        </w:rPr>
      </w:pPr>
      <w:r w:rsidRPr="00EE0406">
        <w:rPr>
          <w:rFonts w:cs="Times"/>
          <w:kern w:val="0"/>
          <w:szCs w:val="22"/>
          <w14:ligatures w14:val="none"/>
          <w14:cntxtAlts w14:val="0"/>
        </w:rPr>
        <w:t xml:space="preserve">I congratulate our team on their achievements. Securing a surplus and building the business was the goal and we have done this under extraordinary circumstances with our values and performance as strong as ever. Finance Manager, Lisa Fuentes, prepares financial statements and I present these to the Board at least six times per year. I would like to thank the Board who have worked with myself and Tara Doyle, Quality Manager, to review our Strategic Plan, analyse our financial direction and ensure that management decisions have been strategic and rational whilst grounded in our not-for-profit status and strong values base. </w:t>
      </w:r>
    </w:p>
    <w:p w14:paraId="74298E45" w14:textId="77777777" w:rsidR="00056D80" w:rsidRPr="00EE0406" w:rsidRDefault="00056D80" w:rsidP="00056D80">
      <w:pPr>
        <w:autoSpaceDE w:val="0"/>
        <w:autoSpaceDN w:val="0"/>
        <w:adjustRightInd w:val="0"/>
        <w:spacing w:line="276" w:lineRule="auto"/>
        <w:rPr>
          <w:rFonts w:cs="Times"/>
          <w:kern w:val="0"/>
          <w:szCs w:val="22"/>
          <w14:ligatures w14:val="none"/>
          <w14:cntxtAlts w14:val="0"/>
        </w:rPr>
      </w:pPr>
      <w:r w:rsidRPr="00EE0406">
        <w:rPr>
          <w:rFonts w:cs="Times"/>
          <w:kern w:val="0"/>
          <w:szCs w:val="22"/>
          <w14:ligatures w14:val="none"/>
          <w14:cntxtAlts w14:val="0"/>
        </w:rPr>
        <w:t xml:space="preserve">I would like to thank my management team. BIZLINK has the great fortune of an experienced and dedicated management group. We all have strong values and appreciate that our team is our greatest asset. I would like to thank our auditors, Dry </w:t>
      </w:r>
      <w:proofErr w:type="spellStart"/>
      <w:r w:rsidRPr="00EE0406">
        <w:rPr>
          <w:rFonts w:cs="Times"/>
          <w:kern w:val="0"/>
          <w:szCs w:val="22"/>
          <w14:ligatures w14:val="none"/>
          <w14:cntxtAlts w14:val="0"/>
        </w:rPr>
        <w:t>Kirkness</w:t>
      </w:r>
      <w:proofErr w:type="spellEnd"/>
      <w:r w:rsidRPr="00EE0406">
        <w:rPr>
          <w:rFonts w:cs="Times"/>
          <w:kern w:val="0"/>
          <w:szCs w:val="22"/>
          <w14:ligatures w14:val="none"/>
          <w14:cntxtAlts w14:val="0"/>
        </w:rPr>
        <w:t>, for their assistance with our audit and acknowledge the Department of Social Services for the Australian Government funding which enables BIZLINK to provide our Disability Employment Service. I commend the BIZLINK team for their efforts to grow the business whilst securing and maintaining quality employment. The development of our NDIS program, sourcing of direct referrals, the registering of Centrelink referrals, the maintenance of jobs, the strong performance in job placements and outcomes. We proudly achieve our results with individually placed jobs and with quality employers.</w:t>
      </w:r>
    </w:p>
    <w:p w14:paraId="7943D823" w14:textId="77777777" w:rsidR="00056D80" w:rsidRPr="001C5C67" w:rsidRDefault="00056D80" w:rsidP="00056D80">
      <w:pPr>
        <w:autoSpaceDE w:val="0"/>
        <w:autoSpaceDN w:val="0"/>
        <w:adjustRightInd w:val="0"/>
        <w:spacing w:line="276" w:lineRule="auto"/>
        <w:rPr>
          <w:rFonts w:cs="Times"/>
          <w:kern w:val="0"/>
          <w:szCs w:val="22"/>
          <w14:ligatures w14:val="none"/>
          <w14:cntxtAlts w14:val="0"/>
        </w:rPr>
      </w:pPr>
      <w:r w:rsidRPr="00EE0406">
        <w:rPr>
          <w:rFonts w:cs="Times"/>
          <w:kern w:val="0"/>
          <w:szCs w:val="22"/>
          <w14:ligatures w14:val="none"/>
          <w14:cntxtAlts w14:val="0"/>
        </w:rPr>
        <w:t xml:space="preserve">BIZLINK has had the benefit of being able to draw upon our strong financial position built up over the preceding contract. We have been able to utilise the capital from the sale of assets enabling us to grow and perform whilst retaining as many staff as possible. BIZLINK has shown it can meet the most challenging of circumstances with optimism, </w:t>
      </w:r>
      <w:proofErr w:type="gramStart"/>
      <w:r w:rsidRPr="00EE0406">
        <w:rPr>
          <w:rFonts w:cs="Times"/>
          <w:kern w:val="0"/>
          <w:szCs w:val="22"/>
          <w14:ligatures w14:val="none"/>
          <w14:cntxtAlts w14:val="0"/>
        </w:rPr>
        <w:t>dedication</w:t>
      </w:r>
      <w:proofErr w:type="gramEnd"/>
      <w:r w:rsidRPr="00EE0406">
        <w:rPr>
          <w:rFonts w:cs="Times"/>
          <w:kern w:val="0"/>
          <w:szCs w:val="22"/>
          <w14:ligatures w14:val="none"/>
          <w14:cntxtAlts w14:val="0"/>
        </w:rPr>
        <w:t xml:space="preserve"> and results. As we move into 2023, we will build on our strong foundation and sound star rating position to achieve a positive financial outcome to continue providing quality employment for people with disability</w:t>
      </w:r>
      <w:r w:rsidRPr="00CB1FAC">
        <w:rPr>
          <w:rFonts w:cs="Times"/>
          <w:kern w:val="0"/>
          <w:szCs w:val="22"/>
          <w14:ligatures w14:val="none"/>
          <w14:cntxtAlts w14:val="0"/>
        </w:rPr>
        <w:t>.</w:t>
      </w:r>
    </w:p>
    <w:p w14:paraId="3AC7A649" w14:textId="77777777" w:rsidR="00056D80" w:rsidRDefault="00056D80" w:rsidP="00056D80">
      <w:pPr>
        <w:widowControl w:val="0"/>
        <w:rPr>
          <w:b/>
          <w:bCs/>
          <w:szCs w:val="22"/>
          <w14:ligatures w14:val="none"/>
        </w:rPr>
        <w:sectPr w:rsidR="00056D80" w:rsidSect="00940C7B">
          <w:pgSz w:w="11906" w:h="16838"/>
          <w:pgMar w:top="1440" w:right="1080" w:bottom="1440" w:left="1080" w:header="708" w:footer="708" w:gutter="0"/>
          <w:cols w:num="2" w:space="708"/>
          <w:docGrid w:linePitch="360"/>
        </w:sectPr>
      </w:pPr>
      <w:r>
        <w:rPr>
          <w:b/>
          <w:bCs/>
          <w:szCs w:val="22"/>
          <w14:ligatures w14:val="none"/>
        </w:rPr>
        <w:t>Brian Park, Managing Director</w:t>
      </w:r>
      <w:bookmarkEnd w:id="20"/>
    </w:p>
    <w:p w14:paraId="184303D5" w14:textId="77777777" w:rsidR="00056D80" w:rsidRDefault="00056D80" w:rsidP="00056D80">
      <w:pPr>
        <w:pStyle w:val="Heading2"/>
        <w:spacing w:after="240"/>
        <w:rPr>
          <w:lang w:eastAsia="en-US"/>
        </w:rPr>
      </w:pPr>
      <w:bookmarkStart w:id="21" w:name="_Toc116898065"/>
      <w:r>
        <w:rPr>
          <w:lang w:eastAsia="en-US"/>
        </w:rPr>
        <w:lastRenderedPageBreak/>
        <w:t>Statement of Profit o</w:t>
      </w:r>
      <w:r w:rsidRPr="00AD4324">
        <w:rPr>
          <w:lang w:eastAsia="en-US"/>
        </w:rPr>
        <w:t xml:space="preserve">r Loss </w:t>
      </w:r>
      <w:r>
        <w:rPr>
          <w:lang w:eastAsia="en-US"/>
        </w:rPr>
        <w:t>for Year Ended 30 June 2022</w:t>
      </w:r>
      <w:bookmarkEnd w:id="21"/>
    </w:p>
    <w:tbl>
      <w:tblPr>
        <w:tblpPr w:leftFromText="180" w:rightFromText="180" w:vertAnchor="text" w:tblpY="1"/>
        <w:tblOverlap w:val="never"/>
        <w:tblW w:w="8068" w:type="dxa"/>
        <w:tblLayout w:type="fixed"/>
        <w:tblCellMar>
          <w:left w:w="0" w:type="dxa"/>
          <w:right w:w="0" w:type="dxa"/>
        </w:tblCellMar>
        <w:tblLook w:val="0000" w:firstRow="0" w:lastRow="0" w:firstColumn="0" w:lastColumn="0" w:noHBand="0" w:noVBand="0"/>
      </w:tblPr>
      <w:tblGrid>
        <w:gridCol w:w="4500"/>
        <w:gridCol w:w="439"/>
        <w:gridCol w:w="448"/>
        <w:gridCol w:w="13"/>
        <w:gridCol w:w="1546"/>
        <w:gridCol w:w="1122"/>
      </w:tblGrid>
      <w:tr w:rsidR="00056D80" w:rsidRPr="00225F6A" w14:paraId="067175D1" w14:textId="77777777" w:rsidTr="00987B8D">
        <w:trPr>
          <w:trHeight w:val="318"/>
        </w:trPr>
        <w:tc>
          <w:tcPr>
            <w:tcW w:w="4485" w:type="dxa"/>
          </w:tcPr>
          <w:p w14:paraId="5DF6B687" w14:textId="77777777" w:rsidR="00056D80" w:rsidRDefault="00056D80" w:rsidP="00987B8D">
            <w:pPr>
              <w:pStyle w:val="Tabletext9pt"/>
            </w:pPr>
          </w:p>
        </w:tc>
        <w:tc>
          <w:tcPr>
            <w:tcW w:w="896" w:type="dxa"/>
            <w:gridSpan w:val="3"/>
          </w:tcPr>
          <w:p w14:paraId="5CC54311" w14:textId="77777777" w:rsidR="00056D80" w:rsidRDefault="00056D80" w:rsidP="00987B8D">
            <w:pPr>
              <w:pStyle w:val="Tabletext9pt"/>
              <w:jc w:val="center"/>
            </w:pPr>
            <w:r>
              <w:rPr>
                <w:rStyle w:val="Tablecharbold9pt"/>
              </w:rPr>
              <w:t>Note</w:t>
            </w:r>
          </w:p>
        </w:tc>
        <w:tc>
          <w:tcPr>
            <w:tcW w:w="1541" w:type="dxa"/>
          </w:tcPr>
          <w:p w14:paraId="16AABDD8" w14:textId="77777777" w:rsidR="00056D80" w:rsidRPr="00225F6A" w:rsidRDefault="00056D80" w:rsidP="00987B8D">
            <w:pPr>
              <w:pStyle w:val="Tabletext9pt"/>
              <w:ind w:right="141"/>
              <w:jc w:val="center"/>
              <w:rPr>
                <w:b/>
              </w:rPr>
            </w:pPr>
            <w:r>
              <w:rPr>
                <w:rStyle w:val="Tablecharbold9pt"/>
              </w:rPr>
              <w:t>2022</w:t>
            </w:r>
          </w:p>
        </w:tc>
        <w:tc>
          <w:tcPr>
            <w:tcW w:w="1118" w:type="dxa"/>
          </w:tcPr>
          <w:p w14:paraId="2F41B2B4" w14:textId="77777777" w:rsidR="00056D80" w:rsidRPr="00225F6A" w:rsidRDefault="00056D80" w:rsidP="00987B8D">
            <w:pPr>
              <w:pStyle w:val="Tabletext9pt"/>
              <w:ind w:right="141"/>
              <w:jc w:val="center"/>
              <w:rPr>
                <w:b/>
              </w:rPr>
            </w:pPr>
            <w:r>
              <w:rPr>
                <w:rStyle w:val="Tablecharbold9pt"/>
              </w:rPr>
              <w:t>2021</w:t>
            </w:r>
          </w:p>
        </w:tc>
      </w:tr>
      <w:tr w:rsidR="00056D80" w:rsidRPr="00225F6A" w14:paraId="45F258E3" w14:textId="77777777" w:rsidTr="00987B8D">
        <w:trPr>
          <w:trHeight w:val="318"/>
        </w:trPr>
        <w:tc>
          <w:tcPr>
            <w:tcW w:w="4485" w:type="dxa"/>
          </w:tcPr>
          <w:p w14:paraId="49C17EE9" w14:textId="77777777" w:rsidR="00056D80" w:rsidRDefault="00056D80" w:rsidP="00987B8D">
            <w:pPr>
              <w:pStyle w:val="Tabletext9pt"/>
            </w:pPr>
          </w:p>
        </w:tc>
        <w:tc>
          <w:tcPr>
            <w:tcW w:w="896" w:type="dxa"/>
            <w:gridSpan w:val="3"/>
          </w:tcPr>
          <w:p w14:paraId="1F2E7C06" w14:textId="77777777" w:rsidR="00056D80" w:rsidRDefault="00056D80" w:rsidP="00987B8D">
            <w:pPr>
              <w:pStyle w:val="Tabletext9pt"/>
              <w:jc w:val="center"/>
            </w:pPr>
          </w:p>
        </w:tc>
        <w:tc>
          <w:tcPr>
            <w:tcW w:w="1541" w:type="dxa"/>
            <w:vAlign w:val="bottom"/>
          </w:tcPr>
          <w:p w14:paraId="5558C1AD" w14:textId="77777777" w:rsidR="00056D80" w:rsidRPr="00225F6A" w:rsidRDefault="00056D80" w:rsidP="00987B8D">
            <w:pPr>
              <w:pStyle w:val="Tabletext9pt"/>
              <w:ind w:right="141"/>
              <w:jc w:val="center"/>
              <w:rPr>
                <w:b/>
              </w:rPr>
            </w:pPr>
            <w:r w:rsidRPr="00225F6A">
              <w:rPr>
                <w:b/>
              </w:rPr>
              <w:t>$</w:t>
            </w:r>
          </w:p>
        </w:tc>
        <w:tc>
          <w:tcPr>
            <w:tcW w:w="1118" w:type="dxa"/>
            <w:vAlign w:val="bottom"/>
          </w:tcPr>
          <w:p w14:paraId="490AFF56" w14:textId="77777777" w:rsidR="00056D80" w:rsidRPr="00225F6A" w:rsidRDefault="00056D80" w:rsidP="00987B8D">
            <w:pPr>
              <w:pStyle w:val="Tabletext9pt"/>
              <w:ind w:right="141"/>
              <w:jc w:val="center"/>
              <w:rPr>
                <w:b/>
              </w:rPr>
            </w:pPr>
            <w:r w:rsidRPr="00225F6A">
              <w:rPr>
                <w:b/>
              </w:rPr>
              <w:t>$</w:t>
            </w:r>
          </w:p>
        </w:tc>
      </w:tr>
      <w:tr w:rsidR="00056D80" w14:paraId="08848745" w14:textId="77777777" w:rsidTr="00987B8D">
        <w:trPr>
          <w:trHeight w:val="318"/>
        </w:trPr>
        <w:tc>
          <w:tcPr>
            <w:tcW w:w="4485" w:type="dxa"/>
          </w:tcPr>
          <w:p w14:paraId="7D48E3B6" w14:textId="77777777" w:rsidR="00056D80" w:rsidRDefault="00056D80" w:rsidP="00987B8D">
            <w:pPr>
              <w:pStyle w:val="Tabletext9pt"/>
            </w:pPr>
          </w:p>
        </w:tc>
        <w:tc>
          <w:tcPr>
            <w:tcW w:w="896" w:type="dxa"/>
            <w:gridSpan w:val="3"/>
          </w:tcPr>
          <w:p w14:paraId="7054C8DB" w14:textId="77777777" w:rsidR="00056D80" w:rsidRDefault="00056D80" w:rsidP="00987B8D">
            <w:pPr>
              <w:pStyle w:val="Tabletext9pt"/>
              <w:jc w:val="center"/>
            </w:pPr>
          </w:p>
        </w:tc>
        <w:tc>
          <w:tcPr>
            <w:tcW w:w="1541" w:type="dxa"/>
            <w:vAlign w:val="bottom"/>
          </w:tcPr>
          <w:p w14:paraId="7FAA709E" w14:textId="77777777" w:rsidR="00056D80" w:rsidRDefault="00056D80" w:rsidP="00987B8D">
            <w:pPr>
              <w:pStyle w:val="Tabletext9pt"/>
              <w:ind w:right="141"/>
              <w:jc w:val="right"/>
            </w:pPr>
          </w:p>
        </w:tc>
        <w:tc>
          <w:tcPr>
            <w:tcW w:w="1118" w:type="dxa"/>
            <w:vAlign w:val="bottom"/>
          </w:tcPr>
          <w:p w14:paraId="48AF4F5D" w14:textId="77777777" w:rsidR="00056D80" w:rsidRDefault="00056D80" w:rsidP="00987B8D">
            <w:pPr>
              <w:pStyle w:val="Tabletext9pt"/>
              <w:ind w:right="141"/>
              <w:jc w:val="right"/>
            </w:pPr>
          </w:p>
        </w:tc>
      </w:tr>
      <w:tr w:rsidR="00056D80" w14:paraId="0901F1D9" w14:textId="77777777" w:rsidTr="00987B8D">
        <w:trPr>
          <w:trHeight w:val="318"/>
        </w:trPr>
        <w:tc>
          <w:tcPr>
            <w:tcW w:w="4485" w:type="dxa"/>
            <w:vAlign w:val="bottom"/>
          </w:tcPr>
          <w:p w14:paraId="5F46056E" w14:textId="77777777" w:rsidR="00056D80" w:rsidRPr="00553E34" w:rsidRDefault="00056D80" w:rsidP="00987B8D">
            <w:pPr>
              <w:pStyle w:val="Tabletext9pt"/>
              <w:rPr>
                <w:lang w:eastAsia="en-AU"/>
              </w:rPr>
            </w:pPr>
            <w:r w:rsidRPr="00553E34">
              <w:rPr>
                <w:lang w:eastAsia="en-AU"/>
              </w:rPr>
              <w:t>Revenue</w:t>
            </w:r>
          </w:p>
        </w:tc>
        <w:tc>
          <w:tcPr>
            <w:tcW w:w="896" w:type="dxa"/>
            <w:gridSpan w:val="3"/>
            <w:vAlign w:val="bottom"/>
          </w:tcPr>
          <w:p w14:paraId="1C4B42FA" w14:textId="77777777" w:rsidR="00056D80" w:rsidRPr="00575192" w:rsidRDefault="00056D80" w:rsidP="00987B8D">
            <w:pPr>
              <w:pStyle w:val="Tabletext9pt"/>
              <w:jc w:val="center"/>
              <w:rPr>
                <w:lang w:eastAsia="en-AU"/>
              </w:rPr>
            </w:pPr>
            <w:r>
              <w:rPr>
                <w:lang w:eastAsia="en-AU"/>
              </w:rPr>
              <w:t>3</w:t>
            </w:r>
          </w:p>
        </w:tc>
        <w:tc>
          <w:tcPr>
            <w:tcW w:w="1541" w:type="dxa"/>
            <w:vAlign w:val="bottom"/>
          </w:tcPr>
          <w:p w14:paraId="0E552785" w14:textId="77777777" w:rsidR="00056D80" w:rsidRDefault="00056D80" w:rsidP="00987B8D">
            <w:pPr>
              <w:pStyle w:val="Tabletext9pt"/>
              <w:ind w:right="141"/>
              <w:jc w:val="right"/>
            </w:pPr>
            <w:r>
              <w:t>8,643,186</w:t>
            </w:r>
          </w:p>
        </w:tc>
        <w:tc>
          <w:tcPr>
            <w:tcW w:w="1118" w:type="dxa"/>
            <w:vAlign w:val="bottom"/>
          </w:tcPr>
          <w:p w14:paraId="73D9E3B8" w14:textId="77777777" w:rsidR="00056D80" w:rsidRDefault="00056D80" w:rsidP="00987B8D">
            <w:pPr>
              <w:pStyle w:val="Tabletext9pt"/>
              <w:ind w:right="141"/>
              <w:jc w:val="right"/>
            </w:pPr>
            <w:r>
              <w:t>8,256,077</w:t>
            </w:r>
          </w:p>
        </w:tc>
      </w:tr>
      <w:tr w:rsidR="00056D80" w14:paraId="3AC1BE56" w14:textId="77777777" w:rsidTr="00987B8D">
        <w:trPr>
          <w:trHeight w:val="318"/>
        </w:trPr>
        <w:tc>
          <w:tcPr>
            <w:tcW w:w="4485" w:type="dxa"/>
            <w:vAlign w:val="bottom"/>
          </w:tcPr>
          <w:p w14:paraId="2AA7C9CE" w14:textId="77777777" w:rsidR="00056D80" w:rsidRPr="007B447B" w:rsidRDefault="00056D80" w:rsidP="00987B8D">
            <w:pPr>
              <w:pStyle w:val="Tabletext9pt"/>
              <w:rPr>
                <w:lang w:eastAsia="en-AU"/>
              </w:rPr>
            </w:pPr>
            <w:r w:rsidRPr="007B447B">
              <w:rPr>
                <w:lang w:eastAsia="en-AU"/>
              </w:rPr>
              <w:t>Employee benefits expense</w:t>
            </w:r>
          </w:p>
        </w:tc>
        <w:tc>
          <w:tcPr>
            <w:tcW w:w="896" w:type="dxa"/>
            <w:gridSpan w:val="3"/>
            <w:vAlign w:val="bottom"/>
          </w:tcPr>
          <w:p w14:paraId="01F5B19E" w14:textId="77777777" w:rsidR="00056D80" w:rsidRPr="00575192" w:rsidRDefault="00056D80" w:rsidP="00987B8D">
            <w:pPr>
              <w:pStyle w:val="Tabletext9pt"/>
              <w:jc w:val="center"/>
              <w:rPr>
                <w:lang w:eastAsia="en-AU"/>
              </w:rPr>
            </w:pPr>
          </w:p>
        </w:tc>
        <w:tc>
          <w:tcPr>
            <w:tcW w:w="1541" w:type="dxa"/>
            <w:vAlign w:val="bottom"/>
          </w:tcPr>
          <w:p w14:paraId="49AB9C57" w14:textId="77777777" w:rsidR="00056D80" w:rsidRDefault="00056D80" w:rsidP="00987B8D">
            <w:pPr>
              <w:pStyle w:val="Tabletext9pt"/>
              <w:ind w:right="141"/>
              <w:jc w:val="right"/>
            </w:pPr>
            <w:r>
              <w:t>(6,065,644)</w:t>
            </w:r>
          </w:p>
        </w:tc>
        <w:tc>
          <w:tcPr>
            <w:tcW w:w="1118" w:type="dxa"/>
            <w:vAlign w:val="bottom"/>
          </w:tcPr>
          <w:p w14:paraId="57999A4F" w14:textId="77777777" w:rsidR="00056D80" w:rsidRDefault="00056D80" w:rsidP="00987B8D">
            <w:pPr>
              <w:pStyle w:val="Tabletext9pt"/>
              <w:ind w:right="141"/>
              <w:jc w:val="right"/>
            </w:pPr>
            <w:r>
              <w:t>(5,378,675)</w:t>
            </w:r>
          </w:p>
        </w:tc>
      </w:tr>
      <w:tr w:rsidR="00056D80" w14:paraId="65FBBD33" w14:textId="77777777" w:rsidTr="00987B8D">
        <w:trPr>
          <w:trHeight w:val="318"/>
        </w:trPr>
        <w:tc>
          <w:tcPr>
            <w:tcW w:w="4485" w:type="dxa"/>
            <w:vAlign w:val="bottom"/>
          </w:tcPr>
          <w:p w14:paraId="35AFC9D3" w14:textId="77777777" w:rsidR="00056D80" w:rsidRPr="007B447B" w:rsidRDefault="00056D80" w:rsidP="00987B8D">
            <w:pPr>
              <w:pStyle w:val="Tabletext9pt"/>
              <w:rPr>
                <w:lang w:eastAsia="en-AU"/>
              </w:rPr>
            </w:pPr>
            <w:r w:rsidRPr="007B447B">
              <w:rPr>
                <w:lang w:eastAsia="en-AU"/>
              </w:rPr>
              <w:t>Depreciation and amortisation expense</w:t>
            </w:r>
          </w:p>
        </w:tc>
        <w:tc>
          <w:tcPr>
            <w:tcW w:w="896" w:type="dxa"/>
            <w:gridSpan w:val="3"/>
            <w:vAlign w:val="bottom"/>
          </w:tcPr>
          <w:p w14:paraId="33DE82AA" w14:textId="77777777" w:rsidR="00056D80" w:rsidRPr="00575192" w:rsidRDefault="00056D80" w:rsidP="00987B8D">
            <w:pPr>
              <w:pStyle w:val="Tabletext9pt"/>
              <w:jc w:val="center"/>
              <w:rPr>
                <w:lang w:eastAsia="en-AU"/>
              </w:rPr>
            </w:pPr>
          </w:p>
        </w:tc>
        <w:tc>
          <w:tcPr>
            <w:tcW w:w="1541" w:type="dxa"/>
            <w:vAlign w:val="bottom"/>
          </w:tcPr>
          <w:p w14:paraId="7A477385" w14:textId="77777777" w:rsidR="00056D80" w:rsidRDefault="00056D80" w:rsidP="00987B8D">
            <w:pPr>
              <w:pStyle w:val="Tabletext9pt"/>
              <w:ind w:right="141"/>
              <w:jc w:val="right"/>
            </w:pPr>
            <w:r>
              <w:t>(497,316)</w:t>
            </w:r>
          </w:p>
        </w:tc>
        <w:tc>
          <w:tcPr>
            <w:tcW w:w="1118" w:type="dxa"/>
            <w:vAlign w:val="bottom"/>
          </w:tcPr>
          <w:p w14:paraId="2227A543" w14:textId="77777777" w:rsidR="00056D80" w:rsidRDefault="00056D80" w:rsidP="00987B8D">
            <w:pPr>
              <w:pStyle w:val="Tabletext9pt"/>
              <w:ind w:right="141"/>
              <w:jc w:val="right"/>
            </w:pPr>
            <w:r>
              <w:t>(453,914)</w:t>
            </w:r>
          </w:p>
        </w:tc>
      </w:tr>
      <w:tr w:rsidR="00056D80" w14:paraId="4B7E7687" w14:textId="77777777" w:rsidTr="00987B8D">
        <w:trPr>
          <w:trHeight w:val="318"/>
        </w:trPr>
        <w:tc>
          <w:tcPr>
            <w:tcW w:w="4485" w:type="dxa"/>
            <w:vAlign w:val="bottom"/>
          </w:tcPr>
          <w:p w14:paraId="059640C5" w14:textId="77777777" w:rsidR="00056D80" w:rsidRDefault="00056D80" w:rsidP="00987B8D">
            <w:pPr>
              <w:pStyle w:val="Tabletext9pt"/>
              <w:rPr>
                <w:lang w:eastAsia="en-AU"/>
              </w:rPr>
            </w:pPr>
            <w:r>
              <w:rPr>
                <w:lang w:eastAsia="en-AU"/>
              </w:rPr>
              <w:t>Short-term lease expense and outgoings</w:t>
            </w:r>
          </w:p>
        </w:tc>
        <w:tc>
          <w:tcPr>
            <w:tcW w:w="896" w:type="dxa"/>
            <w:gridSpan w:val="3"/>
            <w:vAlign w:val="bottom"/>
          </w:tcPr>
          <w:p w14:paraId="703F86FA" w14:textId="77777777" w:rsidR="00056D80" w:rsidRDefault="00056D80" w:rsidP="00987B8D">
            <w:pPr>
              <w:pStyle w:val="Tabletext9pt"/>
              <w:jc w:val="center"/>
              <w:rPr>
                <w:lang w:eastAsia="en-AU"/>
              </w:rPr>
            </w:pPr>
          </w:p>
        </w:tc>
        <w:tc>
          <w:tcPr>
            <w:tcW w:w="1541" w:type="dxa"/>
            <w:vAlign w:val="bottom"/>
          </w:tcPr>
          <w:p w14:paraId="502A149D" w14:textId="77777777" w:rsidR="00056D80" w:rsidRDefault="00056D80" w:rsidP="00987B8D">
            <w:pPr>
              <w:pStyle w:val="Tabletext9pt"/>
              <w:ind w:right="141"/>
              <w:jc w:val="right"/>
            </w:pPr>
            <w:r>
              <w:t>(103,524)</w:t>
            </w:r>
          </w:p>
        </w:tc>
        <w:tc>
          <w:tcPr>
            <w:tcW w:w="1118" w:type="dxa"/>
            <w:vAlign w:val="bottom"/>
          </w:tcPr>
          <w:p w14:paraId="7965A52C" w14:textId="77777777" w:rsidR="00056D80" w:rsidRDefault="00056D80" w:rsidP="00987B8D">
            <w:pPr>
              <w:pStyle w:val="Tabletext9pt"/>
              <w:ind w:right="141"/>
              <w:jc w:val="right"/>
            </w:pPr>
            <w:r>
              <w:t>(77,885)</w:t>
            </w:r>
          </w:p>
        </w:tc>
      </w:tr>
      <w:tr w:rsidR="00056D80" w14:paraId="3EAAD17A" w14:textId="77777777" w:rsidTr="00987B8D">
        <w:trPr>
          <w:trHeight w:val="318"/>
        </w:trPr>
        <w:tc>
          <w:tcPr>
            <w:tcW w:w="4485" w:type="dxa"/>
            <w:vAlign w:val="bottom"/>
          </w:tcPr>
          <w:p w14:paraId="4D960876" w14:textId="77777777" w:rsidR="00056D80" w:rsidRDefault="00056D80" w:rsidP="00987B8D">
            <w:pPr>
              <w:pStyle w:val="Tabletext9pt"/>
              <w:rPr>
                <w:lang w:eastAsia="en-AU"/>
              </w:rPr>
            </w:pPr>
            <w:r>
              <w:rPr>
                <w:lang w:eastAsia="en-AU"/>
              </w:rPr>
              <w:t>Motor vehicle expenses</w:t>
            </w:r>
          </w:p>
        </w:tc>
        <w:tc>
          <w:tcPr>
            <w:tcW w:w="896" w:type="dxa"/>
            <w:gridSpan w:val="3"/>
            <w:vAlign w:val="bottom"/>
          </w:tcPr>
          <w:p w14:paraId="0FCF7488" w14:textId="77777777" w:rsidR="00056D80" w:rsidRDefault="00056D80" w:rsidP="00987B8D">
            <w:pPr>
              <w:pStyle w:val="Tabletext9pt"/>
              <w:jc w:val="center"/>
              <w:rPr>
                <w:lang w:eastAsia="en-AU"/>
              </w:rPr>
            </w:pPr>
          </w:p>
        </w:tc>
        <w:tc>
          <w:tcPr>
            <w:tcW w:w="1541" w:type="dxa"/>
            <w:vAlign w:val="bottom"/>
          </w:tcPr>
          <w:p w14:paraId="24B63AD5" w14:textId="77777777" w:rsidR="00056D80" w:rsidRDefault="00056D80" w:rsidP="00987B8D">
            <w:pPr>
              <w:pStyle w:val="Tabletext9pt"/>
              <w:ind w:right="141"/>
              <w:jc w:val="right"/>
            </w:pPr>
            <w:r>
              <w:t>(240,274)</w:t>
            </w:r>
          </w:p>
        </w:tc>
        <w:tc>
          <w:tcPr>
            <w:tcW w:w="1118" w:type="dxa"/>
            <w:vAlign w:val="bottom"/>
          </w:tcPr>
          <w:p w14:paraId="7DFBC468" w14:textId="77777777" w:rsidR="00056D80" w:rsidRDefault="00056D80" w:rsidP="00987B8D">
            <w:pPr>
              <w:pStyle w:val="Tabletext9pt"/>
              <w:ind w:right="141"/>
              <w:jc w:val="right"/>
            </w:pPr>
            <w:r>
              <w:t>(174,607)</w:t>
            </w:r>
          </w:p>
        </w:tc>
      </w:tr>
      <w:tr w:rsidR="00056D80" w14:paraId="61A8FD50" w14:textId="77777777" w:rsidTr="00987B8D">
        <w:trPr>
          <w:trHeight w:val="318"/>
        </w:trPr>
        <w:tc>
          <w:tcPr>
            <w:tcW w:w="4485" w:type="dxa"/>
            <w:vAlign w:val="bottom"/>
          </w:tcPr>
          <w:p w14:paraId="3A330D5D" w14:textId="77777777" w:rsidR="00056D80" w:rsidRDefault="00056D80" w:rsidP="00987B8D">
            <w:pPr>
              <w:pStyle w:val="Tabletext9pt"/>
              <w:rPr>
                <w:lang w:eastAsia="en-AU"/>
              </w:rPr>
            </w:pPr>
            <w:r>
              <w:rPr>
                <w:lang w:eastAsia="en-AU"/>
              </w:rPr>
              <w:t>Computer expenses</w:t>
            </w:r>
          </w:p>
        </w:tc>
        <w:tc>
          <w:tcPr>
            <w:tcW w:w="896" w:type="dxa"/>
            <w:gridSpan w:val="3"/>
            <w:vAlign w:val="bottom"/>
          </w:tcPr>
          <w:p w14:paraId="53946CAB" w14:textId="77777777" w:rsidR="00056D80" w:rsidRDefault="00056D80" w:rsidP="00987B8D">
            <w:pPr>
              <w:pStyle w:val="Tabletext9pt"/>
              <w:jc w:val="center"/>
              <w:rPr>
                <w:lang w:eastAsia="en-AU"/>
              </w:rPr>
            </w:pPr>
          </w:p>
        </w:tc>
        <w:tc>
          <w:tcPr>
            <w:tcW w:w="1541" w:type="dxa"/>
            <w:vAlign w:val="bottom"/>
          </w:tcPr>
          <w:p w14:paraId="0019CBB2" w14:textId="77777777" w:rsidR="00056D80" w:rsidRDefault="00056D80" w:rsidP="00987B8D">
            <w:pPr>
              <w:pStyle w:val="Tabletext9pt"/>
              <w:ind w:right="141"/>
              <w:jc w:val="right"/>
            </w:pPr>
            <w:r>
              <w:t>(181,572)</w:t>
            </w:r>
          </w:p>
        </w:tc>
        <w:tc>
          <w:tcPr>
            <w:tcW w:w="1118" w:type="dxa"/>
            <w:vAlign w:val="bottom"/>
          </w:tcPr>
          <w:p w14:paraId="78A80A88" w14:textId="77777777" w:rsidR="00056D80" w:rsidRDefault="00056D80" w:rsidP="00987B8D">
            <w:pPr>
              <w:pStyle w:val="Tabletext9pt"/>
              <w:ind w:right="141"/>
              <w:jc w:val="right"/>
            </w:pPr>
            <w:r>
              <w:t>(159,187)</w:t>
            </w:r>
          </w:p>
        </w:tc>
      </w:tr>
      <w:tr w:rsidR="00056D80" w14:paraId="70EEDCCF" w14:textId="77777777" w:rsidTr="00987B8D">
        <w:trPr>
          <w:trHeight w:val="318"/>
        </w:trPr>
        <w:tc>
          <w:tcPr>
            <w:tcW w:w="4485" w:type="dxa"/>
            <w:vAlign w:val="bottom"/>
          </w:tcPr>
          <w:p w14:paraId="2B0AE1EC" w14:textId="77777777" w:rsidR="00056D80" w:rsidRDefault="00056D80" w:rsidP="00987B8D">
            <w:pPr>
              <w:pStyle w:val="Tabletext9pt"/>
              <w:rPr>
                <w:lang w:eastAsia="en-AU"/>
              </w:rPr>
            </w:pPr>
            <w:r>
              <w:rPr>
                <w:lang w:eastAsia="en-AU"/>
              </w:rPr>
              <w:t>Insurance</w:t>
            </w:r>
          </w:p>
        </w:tc>
        <w:tc>
          <w:tcPr>
            <w:tcW w:w="896" w:type="dxa"/>
            <w:gridSpan w:val="3"/>
            <w:vAlign w:val="bottom"/>
          </w:tcPr>
          <w:p w14:paraId="5B89D7E0" w14:textId="77777777" w:rsidR="00056D80" w:rsidRDefault="00056D80" w:rsidP="00987B8D">
            <w:pPr>
              <w:pStyle w:val="Tabletext9pt"/>
              <w:jc w:val="center"/>
              <w:rPr>
                <w:lang w:eastAsia="en-AU"/>
              </w:rPr>
            </w:pPr>
          </w:p>
        </w:tc>
        <w:tc>
          <w:tcPr>
            <w:tcW w:w="1541" w:type="dxa"/>
            <w:vAlign w:val="bottom"/>
          </w:tcPr>
          <w:p w14:paraId="522B8E9B" w14:textId="77777777" w:rsidR="00056D80" w:rsidRDefault="00056D80" w:rsidP="00987B8D">
            <w:pPr>
              <w:pStyle w:val="Tabletext9pt"/>
              <w:ind w:right="141"/>
              <w:jc w:val="right"/>
            </w:pPr>
            <w:r>
              <w:t>(104,092)</w:t>
            </w:r>
          </w:p>
        </w:tc>
        <w:tc>
          <w:tcPr>
            <w:tcW w:w="1118" w:type="dxa"/>
            <w:vAlign w:val="bottom"/>
          </w:tcPr>
          <w:p w14:paraId="6C0AAF2A" w14:textId="77777777" w:rsidR="00056D80" w:rsidRDefault="00056D80" w:rsidP="00987B8D">
            <w:pPr>
              <w:pStyle w:val="Tabletext9pt"/>
              <w:ind w:right="141"/>
              <w:jc w:val="right"/>
            </w:pPr>
            <w:r>
              <w:t>(80,274)</w:t>
            </w:r>
          </w:p>
        </w:tc>
      </w:tr>
      <w:tr w:rsidR="00056D80" w14:paraId="5135F7E0" w14:textId="77777777" w:rsidTr="00987B8D">
        <w:trPr>
          <w:trHeight w:val="318"/>
        </w:trPr>
        <w:tc>
          <w:tcPr>
            <w:tcW w:w="4485" w:type="dxa"/>
            <w:vAlign w:val="bottom"/>
          </w:tcPr>
          <w:p w14:paraId="1699E976" w14:textId="77777777" w:rsidR="00056D80" w:rsidRPr="007B447B" w:rsidRDefault="00056D80" w:rsidP="00987B8D">
            <w:pPr>
              <w:pStyle w:val="Tabletext9pt"/>
              <w:rPr>
                <w:lang w:eastAsia="en-AU"/>
              </w:rPr>
            </w:pPr>
            <w:r>
              <w:rPr>
                <w:lang w:eastAsia="en-AU"/>
              </w:rPr>
              <w:t>Other expenses</w:t>
            </w:r>
          </w:p>
        </w:tc>
        <w:tc>
          <w:tcPr>
            <w:tcW w:w="896" w:type="dxa"/>
            <w:gridSpan w:val="3"/>
            <w:vAlign w:val="bottom"/>
          </w:tcPr>
          <w:p w14:paraId="299E1BE0" w14:textId="77777777" w:rsidR="00056D80" w:rsidRDefault="00056D80" w:rsidP="00987B8D">
            <w:pPr>
              <w:pStyle w:val="Tabletext9pt"/>
              <w:jc w:val="center"/>
              <w:rPr>
                <w:lang w:eastAsia="en-AU"/>
              </w:rPr>
            </w:pPr>
          </w:p>
        </w:tc>
        <w:tc>
          <w:tcPr>
            <w:tcW w:w="1541" w:type="dxa"/>
            <w:vAlign w:val="bottom"/>
          </w:tcPr>
          <w:p w14:paraId="31A02935" w14:textId="77777777" w:rsidR="00056D80" w:rsidRDefault="00056D80" w:rsidP="00987B8D">
            <w:pPr>
              <w:pStyle w:val="Tabletext9pt"/>
              <w:ind w:right="141"/>
              <w:jc w:val="right"/>
            </w:pPr>
            <w:r>
              <w:t>(401,146)</w:t>
            </w:r>
          </w:p>
        </w:tc>
        <w:tc>
          <w:tcPr>
            <w:tcW w:w="1118" w:type="dxa"/>
            <w:vAlign w:val="bottom"/>
          </w:tcPr>
          <w:p w14:paraId="68599F02" w14:textId="77777777" w:rsidR="00056D80" w:rsidRDefault="00056D80" w:rsidP="00987B8D">
            <w:pPr>
              <w:pStyle w:val="Tabletext9pt"/>
              <w:ind w:right="141"/>
              <w:jc w:val="right"/>
            </w:pPr>
            <w:r>
              <w:t>(346,627)</w:t>
            </w:r>
          </w:p>
        </w:tc>
      </w:tr>
      <w:tr w:rsidR="00056D80" w14:paraId="39A59760" w14:textId="77777777" w:rsidTr="00987B8D">
        <w:trPr>
          <w:trHeight w:val="318"/>
        </w:trPr>
        <w:tc>
          <w:tcPr>
            <w:tcW w:w="4485" w:type="dxa"/>
            <w:vAlign w:val="bottom"/>
          </w:tcPr>
          <w:p w14:paraId="1E7338A6" w14:textId="77777777" w:rsidR="00056D80" w:rsidRPr="007B447B" w:rsidRDefault="00056D80" w:rsidP="00987B8D">
            <w:pPr>
              <w:pStyle w:val="Tabletext9pt"/>
              <w:rPr>
                <w:lang w:eastAsia="en-AU"/>
              </w:rPr>
            </w:pPr>
            <w:r>
              <w:rPr>
                <w:b/>
                <w:lang w:eastAsia="en-AU"/>
              </w:rPr>
              <w:t>Operating surplus</w:t>
            </w:r>
            <w:r w:rsidRPr="007E60D5">
              <w:rPr>
                <w:b/>
                <w:lang w:eastAsia="en-AU"/>
              </w:rPr>
              <w:t xml:space="preserve"> before income tax</w:t>
            </w:r>
          </w:p>
        </w:tc>
        <w:tc>
          <w:tcPr>
            <w:tcW w:w="896" w:type="dxa"/>
            <w:gridSpan w:val="3"/>
            <w:vAlign w:val="bottom"/>
          </w:tcPr>
          <w:p w14:paraId="4550FDD7" w14:textId="77777777" w:rsidR="00056D80" w:rsidRPr="00575192" w:rsidRDefault="00056D80" w:rsidP="00987B8D">
            <w:pPr>
              <w:pStyle w:val="Tabletext9pt"/>
              <w:jc w:val="center"/>
              <w:rPr>
                <w:lang w:eastAsia="en-AU"/>
              </w:rPr>
            </w:pPr>
          </w:p>
        </w:tc>
        <w:tc>
          <w:tcPr>
            <w:tcW w:w="1541" w:type="dxa"/>
            <w:tcBorders>
              <w:top w:val="single" w:sz="4" w:space="0" w:color="auto"/>
            </w:tcBorders>
            <w:vAlign w:val="bottom"/>
          </w:tcPr>
          <w:p w14:paraId="4F26EA29" w14:textId="77777777" w:rsidR="00056D80" w:rsidRDefault="00056D80" w:rsidP="00987B8D">
            <w:pPr>
              <w:pStyle w:val="Tabletext9pt"/>
              <w:ind w:right="141"/>
              <w:jc w:val="right"/>
            </w:pPr>
            <w:r>
              <w:t>1,049,618</w:t>
            </w:r>
          </w:p>
        </w:tc>
        <w:tc>
          <w:tcPr>
            <w:tcW w:w="1118" w:type="dxa"/>
            <w:tcBorders>
              <w:top w:val="single" w:sz="4" w:space="0" w:color="auto"/>
            </w:tcBorders>
            <w:vAlign w:val="bottom"/>
          </w:tcPr>
          <w:p w14:paraId="22F2048F" w14:textId="77777777" w:rsidR="00056D80" w:rsidRDefault="00056D80" w:rsidP="00987B8D">
            <w:pPr>
              <w:pStyle w:val="Tabletext9pt"/>
              <w:ind w:right="141"/>
              <w:jc w:val="right"/>
            </w:pPr>
            <w:r>
              <w:t>1,584,908</w:t>
            </w:r>
          </w:p>
        </w:tc>
      </w:tr>
      <w:tr w:rsidR="00056D80" w14:paraId="6CDC228E" w14:textId="77777777" w:rsidTr="00987B8D">
        <w:trPr>
          <w:trHeight w:val="318"/>
        </w:trPr>
        <w:tc>
          <w:tcPr>
            <w:tcW w:w="4485" w:type="dxa"/>
            <w:vAlign w:val="bottom"/>
          </w:tcPr>
          <w:p w14:paraId="20AD04E9" w14:textId="77777777" w:rsidR="00056D80" w:rsidRPr="007E60D5" w:rsidRDefault="00056D80" w:rsidP="00987B8D">
            <w:pPr>
              <w:pStyle w:val="Tabletext9pt"/>
              <w:rPr>
                <w:b/>
                <w:lang w:eastAsia="en-AU"/>
              </w:rPr>
            </w:pPr>
            <w:r w:rsidRPr="007B447B">
              <w:rPr>
                <w:lang w:eastAsia="en-AU"/>
              </w:rPr>
              <w:t>Income tax expense</w:t>
            </w:r>
          </w:p>
        </w:tc>
        <w:tc>
          <w:tcPr>
            <w:tcW w:w="896" w:type="dxa"/>
            <w:gridSpan w:val="3"/>
            <w:vAlign w:val="bottom"/>
          </w:tcPr>
          <w:p w14:paraId="28A2199D" w14:textId="77777777" w:rsidR="00056D80" w:rsidRPr="00575192" w:rsidRDefault="00056D80" w:rsidP="00987B8D">
            <w:pPr>
              <w:pStyle w:val="Tabletext9pt"/>
              <w:jc w:val="center"/>
              <w:rPr>
                <w:lang w:eastAsia="en-AU"/>
              </w:rPr>
            </w:pPr>
            <w:r>
              <w:rPr>
                <w:lang w:eastAsia="en-AU"/>
              </w:rPr>
              <w:t>4</w:t>
            </w:r>
          </w:p>
        </w:tc>
        <w:tc>
          <w:tcPr>
            <w:tcW w:w="1541" w:type="dxa"/>
            <w:tcBorders>
              <w:bottom w:val="single" w:sz="4" w:space="0" w:color="auto"/>
            </w:tcBorders>
            <w:vAlign w:val="bottom"/>
          </w:tcPr>
          <w:p w14:paraId="6DBD7400" w14:textId="77777777" w:rsidR="00056D80" w:rsidRDefault="00056D80" w:rsidP="00987B8D">
            <w:pPr>
              <w:pStyle w:val="Tabletext9pt"/>
              <w:ind w:right="141"/>
              <w:jc w:val="right"/>
            </w:pPr>
            <w:r>
              <w:t>-</w:t>
            </w:r>
          </w:p>
        </w:tc>
        <w:tc>
          <w:tcPr>
            <w:tcW w:w="1118" w:type="dxa"/>
            <w:tcBorders>
              <w:bottom w:val="single" w:sz="4" w:space="0" w:color="auto"/>
            </w:tcBorders>
            <w:vAlign w:val="bottom"/>
          </w:tcPr>
          <w:p w14:paraId="18180748" w14:textId="77777777" w:rsidR="00056D80" w:rsidRDefault="00056D80" w:rsidP="00987B8D">
            <w:pPr>
              <w:pStyle w:val="Tabletext9pt"/>
              <w:ind w:right="141"/>
              <w:jc w:val="right"/>
            </w:pPr>
            <w:r>
              <w:t>-</w:t>
            </w:r>
          </w:p>
        </w:tc>
      </w:tr>
      <w:tr w:rsidR="00056D80" w14:paraId="15B9589D" w14:textId="77777777" w:rsidTr="00987B8D">
        <w:trPr>
          <w:trHeight w:val="318"/>
        </w:trPr>
        <w:tc>
          <w:tcPr>
            <w:tcW w:w="4485" w:type="dxa"/>
            <w:vAlign w:val="bottom"/>
          </w:tcPr>
          <w:p w14:paraId="542693C7" w14:textId="77777777" w:rsidR="00056D80" w:rsidRPr="007B447B" w:rsidRDefault="00056D80" w:rsidP="00987B8D">
            <w:pPr>
              <w:pStyle w:val="Tabletext9pt"/>
              <w:rPr>
                <w:lang w:eastAsia="en-AU"/>
              </w:rPr>
            </w:pPr>
            <w:r>
              <w:rPr>
                <w:b/>
                <w:lang w:eastAsia="en-AU"/>
              </w:rPr>
              <w:t>Operating surplus</w:t>
            </w:r>
            <w:r w:rsidRPr="00A3590B">
              <w:rPr>
                <w:b/>
                <w:lang w:eastAsia="en-AU"/>
              </w:rPr>
              <w:t xml:space="preserve"> for the </w:t>
            </w:r>
            <w:r>
              <w:rPr>
                <w:b/>
                <w:lang w:eastAsia="en-AU"/>
              </w:rPr>
              <w:t>year</w:t>
            </w:r>
          </w:p>
        </w:tc>
        <w:tc>
          <w:tcPr>
            <w:tcW w:w="896" w:type="dxa"/>
            <w:gridSpan w:val="3"/>
            <w:vAlign w:val="bottom"/>
          </w:tcPr>
          <w:p w14:paraId="67000C3D" w14:textId="77777777" w:rsidR="00056D80" w:rsidRPr="00575192" w:rsidRDefault="00056D80" w:rsidP="00987B8D">
            <w:pPr>
              <w:pStyle w:val="Tabletext9pt"/>
              <w:jc w:val="center"/>
              <w:rPr>
                <w:lang w:eastAsia="en-AU"/>
              </w:rPr>
            </w:pPr>
          </w:p>
        </w:tc>
        <w:tc>
          <w:tcPr>
            <w:tcW w:w="1541" w:type="dxa"/>
            <w:tcBorders>
              <w:top w:val="single" w:sz="4" w:space="0" w:color="auto"/>
            </w:tcBorders>
            <w:vAlign w:val="bottom"/>
          </w:tcPr>
          <w:p w14:paraId="07E25CED" w14:textId="77777777" w:rsidR="00056D80" w:rsidRDefault="00056D80" w:rsidP="00987B8D">
            <w:pPr>
              <w:pStyle w:val="Tabletext9pt"/>
              <w:ind w:right="141"/>
              <w:jc w:val="right"/>
            </w:pPr>
            <w:r>
              <w:t>1,049,618</w:t>
            </w:r>
          </w:p>
        </w:tc>
        <w:tc>
          <w:tcPr>
            <w:tcW w:w="1118" w:type="dxa"/>
            <w:tcBorders>
              <w:top w:val="single" w:sz="4" w:space="0" w:color="auto"/>
            </w:tcBorders>
            <w:vAlign w:val="bottom"/>
          </w:tcPr>
          <w:p w14:paraId="12139EA2" w14:textId="77777777" w:rsidR="00056D80" w:rsidRDefault="00056D80" w:rsidP="00987B8D">
            <w:pPr>
              <w:pStyle w:val="Tabletext9pt"/>
              <w:ind w:right="141"/>
              <w:jc w:val="right"/>
            </w:pPr>
            <w:r>
              <w:t>1,584,908</w:t>
            </w:r>
          </w:p>
        </w:tc>
      </w:tr>
      <w:tr w:rsidR="00056D80" w14:paraId="4C1D5FB4" w14:textId="77777777" w:rsidTr="00987B8D">
        <w:trPr>
          <w:trHeight w:val="318"/>
        </w:trPr>
        <w:tc>
          <w:tcPr>
            <w:tcW w:w="4922" w:type="dxa"/>
            <w:gridSpan w:val="2"/>
            <w:vAlign w:val="bottom"/>
          </w:tcPr>
          <w:p w14:paraId="02893583" w14:textId="77777777" w:rsidR="00056D80" w:rsidRDefault="00056D80" w:rsidP="00987B8D">
            <w:pPr>
              <w:pStyle w:val="Tabletext9pt"/>
              <w:rPr>
                <w:b/>
                <w:bCs/>
                <w:lang w:eastAsia="en-AU"/>
              </w:rPr>
            </w:pPr>
            <w:r>
              <w:rPr>
                <w:b/>
                <w:bCs/>
                <w:lang w:eastAsia="en-AU"/>
              </w:rPr>
              <w:t>Other comprehensive income</w:t>
            </w:r>
          </w:p>
        </w:tc>
        <w:tc>
          <w:tcPr>
            <w:tcW w:w="446" w:type="dxa"/>
            <w:vAlign w:val="bottom"/>
          </w:tcPr>
          <w:p w14:paraId="64D69816" w14:textId="77777777" w:rsidR="00056D80" w:rsidRPr="00575192" w:rsidRDefault="00056D80" w:rsidP="00987B8D">
            <w:pPr>
              <w:pStyle w:val="Tabletext9pt"/>
              <w:jc w:val="center"/>
              <w:rPr>
                <w:lang w:eastAsia="en-AU"/>
              </w:rPr>
            </w:pPr>
          </w:p>
        </w:tc>
        <w:tc>
          <w:tcPr>
            <w:tcW w:w="1554" w:type="dxa"/>
            <w:gridSpan w:val="2"/>
            <w:vAlign w:val="bottom"/>
          </w:tcPr>
          <w:p w14:paraId="1795785C" w14:textId="77777777" w:rsidR="00056D80" w:rsidRDefault="00056D80" w:rsidP="00987B8D">
            <w:pPr>
              <w:pStyle w:val="Tabletext9pt"/>
              <w:ind w:right="113"/>
              <w:jc w:val="right"/>
              <w:rPr>
                <w:bCs/>
              </w:rPr>
            </w:pPr>
          </w:p>
        </w:tc>
        <w:tc>
          <w:tcPr>
            <w:tcW w:w="1118" w:type="dxa"/>
            <w:vAlign w:val="bottom"/>
          </w:tcPr>
          <w:p w14:paraId="5C372F45" w14:textId="77777777" w:rsidR="00056D80" w:rsidRDefault="00056D80" w:rsidP="00987B8D">
            <w:pPr>
              <w:pStyle w:val="Tabletext9pt"/>
              <w:ind w:right="113"/>
              <w:jc w:val="right"/>
              <w:rPr>
                <w:bCs/>
              </w:rPr>
            </w:pPr>
          </w:p>
        </w:tc>
      </w:tr>
      <w:tr w:rsidR="00056D80" w14:paraId="4E352913" w14:textId="77777777" w:rsidTr="00987B8D">
        <w:trPr>
          <w:trHeight w:val="318"/>
        </w:trPr>
        <w:tc>
          <w:tcPr>
            <w:tcW w:w="4922" w:type="dxa"/>
            <w:gridSpan w:val="2"/>
            <w:vAlign w:val="bottom"/>
          </w:tcPr>
          <w:p w14:paraId="1DED5CFA" w14:textId="77777777" w:rsidR="00056D80" w:rsidRDefault="00056D80" w:rsidP="00987B8D">
            <w:pPr>
              <w:pStyle w:val="Tabletext9pt"/>
              <w:rPr>
                <w:b/>
                <w:bCs/>
                <w:lang w:eastAsia="en-AU"/>
              </w:rPr>
            </w:pPr>
            <w:r>
              <w:rPr>
                <w:b/>
                <w:bCs/>
                <w:lang w:eastAsia="en-AU"/>
              </w:rPr>
              <w:t>Items that will not be reclassified subsequently to profit or loss</w:t>
            </w:r>
          </w:p>
        </w:tc>
        <w:tc>
          <w:tcPr>
            <w:tcW w:w="446" w:type="dxa"/>
            <w:vAlign w:val="bottom"/>
          </w:tcPr>
          <w:p w14:paraId="36149B78" w14:textId="77777777" w:rsidR="00056D80" w:rsidRPr="00575192" w:rsidRDefault="00056D80" w:rsidP="00987B8D">
            <w:pPr>
              <w:pStyle w:val="Tabletext9pt"/>
              <w:jc w:val="center"/>
              <w:rPr>
                <w:lang w:eastAsia="en-AU"/>
              </w:rPr>
            </w:pPr>
          </w:p>
        </w:tc>
        <w:tc>
          <w:tcPr>
            <w:tcW w:w="1554" w:type="dxa"/>
            <w:gridSpan w:val="2"/>
            <w:vAlign w:val="bottom"/>
          </w:tcPr>
          <w:p w14:paraId="4F9D0A5B" w14:textId="77777777" w:rsidR="00056D80" w:rsidRDefault="00056D80" w:rsidP="00987B8D">
            <w:pPr>
              <w:pStyle w:val="Tabletext9pt"/>
              <w:ind w:right="113"/>
              <w:jc w:val="right"/>
              <w:rPr>
                <w:bCs/>
              </w:rPr>
            </w:pPr>
          </w:p>
        </w:tc>
        <w:tc>
          <w:tcPr>
            <w:tcW w:w="1118" w:type="dxa"/>
            <w:vAlign w:val="bottom"/>
          </w:tcPr>
          <w:p w14:paraId="56A33500" w14:textId="77777777" w:rsidR="00056D80" w:rsidRDefault="00056D80" w:rsidP="00987B8D">
            <w:pPr>
              <w:pStyle w:val="Tabletext9pt"/>
              <w:ind w:right="113"/>
              <w:jc w:val="right"/>
              <w:rPr>
                <w:bCs/>
              </w:rPr>
            </w:pPr>
          </w:p>
        </w:tc>
      </w:tr>
      <w:tr w:rsidR="00056D80" w14:paraId="55435A46" w14:textId="77777777" w:rsidTr="00987B8D">
        <w:trPr>
          <w:trHeight w:val="318"/>
        </w:trPr>
        <w:tc>
          <w:tcPr>
            <w:tcW w:w="4922" w:type="dxa"/>
            <w:gridSpan w:val="2"/>
            <w:vAlign w:val="bottom"/>
          </w:tcPr>
          <w:p w14:paraId="6875A334" w14:textId="77777777" w:rsidR="00056D80" w:rsidRDefault="00056D80" w:rsidP="00987B8D">
            <w:pPr>
              <w:pStyle w:val="Tabletext9pt"/>
              <w:rPr>
                <w:b/>
                <w:bCs/>
                <w:lang w:eastAsia="en-AU"/>
              </w:rPr>
            </w:pPr>
            <w:r>
              <w:rPr>
                <w:b/>
                <w:bCs/>
                <w:lang w:eastAsia="en-AU"/>
              </w:rPr>
              <w:t>Surplus on revaluation of land and buildings</w:t>
            </w:r>
          </w:p>
        </w:tc>
        <w:tc>
          <w:tcPr>
            <w:tcW w:w="446" w:type="dxa"/>
            <w:vAlign w:val="bottom"/>
          </w:tcPr>
          <w:p w14:paraId="0402F1EA" w14:textId="77777777" w:rsidR="00056D80" w:rsidRPr="00575192" w:rsidRDefault="00056D80" w:rsidP="00987B8D">
            <w:pPr>
              <w:pStyle w:val="Tabletext9pt"/>
              <w:jc w:val="center"/>
              <w:rPr>
                <w:lang w:eastAsia="en-AU"/>
              </w:rPr>
            </w:pPr>
          </w:p>
        </w:tc>
        <w:tc>
          <w:tcPr>
            <w:tcW w:w="1554" w:type="dxa"/>
            <w:gridSpan w:val="2"/>
            <w:vAlign w:val="bottom"/>
          </w:tcPr>
          <w:p w14:paraId="00074054" w14:textId="77777777" w:rsidR="00056D80" w:rsidRDefault="00056D80" w:rsidP="00987B8D">
            <w:pPr>
              <w:pStyle w:val="Tabletext9pt"/>
              <w:ind w:right="113"/>
              <w:jc w:val="right"/>
              <w:rPr>
                <w:bCs/>
              </w:rPr>
            </w:pPr>
            <w:r>
              <w:rPr>
                <w:bCs/>
              </w:rPr>
              <w:t>10,883</w:t>
            </w:r>
          </w:p>
        </w:tc>
        <w:tc>
          <w:tcPr>
            <w:tcW w:w="1118" w:type="dxa"/>
            <w:vAlign w:val="bottom"/>
          </w:tcPr>
          <w:p w14:paraId="313B9156" w14:textId="77777777" w:rsidR="00056D80" w:rsidRDefault="00056D80" w:rsidP="00987B8D">
            <w:pPr>
              <w:pStyle w:val="Tabletext9pt"/>
              <w:ind w:right="113"/>
              <w:jc w:val="right"/>
              <w:rPr>
                <w:bCs/>
              </w:rPr>
            </w:pPr>
            <w:r>
              <w:rPr>
                <w:bCs/>
              </w:rPr>
              <w:t>-</w:t>
            </w:r>
          </w:p>
        </w:tc>
      </w:tr>
      <w:tr w:rsidR="00056D80" w:rsidRPr="000B7DF0" w14:paraId="48028E58" w14:textId="77777777" w:rsidTr="00987B8D">
        <w:trPr>
          <w:trHeight w:val="318"/>
        </w:trPr>
        <w:tc>
          <w:tcPr>
            <w:tcW w:w="4922" w:type="dxa"/>
            <w:gridSpan w:val="2"/>
            <w:vAlign w:val="bottom"/>
          </w:tcPr>
          <w:p w14:paraId="13EB023A" w14:textId="77777777" w:rsidR="00056D80" w:rsidRPr="007C159D" w:rsidRDefault="00056D80" w:rsidP="00987B8D">
            <w:pPr>
              <w:pStyle w:val="Tabletext9pt"/>
              <w:rPr>
                <w:b/>
                <w:bCs/>
                <w:lang w:eastAsia="en-AU"/>
              </w:rPr>
            </w:pPr>
            <w:r w:rsidRPr="007C159D">
              <w:rPr>
                <w:b/>
                <w:bCs/>
                <w:lang w:eastAsia="en-AU"/>
              </w:rPr>
              <w:t>Total comprehensive income for the year</w:t>
            </w:r>
          </w:p>
        </w:tc>
        <w:tc>
          <w:tcPr>
            <w:tcW w:w="446" w:type="dxa"/>
            <w:vAlign w:val="bottom"/>
          </w:tcPr>
          <w:p w14:paraId="39C139E5" w14:textId="77777777" w:rsidR="00056D80" w:rsidRDefault="00056D80" w:rsidP="00987B8D">
            <w:pPr>
              <w:pStyle w:val="Tabletext9pt"/>
              <w:jc w:val="center"/>
              <w:rPr>
                <w:lang w:eastAsia="en-AU"/>
              </w:rPr>
            </w:pPr>
          </w:p>
        </w:tc>
        <w:tc>
          <w:tcPr>
            <w:tcW w:w="1554" w:type="dxa"/>
            <w:gridSpan w:val="2"/>
            <w:tcBorders>
              <w:top w:val="single" w:sz="4" w:space="0" w:color="auto"/>
              <w:bottom w:val="double" w:sz="4" w:space="0" w:color="auto"/>
            </w:tcBorders>
            <w:vAlign w:val="bottom"/>
          </w:tcPr>
          <w:p w14:paraId="44D6E354" w14:textId="77777777" w:rsidR="00056D80" w:rsidRPr="000B7DF0" w:rsidRDefault="00056D80" w:rsidP="00987B8D">
            <w:pPr>
              <w:pStyle w:val="Tabletext9pt"/>
              <w:ind w:right="113"/>
              <w:jc w:val="right"/>
              <w:rPr>
                <w:bCs/>
              </w:rPr>
            </w:pPr>
            <w:r>
              <w:t>1,060,501</w:t>
            </w:r>
          </w:p>
        </w:tc>
        <w:tc>
          <w:tcPr>
            <w:tcW w:w="1118" w:type="dxa"/>
            <w:tcBorders>
              <w:top w:val="single" w:sz="4" w:space="0" w:color="auto"/>
              <w:bottom w:val="double" w:sz="4" w:space="0" w:color="auto"/>
            </w:tcBorders>
            <w:vAlign w:val="bottom"/>
          </w:tcPr>
          <w:p w14:paraId="02DBDEE4" w14:textId="77777777" w:rsidR="00056D80" w:rsidRPr="000B7DF0" w:rsidRDefault="00056D80" w:rsidP="00987B8D">
            <w:pPr>
              <w:pStyle w:val="Tabletext9pt"/>
              <w:ind w:right="113"/>
              <w:jc w:val="right"/>
              <w:rPr>
                <w:bCs/>
              </w:rPr>
            </w:pPr>
            <w:r>
              <w:t>1,584,908</w:t>
            </w:r>
          </w:p>
        </w:tc>
      </w:tr>
    </w:tbl>
    <w:p w14:paraId="251BA4AF" w14:textId="77777777" w:rsidR="00056D80" w:rsidRDefault="00056D80" w:rsidP="00056D80"/>
    <w:p w14:paraId="30898878" w14:textId="77777777" w:rsidR="00056D80" w:rsidRDefault="00056D80" w:rsidP="00056D80"/>
    <w:p w14:paraId="27453498" w14:textId="77777777" w:rsidR="00056D80" w:rsidRDefault="00056D80" w:rsidP="00056D80"/>
    <w:p w14:paraId="24FF6C42" w14:textId="77777777" w:rsidR="00056D80" w:rsidRDefault="00056D80" w:rsidP="00056D80"/>
    <w:p w14:paraId="75E8ECED" w14:textId="77777777" w:rsidR="00056D80" w:rsidRDefault="00056D80" w:rsidP="00056D80"/>
    <w:p w14:paraId="03D62ED8" w14:textId="77777777" w:rsidR="00056D80" w:rsidRDefault="00056D80" w:rsidP="00056D80"/>
    <w:p w14:paraId="4ACFD9ED" w14:textId="77777777" w:rsidR="00056D80" w:rsidRDefault="00056D80" w:rsidP="00056D80"/>
    <w:p w14:paraId="22E8418D" w14:textId="77777777" w:rsidR="00056D80" w:rsidRDefault="00056D80" w:rsidP="00056D80"/>
    <w:p w14:paraId="432779A4" w14:textId="77777777" w:rsidR="00056D80" w:rsidRDefault="00056D80" w:rsidP="00056D80"/>
    <w:p w14:paraId="5C7263FD" w14:textId="77777777" w:rsidR="00056D80" w:rsidRDefault="00056D80" w:rsidP="00056D80"/>
    <w:p w14:paraId="2B72D1D4" w14:textId="77777777" w:rsidR="00056D80" w:rsidRDefault="00056D80" w:rsidP="00056D80"/>
    <w:p w14:paraId="6EE88196" w14:textId="77777777" w:rsidR="00056D80" w:rsidRDefault="00056D80" w:rsidP="00056D80"/>
    <w:p w14:paraId="68C053F2" w14:textId="77777777" w:rsidR="00056D80" w:rsidRDefault="00056D80" w:rsidP="00056D80"/>
    <w:p w14:paraId="35615FE1" w14:textId="77777777" w:rsidR="00056D80" w:rsidRDefault="00056D80" w:rsidP="00056D80"/>
    <w:p w14:paraId="73A802F7" w14:textId="77777777" w:rsidR="00056D80" w:rsidRDefault="00056D80" w:rsidP="00056D80"/>
    <w:p w14:paraId="0F86C1D5" w14:textId="77777777" w:rsidR="00056D80" w:rsidRDefault="00056D80" w:rsidP="00056D80"/>
    <w:p w14:paraId="3FC6C4D9" w14:textId="77777777" w:rsidR="00056D80" w:rsidRDefault="00056D80" w:rsidP="00056D80"/>
    <w:p w14:paraId="477A82B6" w14:textId="77777777" w:rsidR="00056D80" w:rsidRDefault="00056D80" w:rsidP="00056D80"/>
    <w:p w14:paraId="41F55DB4" w14:textId="77777777" w:rsidR="00056D80" w:rsidRDefault="00056D80" w:rsidP="00056D80">
      <w:pPr>
        <w:pStyle w:val="Heading2"/>
        <w:spacing w:after="240"/>
      </w:pPr>
      <w:bookmarkStart w:id="22" w:name="_Toc116898066"/>
      <w:r>
        <w:t>Statement o</w:t>
      </w:r>
      <w:r w:rsidRPr="00AD4324">
        <w:t>f Financial Position</w:t>
      </w:r>
      <w:r>
        <w:t xml:space="preserve"> as </w:t>
      </w:r>
      <w:proofErr w:type="gramStart"/>
      <w:r>
        <w:t>at</w:t>
      </w:r>
      <w:proofErr w:type="gramEnd"/>
      <w:r>
        <w:t xml:space="preserve"> 30 June 2022</w:t>
      </w:r>
      <w:bookmarkEnd w:id="22"/>
    </w:p>
    <w:tbl>
      <w:tblPr>
        <w:tblpPr w:leftFromText="180" w:rightFromText="180" w:vertAnchor="text" w:tblpY="1"/>
        <w:tblOverlap w:val="never"/>
        <w:tblW w:w="8068" w:type="dxa"/>
        <w:tblLayout w:type="fixed"/>
        <w:tblCellMar>
          <w:left w:w="0" w:type="dxa"/>
          <w:right w:w="0" w:type="dxa"/>
        </w:tblCellMar>
        <w:tblLook w:val="0000" w:firstRow="0" w:lastRow="0" w:firstColumn="0" w:lastColumn="0" w:noHBand="0" w:noVBand="0"/>
      </w:tblPr>
      <w:tblGrid>
        <w:gridCol w:w="4575"/>
        <w:gridCol w:w="1048"/>
        <w:gridCol w:w="1299"/>
        <w:gridCol w:w="1146"/>
      </w:tblGrid>
      <w:tr w:rsidR="00056D80" w14:paraId="6103C707" w14:textId="77777777" w:rsidTr="00987B8D">
        <w:trPr>
          <w:trHeight w:val="318"/>
          <w:tblHeader/>
        </w:trPr>
        <w:tc>
          <w:tcPr>
            <w:tcW w:w="4575" w:type="dxa"/>
          </w:tcPr>
          <w:p w14:paraId="7D189735" w14:textId="77777777" w:rsidR="00056D80" w:rsidRDefault="00056D80" w:rsidP="00987B8D">
            <w:pPr>
              <w:widowControl w:val="0"/>
              <w:autoSpaceDE w:val="0"/>
              <w:autoSpaceDN w:val="0"/>
              <w:adjustRightInd w:val="0"/>
              <w:rPr>
                <w:rStyle w:val="Tablecharbold9pt"/>
              </w:rPr>
            </w:pPr>
          </w:p>
        </w:tc>
        <w:tc>
          <w:tcPr>
            <w:tcW w:w="1048" w:type="dxa"/>
          </w:tcPr>
          <w:p w14:paraId="336DBDC5" w14:textId="77777777" w:rsidR="00056D80" w:rsidRDefault="00056D80" w:rsidP="00987B8D">
            <w:pPr>
              <w:rPr>
                <w:rStyle w:val="Tablecharbold9pt"/>
              </w:rPr>
            </w:pPr>
            <w:r>
              <w:rPr>
                <w:rStyle w:val="Tablecharbold9pt"/>
              </w:rPr>
              <w:t>Note</w:t>
            </w:r>
          </w:p>
        </w:tc>
        <w:tc>
          <w:tcPr>
            <w:tcW w:w="1299" w:type="dxa"/>
          </w:tcPr>
          <w:p w14:paraId="14160F9A" w14:textId="77777777" w:rsidR="00056D80" w:rsidRDefault="00056D80" w:rsidP="00987B8D">
            <w:pPr>
              <w:widowControl w:val="0"/>
              <w:autoSpaceDE w:val="0"/>
              <w:autoSpaceDN w:val="0"/>
              <w:adjustRightInd w:val="0"/>
              <w:jc w:val="center"/>
              <w:rPr>
                <w:rStyle w:val="Tablecharbold9pt"/>
              </w:rPr>
            </w:pPr>
            <w:r>
              <w:rPr>
                <w:rStyle w:val="Tablecharbold9pt"/>
              </w:rPr>
              <w:t>2022</w:t>
            </w:r>
          </w:p>
          <w:p w14:paraId="2D61430A" w14:textId="77777777" w:rsidR="00056D80" w:rsidRDefault="00056D80" w:rsidP="00987B8D">
            <w:pPr>
              <w:widowControl w:val="0"/>
              <w:autoSpaceDE w:val="0"/>
              <w:autoSpaceDN w:val="0"/>
              <w:adjustRightInd w:val="0"/>
              <w:jc w:val="center"/>
              <w:rPr>
                <w:rStyle w:val="Tablecharbold9pt"/>
              </w:rPr>
            </w:pPr>
            <w:r>
              <w:rPr>
                <w:rStyle w:val="Tablecharbold9pt"/>
              </w:rPr>
              <w:t>$</w:t>
            </w:r>
          </w:p>
        </w:tc>
        <w:tc>
          <w:tcPr>
            <w:tcW w:w="1146" w:type="dxa"/>
          </w:tcPr>
          <w:p w14:paraId="0755A40A" w14:textId="77777777" w:rsidR="00056D80" w:rsidRDefault="00056D80" w:rsidP="00987B8D">
            <w:pPr>
              <w:widowControl w:val="0"/>
              <w:autoSpaceDE w:val="0"/>
              <w:autoSpaceDN w:val="0"/>
              <w:adjustRightInd w:val="0"/>
              <w:jc w:val="center"/>
              <w:rPr>
                <w:rStyle w:val="Tablecharbold9pt"/>
              </w:rPr>
            </w:pPr>
            <w:r>
              <w:rPr>
                <w:rStyle w:val="Tablecharbold9pt"/>
              </w:rPr>
              <w:t>2021</w:t>
            </w:r>
          </w:p>
          <w:p w14:paraId="7B82B918" w14:textId="77777777" w:rsidR="00056D80" w:rsidRDefault="00056D80" w:rsidP="00987B8D">
            <w:pPr>
              <w:widowControl w:val="0"/>
              <w:autoSpaceDE w:val="0"/>
              <w:autoSpaceDN w:val="0"/>
              <w:adjustRightInd w:val="0"/>
              <w:jc w:val="center"/>
              <w:rPr>
                <w:rStyle w:val="Tablecharbold9pt"/>
              </w:rPr>
            </w:pPr>
            <w:r>
              <w:rPr>
                <w:rStyle w:val="Tablecharbold9pt"/>
              </w:rPr>
              <w:t>$</w:t>
            </w:r>
          </w:p>
        </w:tc>
      </w:tr>
      <w:tr w:rsidR="00056D80" w14:paraId="5D669456" w14:textId="77777777" w:rsidTr="00987B8D">
        <w:trPr>
          <w:trHeight w:val="318"/>
        </w:trPr>
        <w:tc>
          <w:tcPr>
            <w:tcW w:w="4575" w:type="dxa"/>
          </w:tcPr>
          <w:p w14:paraId="68F73460" w14:textId="77777777" w:rsidR="00056D80" w:rsidRPr="00694DAC" w:rsidRDefault="00056D80" w:rsidP="00987B8D">
            <w:pPr>
              <w:pStyle w:val="Tabletext9pt"/>
              <w:rPr>
                <w:b/>
                <w:bCs/>
              </w:rPr>
            </w:pPr>
            <w:r w:rsidRPr="00694DAC">
              <w:rPr>
                <w:b/>
                <w:bCs/>
              </w:rPr>
              <w:t>ASSETS</w:t>
            </w:r>
          </w:p>
        </w:tc>
        <w:tc>
          <w:tcPr>
            <w:tcW w:w="1048" w:type="dxa"/>
          </w:tcPr>
          <w:p w14:paraId="6EA14919" w14:textId="77777777" w:rsidR="00056D80" w:rsidRDefault="00056D80" w:rsidP="00987B8D">
            <w:pPr>
              <w:pStyle w:val="Tabletext9pt"/>
              <w:jc w:val="center"/>
            </w:pPr>
          </w:p>
        </w:tc>
        <w:tc>
          <w:tcPr>
            <w:tcW w:w="1299" w:type="dxa"/>
            <w:vAlign w:val="bottom"/>
          </w:tcPr>
          <w:p w14:paraId="3C7E3872" w14:textId="77777777" w:rsidR="00056D80" w:rsidRDefault="00056D80" w:rsidP="00987B8D">
            <w:pPr>
              <w:pStyle w:val="Tabletext9pt"/>
              <w:ind w:right="113"/>
              <w:jc w:val="right"/>
            </w:pPr>
          </w:p>
        </w:tc>
        <w:tc>
          <w:tcPr>
            <w:tcW w:w="1146" w:type="dxa"/>
            <w:vAlign w:val="bottom"/>
          </w:tcPr>
          <w:p w14:paraId="51484AB3" w14:textId="77777777" w:rsidR="00056D80" w:rsidRDefault="00056D80" w:rsidP="00987B8D">
            <w:pPr>
              <w:pStyle w:val="Tabletext9pt"/>
              <w:ind w:right="113"/>
              <w:jc w:val="right"/>
            </w:pPr>
          </w:p>
        </w:tc>
      </w:tr>
      <w:tr w:rsidR="00056D80" w14:paraId="444654B3" w14:textId="77777777" w:rsidTr="00987B8D">
        <w:trPr>
          <w:trHeight w:val="318"/>
        </w:trPr>
        <w:tc>
          <w:tcPr>
            <w:tcW w:w="4575" w:type="dxa"/>
          </w:tcPr>
          <w:p w14:paraId="435582E1" w14:textId="77777777" w:rsidR="00056D80" w:rsidRDefault="00056D80" w:rsidP="00987B8D">
            <w:pPr>
              <w:pStyle w:val="Tabletext9pt"/>
            </w:pPr>
            <w:r>
              <w:t>CURRENT ASSETS</w:t>
            </w:r>
          </w:p>
        </w:tc>
        <w:tc>
          <w:tcPr>
            <w:tcW w:w="1048" w:type="dxa"/>
          </w:tcPr>
          <w:p w14:paraId="428AD132" w14:textId="77777777" w:rsidR="00056D80" w:rsidRDefault="00056D80" w:rsidP="00987B8D">
            <w:pPr>
              <w:pStyle w:val="Tabletext9pt"/>
              <w:jc w:val="center"/>
            </w:pPr>
          </w:p>
        </w:tc>
        <w:tc>
          <w:tcPr>
            <w:tcW w:w="1299" w:type="dxa"/>
            <w:vAlign w:val="bottom"/>
          </w:tcPr>
          <w:p w14:paraId="628854BC" w14:textId="77777777" w:rsidR="00056D80" w:rsidRDefault="00056D80" w:rsidP="00987B8D">
            <w:pPr>
              <w:pStyle w:val="Tabletext9pt"/>
              <w:ind w:right="113"/>
              <w:jc w:val="right"/>
            </w:pPr>
          </w:p>
        </w:tc>
        <w:tc>
          <w:tcPr>
            <w:tcW w:w="1146" w:type="dxa"/>
            <w:vAlign w:val="bottom"/>
          </w:tcPr>
          <w:p w14:paraId="2327ADE1" w14:textId="77777777" w:rsidR="00056D80" w:rsidRDefault="00056D80" w:rsidP="00987B8D">
            <w:pPr>
              <w:pStyle w:val="Tabletext9pt"/>
              <w:ind w:right="113"/>
              <w:jc w:val="right"/>
            </w:pPr>
          </w:p>
        </w:tc>
      </w:tr>
      <w:tr w:rsidR="00056D80" w14:paraId="38C4FF57" w14:textId="77777777" w:rsidTr="00987B8D">
        <w:trPr>
          <w:trHeight w:val="318"/>
        </w:trPr>
        <w:tc>
          <w:tcPr>
            <w:tcW w:w="4575" w:type="dxa"/>
          </w:tcPr>
          <w:p w14:paraId="592C2733" w14:textId="77777777" w:rsidR="00056D80" w:rsidRDefault="00056D80" w:rsidP="00987B8D">
            <w:pPr>
              <w:pStyle w:val="Tabletext9pt"/>
            </w:pPr>
            <w:r>
              <w:t>Cash and cash equivalents</w:t>
            </w:r>
          </w:p>
        </w:tc>
        <w:tc>
          <w:tcPr>
            <w:tcW w:w="1048" w:type="dxa"/>
          </w:tcPr>
          <w:p w14:paraId="0DE8B702" w14:textId="77777777" w:rsidR="00056D80" w:rsidRDefault="00056D80" w:rsidP="00987B8D">
            <w:pPr>
              <w:pStyle w:val="Tabletext9pt"/>
              <w:jc w:val="center"/>
            </w:pPr>
            <w:r>
              <w:t>7</w:t>
            </w:r>
          </w:p>
        </w:tc>
        <w:tc>
          <w:tcPr>
            <w:tcW w:w="1299" w:type="dxa"/>
            <w:vAlign w:val="bottom"/>
          </w:tcPr>
          <w:p w14:paraId="33C17549" w14:textId="77777777" w:rsidR="00056D80" w:rsidRDefault="00056D80" w:rsidP="00987B8D">
            <w:pPr>
              <w:pStyle w:val="Tabletext9pt"/>
              <w:ind w:right="113"/>
              <w:jc w:val="right"/>
            </w:pPr>
            <w:r>
              <w:t>6,178,193</w:t>
            </w:r>
          </w:p>
        </w:tc>
        <w:tc>
          <w:tcPr>
            <w:tcW w:w="1146" w:type="dxa"/>
            <w:vAlign w:val="bottom"/>
          </w:tcPr>
          <w:p w14:paraId="1FBD35C8" w14:textId="77777777" w:rsidR="00056D80" w:rsidRDefault="00056D80" w:rsidP="00987B8D">
            <w:pPr>
              <w:pStyle w:val="Tabletext9pt"/>
              <w:ind w:right="113"/>
              <w:jc w:val="right"/>
            </w:pPr>
            <w:r>
              <w:t>4,995,091</w:t>
            </w:r>
          </w:p>
        </w:tc>
      </w:tr>
      <w:tr w:rsidR="00056D80" w14:paraId="11FDF7E6" w14:textId="77777777" w:rsidTr="00987B8D">
        <w:trPr>
          <w:trHeight w:val="318"/>
        </w:trPr>
        <w:tc>
          <w:tcPr>
            <w:tcW w:w="4575" w:type="dxa"/>
          </w:tcPr>
          <w:p w14:paraId="78848398" w14:textId="77777777" w:rsidR="00056D80" w:rsidRDefault="00056D80" w:rsidP="00987B8D">
            <w:pPr>
              <w:pStyle w:val="Tabletext9pt"/>
            </w:pPr>
            <w:r>
              <w:t>Other current assets</w:t>
            </w:r>
          </w:p>
        </w:tc>
        <w:tc>
          <w:tcPr>
            <w:tcW w:w="1048" w:type="dxa"/>
          </w:tcPr>
          <w:p w14:paraId="0EB95A01" w14:textId="77777777" w:rsidR="00056D80" w:rsidRDefault="00056D80" w:rsidP="00987B8D">
            <w:pPr>
              <w:pStyle w:val="Tabletext9pt"/>
              <w:jc w:val="center"/>
            </w:pPr>
            <w:r>
              <w:t>8</w:t>
            </w:r>
          </w:p>
        </w:tc>
        <w:tc>
          <w:tcPr>
            <w:tcW w:w="1299" w:type="dxa"/>
            <w:vAlign w:val="bottom"/>
          </w:tcPr>
          <w:p w14:paraId="77BE8E89" w14:textId="77777777" w:rsidR="00056D80" w:rsidRDefault="00056D80" w:rsidP="00987B8D">
            <w:pPr>
              <w:pStyle w:val="Tabletext9pt"/>
              <w:ind w:right="113"/>
              <w:jc w:val="right"/>
            </w:pPr>
            <w:r>
              <w:t>426,515</w:t>
            </w:r>
          </w:p>
        </w:tc>
        <w:tc>
          <w:tcPr>
            <w:tcW w:w="1146" w:type="dxa"/>
            <w:vAlign w:val="bottom"/>
          </w:tcPr>
          <w:p w14:paraId="646F041F" w14:textId="77777777" w:rsidR="00056D80" w:rsidRDefault="00056D80" w:rsidP="00987B8D">
            <w:pPr>
              <w:pStyle w:val="Tabletext9pt"/>
              <w:ind w:right="113"/>
              <w:jc w:val="right"/>
            </w:pPr>
            <w:r>
              <w:t>405,095</w:t>
            </w:r>
          </w:p>
        </w:tc>
      </w:tr>
      <w:tr w:rsidR="00056D80" w14:paraId="7339D629" w14:textId="77777777" w:rsidTr="00987B8D">
        <w:trPr>
          <w:trHeight w:val="318"/>
        </w:trPr>
        <w:tc>
          <w:tcPr>
            <w:tcW w:w="4575" w:type="dxa"/>
          </w:tcPr>
          <w:p w14:paraId="571BF5D7" w14:textId="77777777" w:rsidR="00056D80" w:rsidRDefault="00056D80" w:rsidP="00987B8D">
            <w:pPr>
              <w:pStyle w:val="Tabletext9pt"/>
            </w:pPr>
            <w:r>
              <w:t>TOTAL CURRENT ASSETS</w:t>
            </w:r>
          </w:p>
        </w:tc>
        <w:tc>
          <w:tcPr>
            <w:tcW w:w="1048" w:type="dxa"/>
          </w:tcPr>
          <w:p w14:paraId="66B3174A" w14:textId="77777777" w:rsidR="00056D80" w:rsidRDefault="00056D80" w:rsidP="00987B8D">
            <w:pPr>
              <w:pStyle w:val="Tabletext9pt"/>
              <w:jc w:val="center"/>
            </w:pPr>
          </w:p>
        </w:tc>
        <w:tc>
          <w:tcPr>
            <w:tcW w:w="1299" w:type="dxa"/>
            <w:tcBorders>
              <w:top w:val="single" w:sz="4" w:space="0" w:color="auto"/>
              <w:bottom w:val="single" w:sz="4" w:space="0" w:color="auto"/>
            </w:tcBorders>
            <w:vAlign w:val="bottom"/>
          </w:tcPr>
          <w:p w14:paraId="7F915815" w14:textId="77777777" w:rsidR="00056D80" w:rsidRDefault="00056D80" w:rsidP="00987B8D">
            <w:pPr>
              <w:pStyle w:val="Tabletext9pt"/>
              <w:ind w:right="113"/>
              <w:jc w:val="right"/>
            </w:pPr>
            <w:r>
              <w:t>6,604,708</w:t>
            </w:r>
          </w:p>
        </w:tc>
        <w:tc>
          <w:tcPr>
            <w:tcW w:w="1146" w:type="dxa"/>
            <w:tcBorders>
              <w:top w:val="single" w:sz="4" w:space="0" w:color="auto"/>
              <w:bottom w:val="single" w:sz="4" w:space="0" w:color="auto"/>
            </w:tcBorders>
            <w:vAlign w:val="bottom"/>
          </w:tcPr>
          <w:p w14:paraId="05ED148B" w14:textId="77777777" w:rsidR="00056D80" w:rsidRDefault="00056D80" w:rsidP="00987B8D">
            <w:pPr>
              <w:pStyle w:val="Tabletext9pt"/>
              <w:ind w:right="113"/>
              <w:jc w:val="right"/>
            </w:pPr>
            <w:r>
              <w:t>5,400,186</w:t>
            </w:r>
          </w:p>
        </w:tc>
      </w:tr>
      <w:tr w:rsidR="00056D80" w14:paraId="54D2D234" w14:textId="77777777" w:rsidTr="00987B8D">
        <w:trPr>
          <w:trHeight w:val="318"/>
        </w:trPr>
        <w:tc>
          <w:tcPr>
            <w:tcW w:w="4575" w:type="dxa"/>
          </w:tcPr>
          <w:p w14:paraId="0CD9CF8B" w14:textId="77777777" w:rsidR="00056D80" w:rsidRPr="009C7F72" w:rsidRDefault="00056D80" w:rsidP="00987B8D">
            <w:pPr>
              <w:pStyle w:val="Tabletext9pt"/>
            </w:pPr>
            <w:r w:rsidRPr="009C7F72">
              <w:t>NON-CURRENT ASSETS</w:t>
            </w:r>
          </w:p>
        </w:tc>
        <w:tc>
          <w:tcPr>
            <w:tcW w:w="1048" w:type="dxa"/>
          </w:tcPr>
          <w:p w14:paraId="1AFBC9A9" w14:textId="77777777" w:rsidR="00056D80" w:rsidRDefault="00056D80" w:rsidP="00987B8D">
            <w:pPr>
              <w:pStyle w:val="Tabletext9pt"/>
              <w:jc w:val="center"/>
            </w:pPr>
          </w:p>
        </w:tc>
        <w:tc>
          <w:tcPr>
            <w:tcW w:w="1299" w:type="dxa"/>
            <w:tcBorders>
              <w:top w:val="single" w:sz="4" w:space="0" w:color="auto"/>
            </w:tcBorders>
            <w:vAlign w:val="bottom"/>
          </w:tcPr>
          <w:p w14:paraId="48741AC8" w14:textId="77777777" w:rsidR="00056D80" w:rsidRDefault="00056D80" w:rsidP="00987B8D">
            <w:pPr>
              <w:pStyle w:val="Tabletext9pt"/>
              <w:ind w:right="113"/>
              <w:jc w:val="right"/>
            </w:pPr>
          </w:p>
        </w:tc>
        <w:tc>
          <w:tcPr>
            <w:tcW w:w="1146" w:type="dxa"/>
            <w:tcBorders>
              <w:top w:val="single" w:sz="4" w:space="0" w:color="auto"/>
            </w:tcBorders>
            <w:vAlign w:val="bottom"/>
          </w:tcPr>
          <w:p w14:paraId="293441F3" w14:textId="77777777" w:rsidR="00056D80" w:rsidRDefault="00056D80" w:rsidP="00987B8D">
            <w:pPr>
              <w:pStyle w:val="Tabletext9pt"/>
              <w:ind w:right="113"/>
              <w:jc w:val="right"/>
            </w:pPr>
          </w:p>
        </w:tc>
      </w:tr>
      <w:tr w:rsidR="00056D80" w14:paraId="1AD14345" w14:textId="77777777" w:rsidTr="00987B8D">
        <w:trPr>
          <w:trHeight w:val="318"/>
        </w:trPr>
        <w:tc>
          <w:tcPr>
            <w:tcW w:w="4575" w:type="dxa"/>
          </w:tcPr>
          <w:p w14:paraId="36D7074F" w14:textId="77777777" w:rsidR="00056D80" w:rsidRDefault="00056D80" w:rsidP="00987B8D">
            <w:pPr>
              <w:pStyle w:val="Tabletext9pt"/>
            </w:pPr>
            <w:r>
              <w:t xml:space="preserve">Property, </w:t>
            </w:r>
            <w:proofErr w:type="gramStart"/>
            <w:r>
              <w:t>plant</w:t>
            </w:r>
            <w:proofErr w:type="gramEnd"/>
            <w:r>
              <w:t xml:space="preserve"> and equipment</w:t>
            </w:r>
          </w:p>
        </w:tc>
        <w:tc>
          <w:tcPr>
            <w:tcW w:w="1048" w:type="dxa"/>
          </w:tcPr>
          <w:p w14:paraId="7240232F" w14:textId="77777777" w:rsidR="00056D80" w:rsidRDefault="00056D80" w:rsidP="00987B8D">
            <w:pPr>
              <w:pStyle w:val="Tabletext9pt"/>
              <w:jc w:val="center"/>
            </w:pPr>
            <w:r>
              <w:t>9</w:t>
            </w:r>
          </w:p>
        </w:tc>
        <w:tc>
          <w:tcPr>
            <w:tcW w:w="1299" w:type="dxa"/>
            <w:vAlign w:val="bottom"/>
          </w:tcPr>
          <w:p w14:paraId="2192B8D6" w14:textId="77777777" w:rsidR="00056D80" w:rsidRDefault="00056D80" w:rsidP="00987B8D">
            <w:pPr>
              <w:pStyle w:val="Tabletext9pt"/>
              <w:ind w:right="113"/>
              <w:jc w:val="right"/>
            </w:pPr>
            <w:r>
              <w:t>1,950,192</w:t>
            </w:r>
          </w:p>
        </w:tc>
        <w:tc>
          <w:tcPr>
            <w:tcW w:w="1146" w:type="dxa"/>
            <w:vAlign w:val="bottom"/>
          </w:tcPr>
          <w:p w14:paraId="14C9BFD6" w14:textId="77777777" w:rsidR="00056D80" w:rsidRDefault="00056D80" w:rsidP="00987B8D">
            <w:pPr>
              <w:pStyle w:val="Tabletext9pt"/>
              <w:ind w:right="113"/>
              <w:jc w:val="right"/>
            </w:pPr>
            <w:r>
              <w:t>1,822,854</w:t>
            </w:r>
          </w:p>
        </w:tc>
      </w:tr>
      <w:tr w:rsidR="00056D80" w14:paraId="70CBAA12" w14:textId="77777777" w:rsidTr="00987B8D">
        <w:trPr>
          <w:trHeight w:val="318"/>
        </w:trPr>
        <w:tc>
          <w:tcPr>
            <w:tcW w:w="4575" w:type="dxa"/>
          </w:tcPr>
          <w:p w14:paraId="690E6F54" w14:textId="77777777" w:rsidR="00056D80" w:rsidRDefault="00056D80" w:rsidP="00987B8D">
            <w:pPr>
              <w:pStyle w:val="Tabletext9pt"/>
            </w:pPr>
            <w:r>
              <w:t>Right of use asset</w:t>
            </w:r>
          </w:p>
        </w:tc>
        <w:tc>
          <w:tcPr>
            <w:tcW w:w="1048" w:type="dxa"/>
          </w:tcPr>
          <w:p w14:paraId="69D1CB5F" w14:textId="77777777" w:rsidR="00056D80" w:rsidRDefault="00056D80" w:rsidP="00987B8D">
            <w:pPr>
              <w:pStyle w:val="Tabletext9pt"/>
              <w:jc w:val="center"/>
            </w:pPr>
            <w:r w:rsidRPr="00455C01">
              <w:t>10</w:t>
            </w:r>
          </w:p>
        </w:tc>
        <w:tc>
          <w:tcPr>
            <w:tcW w:w="1299" w:type="dxa"/>
            <w:tcBorders>
              <w:bottom w:val="single" w:sz="4" w:space="0" w:color="auto"/>
            </w:tcBorders>
            <w:vAlign w:val="bottom"/>
          </w:tcPr>
          <w:p w14:paraId="3073DDE5" w14:textId="77777777" w:rsidR="00056D80" w:rsidRDefault="00056D80" w:rsidP="00987B8D">
            <w:pPr>
              <w:pStyle w:val="Tabletext9pt"/>
              <w:ind w:right="113"/>
              <w:jc w:val="right"/>
            </w:pPr>
            <w:r>
              <w:t>281,248</w:t>
            </w:r>
          </w:p>
        </w:tc>
        <w:tc>
          <w:tcPr>
            <w:tcW w:w="1146" w:type="dxa"/>
            <w:tcBorders>
              <w:bottom w:val="single" w:sz="4" w:space="0" w:color="auto"/>
            </w:tcBorders>
            <w:vAlign w:val="bottom"/>
          </w:tcPr>
          <w:p w14:paraId="6814609F" w14:textId="77777777" w:rsidR="00056D80" w:rsidRDefault="00056D80" w:rsidP="00987B8D">
            <w:pPr>
              <w:pStyle w:val="Tabletext9pt"/>
              <w:ind w:right="113"/>
              <w:jc w:val="right"/>
            </w:pPr>
            <w:r>
              <w:t>479,750</w:t>
            </w:r>
          </w:p>
        </w:tc>
      </w:tr>
      <w:tr w:rsidR="00056D80" w14:paraId="1CDB156E" w14:textId="77777777" w:rsidTr="00987B8D">
        <w:trPr>
          <w:trHeight w:val="318"/>
        </w:trPr>
        <w:tc>
          <w:tcPr>
            <w:tcW w:w="4575" w:type="dxa"/>
          </w:tcPr>
          <w:p w14:paraId="50486D79" w14:textId="77777777" w:rsidR="00056D80" w:rsidRDefault="00056D80" w:rsidP="00987B8D">
            <w:pPr>
              <w:pStyle w:val="Tabletext9pt"/>
            </w:pPr>
            <w:r>
              <w:t>TOTAL NON-CURRENT ASSETS</w:t>
            </w:r>
          </w:p>
        </w:tc>
        <w:tc>
          <w:tcPr>
            <w:tcW w:w="1048" w:type="dxa"/>
          </w:tcPr>
          <w:p w14:paraId="059C9B65" w14:textId="77777777" w:rsidR="00056D80" w:rsidRDefault="00056D80" w:rsidP="00987B8D">
            <w:pPr>
              <w:pStyle w:val="Tabletext9pt"/>
              <w:jc w:val="center"/>
            </w:pPr>
          </w:p>
        </w:tc>
        <w:tc>
          <w:tcPr>
            <w:tcW w:w="1299" w:type="dxa"/>
            <w:tcBorders>
              <w:top w:val="single" w:sz="4" w:space="0" w:color="auto"/>
              <w:bottom w:val="single" w:sz="4" w:space="0" w:color="auto"/>
            </w:tcBorders>
            <w:vAlign w:val="bottom"/>
          </w:tcPr>
          <w:p w14:paraId="64021C66" w14:textId="77777777" w:rsidR="00056D80" w:rsidRDefault="00056D80" w:rsidP="00987B8D">
            <w:pPr>
              <w:pStyle w:val="Tabletext9pt"/>
              <w:ind w:right="113"/>
              <w:jc w:val="right"/>
            </w:pPr>
            <w:r>
              <w:t>2,431,440</w:t>
            </w:r>
          </w:p>
        </w:tc>
        <w:tc>
          <w:tcPr>
            <w:tcW w:w="1146" w:type="dxa"/>
            <w:tcBorders>
              <w:top w:val="single" w:sz="4" w:space="0" w:color="auto"/>
              <w:bottom w:val="single" w:sz="4" w:space="0" w:color="auto"/>
            </w:tcBorders>
            <w:vAlign w:val="bottom"/>
          </w:tcPr>
          <w:p w14:paraId="4008636D" w14:textId="77777777" w:rsidR="00056D80" w:rsidRDefault="00056D80" w:rsidP="00987B8D">
            <w:pPr>
              <w:pStyle w:val="Tabletext9pt"/>
              <w:ind w:right="113"/>
              <w:jc w:val="right"/>
            </w:pPr>
            <w:r>
              <w:t>2,302,604</w:t>
            </w:r>
          </w:p>
        </w:tc>
      </w:tr>
      <w:tr w:rsidR="00056D80" w14:paraId="61EB76EE" w14:textId="77777777" w:rsidTr="00987B8D">
        <w:trPr>
          <w:trHeight w:val="318"/>
        </w:trPr>
        <w:tc>
          <w:tcPr>
            <w:tcW w:w="4575" w:type="dxa"/>
          </w:tcPr>
          <w:p w14:paraId="1BD1E5B8" w14:textId="77777777" w:rsidR="00056D80" w:rsidRDefault="00056D80" w:rsidP="00987B8D">
            <w:pPr>
              <w:pStyle w:val="Tabletext9pt"/>
            </w:pPr>
            <w:r>
              <w:t>TOTAL ASSETS</w:t>
            </w:r>
          </w:p>
        </w:tc>
        <w:tc>
          <w:tcPr>
            <w:tcW w:w="1048" w:type="dxa"/>
          </w:tcPr>
          <w:p w14:paraId="5E6685A1" w14:textId="77777777" w:rsidR="00056D80" w:rsidRDefault="00056D80" w:rsidP="00987B8D">
            <w:pPr>
              <w:pStyle w:val="Tabletext9pt"/>
              <w:jc w:val="center"/>
            </w:pPr>
          </w:p>
        </w:tc>
        <w:tc>
          <w:tcPr>
            <w:tcW w:w="1299" w:type="dxa"/>
            <w:tcBorders>
              <w:top w:val="single" w:sz="4" w:space="0" w:color="auto"/>
              <w:bottom w:val="double" w:sz="6" w:space="0" w:color="auto"/>
            </w:tcBorders>
            <w:vAlign w:val="bottom"/>
          </w:tcPr>
          <w:p w14:paraId="1E215DC3" w14:textId="77777777" w:rsidR="00056D80" w:rsidRDefault="00056D80" w:rsidP="00987B8D">
            <w:pPr>
              <w:pStyle w:val="Tabletext9pt"/>
              <w:ind w:right="113"/>
              <w:jc w:val="right"/>
            </w:pPr>
            <w:r>
              <w:t>8,836,148</w:t>
            </w:r>
          </w:p>
        </w:tc>
        <w:tc>
          <w:tcPr>
            <w:tcW w:w="1146" w:type="dxa"/>
            <w:tcBorders>
              <w:top w:val="single" w:sz="4" w:space="0" w:color="auto"/>
              <w:bottom w:val="double" w:sz="6" w:space="0" w:color="auto"/>
            </w:tcBorders>
            <w:vAlign w:val="bottom"/>
          </w:tcPr>
          <w:p w14:paraId="0116C761" w14:textId="77777777" w:rsidR="00056D80" w:rsidRDefault="00056D80" w:rsidP="00987B8D">
            <w:pPr>
              <w:pStyle w:val="Tabletext9pt"/>
              <w:ind w:right="113"/>
              <w:jc w:val="right"/>
            </w:pPr>
            <w:r>
              <w:t>7,702,790</w:t>
            </w:r>
          </w:p>
        </w:tc>
      </w:tr>
      <w:tr w:rsidR="00056D80" w14:paraId="50994146" w14:textId="77777777" w:rsidTr="00987B8D">
        <w:trPr>
          <w:trHeight w:val="318"/>
        </w:trPr>
        <w:tc>
          <w:tcPr>
            <w:tcW w:w="4575" w:type="dxa"/>
          </w:tcPr>
          <w:p w14:paraId="213E6620" w14:textId="77777777" w:rsidR="00056D80" w:rsidRPr="00694DAC" w:rsidRDefault="00056D80" w:rsidP="00987B8D">
            <w:pPr>
              <w:pStyle w:val="Tabletext9pt"/>
              <w:rPr>
                <w:b/>
              </w:rPr>
            </w:pPr>
            <w:r w:rsidRPr="00694DAC">
              <w:rPr>
                <w:b/>
              </w:rPr>
              <w:t>LIABILITIES</w:t>
            </w:r>
          </w:p>
        </w:tc>
        <w:tc>
          <w:tcPr>
            <w:tcW w:w="1048" w:type="dxa"/>
          </w:tcPr>
          <w:p w14:paraId="71E09A83" w14:textId="77777777" w:rsidR="00056D80" w:rsidRDefault="00056D80" w:rsidP="00987B8D">
            <w:pPr>
              <w:pStyle w:val="Tabletext9pt"/>
              <w:jc w:val="center"/>
            </w:pPr>
          </w:p>
        </w:tc>
        <w:tc>
          <w:tcPr>
            <w:tcW w:w="1299" w:type="dxa"/>
            <w:tcBorders>
              <w:top w:val="double" w:sz="6" w:space="0" w:color="auto"/>
            </w:tcBorders>
            <w:vAlign w:val="bottom"/>
          </w:tcPr>
          <w:p w14:paraId="509478F8" w14:textId="77777777" w:rsidR="00056D80" w:rsidRDefault="00056D80" w:rsidP="00987B8D">
            <w:pPr>
              <w:pStyle w:val="Tabletext9pt"/>
              <w:ind w:right="113"/>
              <w:jc w:val="right"/>
            </w:pPr>
          </w:p>
        </w:tc>
        <w:tc>
          <w:tcPr>
            <w:tcW w:w="1146" w:type="dxa"/>
            <w:tcBorders>
              <w:top w:val="double" w:sz="6" w:space="0" w:color="auto"/>
            </w:tcBorders>
            <w:vAlign w:val="bottom"/>
          </w:tcPr>
          <w:p w14:paraId="6AF192CA" w14:textId="77777777" w:rsidR="00056D80" w:rsidRDefault="00056D80" w:rsidP="00987B8D">
            <w:pPr>
              <w:pStyle w:val="Tabletext9pt"/>
              <w:ind w:right="113"/>
              <w:jc w:val="right"/>
            </w:pPr>
          </w:p>
        </w:tc>
      </w:tr>
      <w:tr w:rsidR="00056D80" w14:paraId="3B64DFBE" w14:textId="77777777" w:rsidTr="00987B8D">
        <w:trPr>
          <w:trHeight w:val="318"/>
        </w:trPr>
        <w:tc>
          <w:tcPr>
            <w:tcW w:w="4575" w:type="dxa"/>
          </w:tcPr>
          <w:p w14:paraId="2269F7DE" w14:textId="77777777" w:rsidR="00056D80" w:rsidRDefault="00056D80" w:rsidP="00987B8D">
            <w:pPr>
              <w:pStyle w:val="Tabletext9pt"/>
            </w:pPr>
            <w:r>
              <w:t>CURRENT LIABILITIES</w:t>
            </w:r>
          </w:p>
        </w:tc>
        <w:tc>
          <w:tcPr>
            <w:tcW w:w="1048" w:type="dxa"/>
          </w:tcPr>
          <w:p w14:paraId="5656C688" w14:textId="77777777" w:rsidR="00056D80" w:rsidRDefault="00056D80" w:rsidP="00987B8D">
            <w:pPr>
              <w:pStyle w:val="Tabletext9pt"/>
              <w:jc w:val="center"/>
            </w:pPr>
          </w:p>
        </w:tc>
        <w:tc>
          <w:tcPr>
            <w:tcW w:w="1299" w:type="dxa"/>
            <w:vAlign w:val="bottom"/>
          </w:tcPr>
          <w:p w14:paraId="5A0B22CD" w14:textId="77777777" w:rsidR="00056D80" w:rsidRDefault="00056D80" w:rsidP="00987B8D">
            <w:pPr>
              <w:pStyle w:val="Tabletext9pt"/>
              <w:ind w:right="113"/>
              <w:jc w:val="right"/>
            </w:pPr>
          </w:p>
        </w:tc>
        <w:tc>
          <w:tcPr>
            <w:tcW w:w="1146" w:type="dxa"/>
            <w:vAlign w:val="bottom"/>
          </w:tcPr>
          <w:p w14:paraId="7842F2AD" w14:textId="77777777" w:rsidR="00056D80" w:rsidRDefault="00056D80" w:rsidP="00987B8D">
            <w:pPr>
              <w:pStyle w:val="Tabletext9pt"/>
              <w:ind w:right="113"/>
              <w:jc w:val="right"/>
            </w:pPr>
          </w:p>
        </w:tc>
      </w:tr>
      <w:tr w:rsidR="00056D80" w14:paraId="3471C08F" w14:textId="77777777" w:rsidTr="00987B8D">
        <w:trPr>
          <w:trHeight w:val="318"/>
        </w:trPr>
        <w:tc>
          <w:tcPr>
            <w:tcW w:w="4575" w:type="dxa"/>
          </w:tcPr>
          <w:p w14:paraId="27E85078" w14:textId="77777777" w:rsidR="00056D80" w:rsidRDefault="00056D80" w:rsidP="00987B8D">
            <w:pPr>
              <w:pStyle w:val="Tabletext9pt"/>
            </w:pPr>
            <w:r>
              <w:t>Trade payables</w:t>
            </w:r>
          </w:p>
        </w:tc>
        <w:tc>
          <w:tcPr>
            <w:tcW w:w="1048" w:type="dxa"/>
          </w:tcPr>
          <w:p w14:paraId="1663DA45" w14:textId="77777777" w:rsidR="00056D80" w:rsidRDefault="00056D80" w:rsidP="00987B8D">
            <w:pPr>
              <w:pStyle w:val="Tabletext9pt"/>
              <w:jc w:val="center"/>
            </w:pPr>
            <w:r>
              <w:t>11</w:t>
            </w:r>
          </w:p>
        </w:tc>
        <w:tc>
          <w:tcPr>
            <w:tcW w:w="1299" w:type="dxa"/>
            <w:vAlign w:val="bottom"/>
          </w:tcPr>
          <w:p w14:paraId="0FB95845" w14:textId="77777777" w:rsidR="00056D80" w:rsidRDefault="00056D80" w:rsidP="00987B8D">
            <w:pPr>
              <w:pStyle w:val="Tabletext9pt"/>
              <w:ind w:right="113"/>
              <w:jc w:val="right"/>
            </w:pPr>
            <w:r>
              <w:t>151,065</w:t>
            </w:r>
          </w:p>
        </w:tc>
        <w:tc>
          <w:tcPr>
            <w:tcW w:w="1146" w:type="dxa"/>
            <w:vAlign w:val="bottom"/>
          </w:tcPr>
          <w:p w14:paraId="547C0251" w14:textId="77777777" w:rsidR="00056D80" w:rsidRDefault="00056D80" w:rsidP="00987B8D">
            <w:pPr>
              <w:pStyle w:val="Tabletext9pt"/>
              <w:ind w:right="113"/>
              <w:jc w:val="right"/>
            </w:pPr>
            <w:r>
              <w:t>118,574</w:t>
            </w:r>
          </w:p>
        </w:tc>
      </w:tr>
      <w:tr w:rsidR="00056D80" w14:paraId="52F8F75B" w14:textId="77777777" w:rsidTr="00987B8D">
        <w:trPr>
          <w:trHeight w:val="318"/>
        </w:trPr>
        <w:tc>
          <w:tcPr>
            <w:tcW w:w="4575" w:type="dxa"/>
          </w:tcPr>
          <w:p w14:paraId="0AF4ED58" w14:textId="77777777" w:rsidR="00056D80" w:rsidRDefault="00056D80" w:rsidP="00987B8D">
            <w:pPr>
              <w:pStyle w:val="Tabletext9pt"/>
            </w:pPr>
            <w:r>
              <w:t>Provisions</w:t>
            </w:r>
          </w:p>
        </w:tc>
        <w:tc>
          <w:tcPr>
            <w:tcW w:w="1048" w:type="dxa"/>
          </w:tcPr>
          <w:p w14:paraId="7141EFB4" w14:textId="77777777" w:rsidR="00056D80" w:rsidRDefault="00056D80" w:rsidP="00987B8D">
            <w:pPr>
              <w:pStyle w:val="Tabletext9pt"/>
              <w:jc w:val="center"/>
            </w:pPr>
            <w:r>
              <w:t>12</w:t>
            </w:r>
          </w:p>
        </w:tc>
        <w:tc>
          <w:tcPr>
            <w:tcW w:w="1299" w:type="dxa"/>
            <w:vAlign w:val="bottom"/>
          </w:tcPr>
          <w:p w14:paraId="0995C913" w14:textId="77777777" w:rsidR="00056D80" w:rsidRDefault="00056D80" w:rsidP="00987B8D">
            <w:pPr>
              <w:pStyle w:val="Tabletext9pt"/>
              <w:ind w:right="113"/>
              <w:jc w:val="right"/>
            </w:pPr>
            <w:r>
              <w:t>780,798</w:t>
            </w:r>
          </w:p>
        </w:tc>
        <w:tc>
          <w:tcPr>
            <w:tcW w:w="1146" w:type="dxa"/>
            <w:vAlign w:val="bottom"/>
          </w:tcPr>
          <w:p w14:paraId="524F9AF8" w14:textId="77777777" w:rsidR="00056D80" w:rsidRDefault="00056D80" w:rsidP="00987B8D">
            <w:pPr>
              <w:pStyle w:val="Tabletext9pt"/>
              <w:ind w:right="113"/>
              <w:jc w:val="right"/>
            </w:pPr>
            <w:r>
              <w:t>636,858</w:t>
            </w:r>
          </w:p>
        </w:tc>
      </w:tr>
      <w:tr w:rsidR="00056D80" w14:paraId="397C1E7D" w14:textId="77777777" w:rsidTr="00987B8D">
        <w:trPr>
          <w:trHeight w:val="318"/>
        </w:trPr>
        <w:tc>
          <w:tcPr>
            <w:tcW w:w="4575" w:type="dxa"/>
          </w:tcPr>
          <w:p w14:paraId="3436410A" w14:textId="77777777" w:rsidR="00056D80" w:rsidRDefault="00056D80" w:rsidP="00987B8D">
            <w:pPr>
              <w:pStyle w:val="Tabletext9pt"/>
            </w:pPr>
            <w:r>
              <w:t>Sundry payables and accrued expenses</w:t>
            </w:r>
          </w:p>
        </w:tc>
        <w:tc>
          <w:tcPr>
            <w:tcW w:w="1048" w:type="dxa"/>
          </w:tcPr>
          <w:p w14:paraId="2069F473" w14:textId="77777777" w:rsidR="00056D80" w:rsidRDefault="00056D80" w:rsidP="00987B8D">
            <w:pPr>
              <w:pStyle w:val="Tabletext9pt"/>
              <w:jc w:val="center"/>
            </w:pPr>
            <w:r>
              <w:t>11</w:t>
            </w:r>
          </w:p>
        </w:tc>
        <w:tc>
          <w:tcPr>
            <w:tcW w:w="1299" w:type="dxa"/>
            <w:vAlign w:val="bottom"/>
          </w:tcPr>
          <w:p w14:paraId="1BD3B520" w14:textId="77777777" w:rsidR="00056D80" w:rsidRDefault="00056D80" w:rsidP="00987B8D">
            <w:pPr>
              <w:pStyle w:val="Tabletext9pt"/>
              <w:ind w:right="113"/>
              <w:jc w:val="right"/>
            </w:pPr>
            <w:r>
              <w:t>843,860</w:t>
            </w:r>
          </w:p>
        </w:tc>
        <w:tc>
          <w:tcPr>
            <w:tcW w:w="1146" w:type="dxa"/>
            <w:vAlign w:val="bottom"/>
          </w:tcPr>
          <w:p w14:paraId="23D83BD5" w14:textId="77777777" w:rsidR="00056D80" w:rsidRDefault="00056D80" w:rsidP="00987B8D">
            <w:pPr>
              <w:pStyle w:val="Tabletext9pt"/>
              <w:ind w:right="113"/>
              <w:jc w:val="right"/>
            </w:pPr>
            <w:r>
              <w:t>780,501</w:t>
            </w:r>
          </w:p>
        </w:tc>
      </w:tr>
      <w:tr w:rsidR="00056D80" w14:paraId="7DE9A20D" w14:textId="77777777" w:rsidTr="00987B8D">
        <w:trPr>
          <w:trHeight w:val="318"/>
        </w:trPr>
        <w:tc>
          <w:tcPr>
            <w:tcW w:w="4575" w:type="dxa"/>
          </w:tcPr>
          <w:p w14:paraId="69AA7F85" w14:textId="77777777" w:rsidR="00056D80" w:rsidRDefault="00056D80" w:rsidP="00987B8D">
            <w:pPr>
              <w:pStyle w:val="Tabletext9pt"/>
            </w:pPr>
            <w:r>
              <w:t>Lease liabilities</w:t>
            </w:r>
          </w:p>
        </w:tc>
        <w:tc>
          <w:tcPr>
            <w:tcW w:w="1048" w:type="dxa"/>
          </w:tcPr>
          <w:p w14:paraId="4CEAF08D" w14:textId="77777777" w:rsidR="00056D80" w:rsidRDefault="00056D80" w:rsidP="00987B8D">
            <w:pPr>
              <w:pStyle w:val="Tabletext9pt"/>
              <w:jc w:val="center"/>
            </w:pPr>
            <w:r>
              <w:t>10</w:t>
            </w:r>
          </w:p>
        </w:tc>
        <w:tc>
          <w:tcPr>
            <w:tcW w:w="1299" w:type="dxa"/>
            <w:vAlign w:val="bottom"/>
          </w:tcPr>
          <w:p w14:paraId="6C1B25E4" w14:textId="77777777" w:rsidR="00056D80" w:rsidRDefault="00056D80" w:rsidP="00987B8D">
            <w:pPr>
              <w:pStyle w:val="Tabletext9pt"/>
              <w:ind w:right="113"/>
              <w:jc w:val="right"/>
            </w:pPr>
            <w:r>
              <w:t>198,181</w:t>
            </w:r>
          </w:p>
        </w:tc>
        <w:tc>
          <w:tcPr>
            <w:tcW w:w="1146" w:type="dxa"/>
            <w:vAlign w:val="bottom"/>
          </w:tcPr>
          <w:p w14:paraId="68897F68" w14:textId="77777777" w:rsidR="00056D80" w:rsidRDefault="00056D80" w:rsidP="00987B8D">
            <w:pPr>
              <w:pStyle w:val="Tabletext9pt"/>
              <w:ind w:right="113"/>
              <w:jc w:val="right"/>
            </w:pPr>
            <w:r>
              <w:t>194,907</w:t>
            </w:r>
          </w:p>
        </w:tc>
      </w:tr>
      <w:tr w:rsidR="00056D80" w14:paraId="3FA14CEE" w14:textId="77777777" w:rsidTr="00987B8D">
        <w:trPr>
          <w:trHeight w:val="318"/>
        </w:trPr>
        <w:tc>
          <w:tcPr>
            <w:tcW w:w="4575" w:type="dxa"/>
          </w:tcPr>
          <w:p w14:paraId="06FAD4CC" w14:textId="77777777" w:rsidR="00056D80" w:rsidRDefault="00056D80" w:rsidP="00987B8D">
            <w:pPr>
              <w:pStyle w:val="Tabletext9pt"/>
            </w:pPr>
            <w:r>
              <w:lastRenderedPageBreak/>
              <w:t>TOTAL CURRENT LIABILITIES</w:t>
            </w:r>
          </w:p>
        </w:tc>
        <w:tc>
          <w:tcPr>
            <w:tcW w:w="1048" w:type="dxa"/>
          </w:tcPr>
          <w:p w14:paraId="5FC24430" w14:textId="77777777" w:rsidR="00056D80" w:rsidRDefault="00056D80" w:rsidP="00987B8D">
            <w:pPr>
              <w:pStyle w:val="Tabletext9pt"/>
              <w:jc w:val="center"/>
            </w:pPr>
          </w:p>
        </w:tc>
        <w:tc>
          <w:tcPr>
            <w:tcW w:w="1299" w:type="dxa"/>
            <w:tcBorders>
              <w:top w:val="single" w:sz="4" w:space="0" w:color="auto"/>
              <w:bottom w:val="single" w:sz="4" w:space="0" w:color="auto"/>
            </w:tcBorders>
            <w:vAlign w:val="bottom"/>
          </w:tcPr>
          <w:p w14:paraId="3ABEDA7A" w14:textId="77777777" w:rsidR="00056D80" w:rsidRDefault="00056D80" w:rsidP="00987B8D">
            <w:pPr>
              <w:pStyle w:val="Tabletext9pt"/>
              <w:ind w:right="113"/>
              <w:jc w:val="right"/>
            </w:pPr>
            <w:r>
              <w:t>1,973,904</w:t>
            </w:r>
          </w:p>
        </w:tc>
        <w:tc>
          <w:tcPr>
            <w:tcW w:w="1146" w:type="dxa"/>
            <w:tcBorders>
              <w:top w:val="single" w:sz="4" w:space="0" w:color="auto"/>
              <w:bottom w:val="single" w:sz="4" w:space="0" w:color="auto"/>
            </w:tcBorders>
            <w:vAlign w:val="bottom"/>
          </w:tcPr>
          <w:p w14:paraId="46D04985" w14:textId="77777777" w:rsidR="00056D80" w:rsidRDefault="00056D80" w:rsidP="00987B8D">
            <w:pPr>
              <w:pStyle w:val="Tabletext9pt"/>
              <w:ind w:right="113"/>
              <w:jc w:val="right"/>
            </w:pPr>
            <w:r>
              <w:t>1,730,840</w:t>
            </w:r>
          </w:p>
        </w:tc>
      </w:tr>
      <w:tr w:rsidR="00056D80" w14:paraId="7A59DA2F" w14:textId="77777777" w:rsidTr="00987B8D">
        <w:trPr>
          <w:trHeight w:val="318"/>
        </w:trPr>
        <w:tc>
          <w:tcPr>
            <w:tcW w:w="4575" w:type="dxa"/>
          </w:tcPr>
          <w:p w14:paraId="2A112998" w14:textId="77777777" w:rsidR="00056D80" w:rsidRDefault="00056D80" w:rsidP="00987B8D">
            <w:pPr>
              <w:pStyle w:val="Tabletext9pt"/>
            </w:pPr>
            <w:r>
              <w:t>NON-CURRENT LIABILITIES</w:t>
            </w:r>
          </w:p>
        </w:tc>
        <w:tc>
          <w:tcPr>
            <w:tcW w:w="1048" w:type="dxa"/>
          </w:tcPr>
          <w:p w14:paraId="6F756B9B" w14:textId="77777777" w:rsidR="00056D80" w:rsidRDefault="00056D80" w:rsidP="00987B8D">
            <w:pPr>
              <w:pStyle w:val="Tabletext9pt"/>
              <w:jc w:val="center"/>
            </w:pPr>
          </w:p>
        </w:tc>
        <w:tc>
          <w:tcPr>
            <w:tcW w:w="1299" w:type="dxa"/>
            <w:tcBorders>
              <w:top w:val="single" w:sz="4" w:space="0" w:color="auto"/>
            </w:tcBorders>
            <w:vAlign w:val="bottom"/>
          </w:tcPr>
          <w:p w14:paraId="06AE0CC7" w14:textId="77777777" w:rsidR="00056D80" w:rsidRDefault="00056D80" w:rsidP="00987B8D">
            <w:pPr>
              <w:pStyle w:val="Tabletext9pt"/>
              <w:ind w:right="113"/>
              <w:jc w:val="right"/>
            </w:pPr>
          </w:p>
        </w:tc>
        <w:tc>
          <w:tcPr>
            <w:tcW w:w="1146" w:type="dxa"/>
            <w:tcBorders>
              <w:top w:val="single" w:sz="4" w:space="0" w:color="auto"/>
            </w:tcBorders>
            <w:vAlign w:val="bottom"/>
          </w:tcPr>
          <w:p w14:paraId="5E2CDE52" w14:textId="77777777" w:rsidR="00056D80" w:rsidRDefault="00056D80" w:rsidP="00987B8D">
            <w:pPr>
              <w:pStyle w:val="Tabletext9pt"/>
              <w:ind w:right="113"/>
              <w:jc w:val="right"/>
            </w:pPr>
          </w:p>
        </w:tc>
      </w:tr>
      <w:tr w:rsidR="00056D80" w14:paraId="0295AD67" w14:textId="77777777" w:rsidTr="00987B8D">
        <w:trPr>
          <w:trHeight w:val="318"/>
        </w:trPr>
        <w:tc>
          <w:tcPr>
            <w:tcW w:w="4575" w:type="dxa"/>
          </w:tcPr>
          <w:p w14:paraId="64143A94" w14:textId="77777777" w:rsidR="00056D80" w:rsidRDefault="00056D80" w:rsidP="00987B8D">
            <w:pPr>
              <w:pStyle w:val="Tabletext9pt"/>
            </w:pPr>
            <w:r>
              <w:t>Provisions</w:t>
            </w:r>
          </w:p>
        </w:tc>
        <w:tc>
          <w:tcPr>
            <w:tcW w:w="1048" w:type="dxa"/>
          </w:tcPr>
          <w:p w14:paraId="77182331" w14:textId="77777777" w:rsidR="00056D80" w:rsidRDefault="00056D80" w:rsidP="00987B8D">
            <w:pPr>
              <w:pStyle w:val="Tabletext9pt"/>
              <w:jc w:val="center"/>
            </w:pPr>
            <w:r>
              <w:t>12</w:t>
            </w:r>
          </w:p>
        </w:tc>
        <w:tc>
          <w:tcPr>
            <w:tcW w:w="1299" w:type="dxa"/>
            <w:vAlign w:val="bottom"/>
          </w:tcPr>
          <w:p w14:paraId="740B106D" w14:textId="77777777" w:rsidR="00056D80" w:rsidRDefault="00056D80" w:rsidP="00987B8D">
            <w:pPr>
              <w:pStyle w:val="Tabletext9pt"/>
              <w:ind w:right="113"/>
              <w:jc w:val="right"/>
            </w:pPr>
            <w:r>
              <w:t>90,064</w:t>
            </w:r>
          </w:p>
        </w:tc>
        <w:tc>
          <w:tcPr>
            <w:tcW w:w="1146" w:type="dxa"/>
            <w:vAlign w:val="bottom"/>
          </w:tcPr>
          <w:p w14:paraId="678208BA" w14:textId="77777777" w:rsidR="00056D80" w:rsidRDefault="00056D80" w:rsidP="00987B8D">
            <w:pPr>
              <w:pStyle w:val="Tabletext9pt"/>
              <w:ind w:right="113"/>
              <w:jc w:val="right"/>
            </w:pPr>
            <w:r>
              <w:t>63,010</w:t>
            </w:r>
          </w:p>
        </w:tc>
      </w:tr>
      <w:tr w:rsidR="00056D80" w14:paraId="01244CAE" w14:textId="77777777" w:rsidTr="00987B8D">
        <w:trPr>
          <w:trHeight w:val="318"/>
        </w:trPr>
        <w:tc>
          <w:tcPr>
            <w:tcW w:w="4575" w:type="dxa"/>
          </w:tcPr>
          <w:p w14:paraId="4329F620" w14:textId="77777777" w:rsidR="00056D80" w:rsidRDefault="00056D80" w:rsidP="00987B8D">
            <w:pPr>
              <w:pStyle w:val="Tabletext9pt"/>
            </w:pPr>
            <w:r>
              <w:t>Lease liabilities</w:t>
            </w:r>
          </w:p>
        </w:tc>
        <w:tc>
          <w:tcPr>
            <w:tcW w:w="1048" w:type="dxa"/>
          </w:tcPr>
          <w:p w14:paraId="3BD3FBD3" w14:textId="77777777" w:rsidR="00056D80" w:rsidRDefault="00056D80" w:rsidP="00987B8D">
            <w:pPr>
              <w:pStyle w:val="Tabletext9pt"/>
              <w:jc w:val="center"/>
            </w:pPr>
            <w:r>
              <w:t>10</w:t>
            </w:r>
          </w:p>
        </w:tc>
        <w:tc>
          <w:tcPr>
            <w:tcW w:w="1299" w:type="dxa"/>
            <w:tcBorders>
              <w:bottom w:val="single" w:sz="4" w:space="0" w:color="auto"/>
            </w:tcBorders>
            <w:vAlign w:val="bottom"/>
          </w:tcPr>
          <w:p w14:paraId="4E70A219" w14:textId="77777777" w:rsidR="00056D80" w:rsidRDefault="00056D80" w:rsidP="00987B8D">
            <w:pPr>
              <w:pStyle w:val="Tabletext9pt"/>
              <w:ind w:right="113"/>
              <w:jc w:val="right"/>
            </w:pPr>
            <w:r>
              <w:t>107,111</w:t>
            </w:r>
          </w:p>
        </w:tc>
        <w:tc>
          <w:tcPr>
            <w:tcW w:w="1146" w:type="dxa"/>
            <w:tcBorders>
              <w:bottom w:val="single" w:sz="4" w:space="0" w:color="auto"/>
            </w:tcBorders>
            <w:vAlign w:val="bottom"/>
          </w:tcPr>
          <w:p w14:paraId="520767C2" w14:textId="77777777" w:rsidR="00056D80" w:rsidRDefault="00056D80" w:rsidP="00987B8D">
            <w:pPr>
              <w:pStyle w:val="Tabletext9pt"/>
              <w:ind w:right="113"/>
              <w:jc w:val="right"/>
            </w:pPr>
            <w:r>
              <w:t>304,372</w:t>
            </w:r>
          </w:p>
        </w:tc>
      </w:tr>
      <w:tr w:rsidR="00056D80" w14:paraId="458A738D" w14:textId="77777777" w:rsidTr="00987B8D">
        <w:trPr>
          <w:trHeight w:val="318"/>
        </w:trPr>
        <w:tc>
          <w:tcPr>
            <w:tcW w:w="4575" w:type="dxa"/>
          </w:tcPr>
          <w:p w14:paraId="689E6276" w14:textId="77777777" w:rsidR="00056D80" w:rsidRDefault="00056D80" w:rsidP="00987B8D">
            <w:pPr>
              <w:pStyle w:val="Tabletext9pt"/>
            </w:pPr>
            <w:r>
              <w:t>TOTAL NON-CURRENT LIABILITIES</w:t>
            </w:r>
          </w:p>
        </w:tc>
        <w:tc>
          <w:tcPr>
            <w:tcW w:w="1048" w:type="dxa"/>
          </w:tcPr>
          <w:p w14:paraId="1F342C00" w14:textId="77777777" w:rsidR="00056D80" w:rsidRDefault="00056D80" w:rsidP="00987B8D">
            <w:pPr>
              <w:pStyle w:val="Tabletext9pt"/>
              <w:jc w:val="center"/>
            </w:pPr>
          </w:p>
        </w:tc>
        <w:tc>
          <w:tcPr>
            <w:tcW w:w="1299" w:type="dxa"/>
            <w:tcBorders>
              <w:top w:val="single" w:sz="4" w:space="0" w:color="auto"/>
              <w:bottom w:val="single" w:sz="4" w:space="0" w:color="auto"/>
            </w:tcBorders>
            <w:vAlign w:val="bottom"/>
          </w:tcPr>
          <w:p w14:paraId="2F88C6DB" w14:textId="77777777" w:rsidR="00056D80" w:rsidRDefault="00056D80" w:rsidP="00987B8D">
            <w:pPr>
              <w:pStyle w:val="Tabletext9pt"/>
              <w:ind w:right="113"/>
              <w:jc w:val="right"/>
            </w:pPr>
            <w:r>
              <w:t>197,175</w:t>
            </w:r>
          </w:p>
        </w:tc>
        <w:tc>
          <w:tcPr>
            <w:tcW w:w="1146" w:type="dxa"/>
            <w:tcBorders>
              <w:top w:val="single" w:sz="4" w:space="0" w:color="auto"/>
              <w:bottom w:val="single" w:sz="4" w:space="0" w:color="auto"/>
            </w:tcBorders>
            <w:vAlign w:val="bottom"/>
          </w:tcPr>
          <w:p w14:paraId="2D4184A5" w14:textId="77777777" w:rsidR="00056D80" w:rsidRDefault="00056D80" w:rsidP="00987B8D">
            <w:pPr>
              <w:pStyle w:val="Tabletext9pt"/>
              <w:ind w:right="113"/>
              <w:jc w:val="right"/>
            </w:pPr>
            <w:r>
              <w:t>367,382</w:t>
            </w:r>
          </w:p>
        </w:tc>
      </w:tr>
      <w:tr w:rsidR="00056D80" w14:paraId="1EAE6251" w14:textId="77777777" w:rsidTr="00987B8D">
        <w:trPr>
          <w:trHeight w:val="318"/>
        </w:trPr>
        <w:tc>
          <w:tcPr>
            <w:tcW w:w="4575" w:type="dxa"/>
          </w:tcPr>
          <w:p w14:paraId="6B7FB83E" w14:textId="77777777" w:rsidR="00056D80" w:rsidRDefault="00056D80" w:rsidP="00987B8D">
            <w:pPr>
              <w:pStyle w:val="Tabletext9pt"/>
            </w:pPr>
            <w:r>
              <w:t>TOTAL LIABILITIES</w:t>
            </w:r>
          </w:p>
        </w:tc>
        <w:tc>
          <w:tcPr>
            <w:tcW w:w="1048" w:type="dxa"/>
          </w:tcPr>
          <w:p w14:paraId="1DCC226E" w14:textId="77777777" w:rsidR="00056D80" w:rsidRDefault="00056D80" w:rsidP="00987B8D">
            <w:pPr>
              <w:pStyle w:val="Tabletext9pt"/>
              <w:jc w:val="center"/>
            </w:pPr>
          </w:p>
        </w:tc>
        <w:tc>
          <w:tcPr>
            <w:tcW w:w="1299" w:type="dxa"/>
            <w:tcBorders>
              <w:top w:val="single" w:sz="4" w:space="0" w:color="auto"/>
              <w:bottom w:val="single" w:sz="4" w:space="0" w:color="auto"/>
            </w:tcBorders>
            <w:vAlign w:val="bottom"/>
          </w:tcPr>
          <w:p w14:paraId="3B518BD6" w14:textId="77777777" w:rsidR="00056D80" w:rsidRDefault="00056D80" w:rsidP="00987B8D">
            <w:pPr>
              <w:pStyle w:val="Tabletext9pt"/>
              <w:ind w:right="113"/>
              <w:jc w:val="right"/>
            </w:pPr>
            <w:r>
              <w:t>2,171,079</w:t>
            </w:r>
          </w:p>
        </w:tc>
        <w:tc>
          <w:tcPr>
            <w:tcW w:w="1146" w:type="dxa"/>
            <w:tcBorders>
              <w:top w:val="single" w:sz="4" w:space="0" w:color="auto"/>
              <w:bottom w:val="single" w:sz="4" w:space="0" w:color="auto"/>
            </w:tcBorders>
            <w:vAlign w:val="bottom"/>
          </w:tcPr>
          <w:p w14:paraId="426E5B39" w14:textId="77777777" w:rsidR="00056D80" w:rsidRDefault="00056D80" w:rsidP="00987B8D">
            <w:pPr>
              <w:pStyle w:val="Tabletext9pt"/>
              <w:ind w:right="113"/>
              <w:jc w:val="right"/>
            </w:pPr>
            <w:r>
              <w:t>2,098,222</w:t>
            </w:r>
          </w:p>
        </w:tc>
      </w:tr>
      <w:tr w:rsidR="00056D80" w14:paraId="6AFFA121" w14:textId="77777777" w:rsidTr="00987B8D">
        <w:trPr>
          <w:trHeight w:val="318"/>
        </w:trPr>
        <w:tc>
          <w:tcPr>
            <w:tcW w:w="4575" w:type="dxa"/>
          </w:tcPr>
          <w:p w14:paraId="22FE7147" w14:textId="77777777" w:rsidR="00056D80" w:rsidRDefault="00056D80" w:rsidP="00987B8D">
            <w:pPr>
              <w:pStyle w:val="Tabletext9pt"/>
            </w:pPr>
            <w:r>
              <w:t>NET ASSETS</w:t>
            </w:r>
          </w:p>
        </w:tc>
        <w:tc>
          <w:tcPr>
            <w:tcW w:w="1048" w:type="dxa"/>
          </w:tcPr>
          <w:p w14:paraId="164C7EF2" w14:textId="77777777" w:rsidR="00056D80" w:rsidRDefault="00056D80" w:rsidP="00987B8D">
            <w:pPr>
              <w:pStyle w:val="Tabletext9pt"/>
              <w:jc w:val="center"/>
            </w:pPr>
          </w:p>
        </w:tc>
        <w:tc>
          <w:tcPr>
            <w:tcW w:w="1299" w:type="dxa"/>
            <w:tcBorders>
              <w:top w:val="single" w:sz="4" w:space="0" w:color="auto"/>
              <w:bottom w:val="double" w:sz="6" w:space="0" w:color="auto"/>
            </w:tcBorders>
            <w:vAlign w:val="bottom"/>
          </w:tcPr>
          <w:p w14:paraId="0FAECEB4" w14:textId="77777777" w:rsidR="00056D80" w:rsidRDefault="00056D80" w:rsidP="00987B8D">
            <w:pPr>
              <w:pStyle w:val="Tabletext9pt"/>
              <w:ind w:right="113"/>
              <w:jc w:val="right"/>
            </w:pPr>
            <w:r>
              <w:t>6,665,069</w:t>
            </w:r>
          </w:p>
        </w:tc>
        <w:tc>
          <w:tcPr>
            <w:tcW w:w="1146" w:type="dxa"/>
            <w:tcBorders>
              <w:top w:val="single" w:sz="4" w:space="0" w:color="auto"/>
              <w:bottom w:val="double" w:sz="6" w:space="0" w:color="auto"/>
            </w:tcBorders>
            <w:vAlign w:val="bottom"/>
          </w:tcPr>
          <w:p w14:paraId="403C7920" w14:textId="77777777" w:rsidR="00056D80" w:rsidRDefault="00056D80" w:rsidP="00987B8D">
            <w:pPr>
              <w:pStyle w:val="Tabletext9pt"/>
              <w:ind w:right="113"/>
              <w:jc w:val="right"/>
            </w:pPr>
            <w:r>
              <w:t>5,604,568</w:t>
            </w:r>
          </w:p>
        </w:tc>
      </w:tr>
      <w:tr w:rsidR="00056D80" w14:paraId="727235CF" w14:textId="77777777" w:rsidTr="00987B8D">
        <w:trPr>
          <w:trHeight w:val="318"/>
        </w:trPr>
        <w:tc>
          <w:tcPr>
            <w:tcW w:w="4575" w:type="dxa"/>
          </w:tcPr>
          <w:p w14:paraId="6BD56D64" w14:textId="77777777" w:rsidR="00056D80" w:rsidRPr="00694DAC" w:rsidRDefault="00056D80" w:rsidP="00987B8D">
            <w:pPr>
              <w:pStyle w:val="Tabletext9pt"/>
              <w:rPr>
                <w:b/>
                <w:bCs/>
              </w:rPr>
            </w:pPr>
            <w:r>
              <w:rPr>
                <w:b/>
                <w:bCs/>
              </w:rPr>
              <w:t>MEMBERS’ FUNDS</w:t>
            </w:r>
          </w:p>
        </w:tc>
        <w:tc>
          <w:tcPr>
            <w:tcW w:w="1048" w:type="dxa"/>
          </w:tcPr>
          <w:p w14:paraId="75D27FA6" w14:textId="77777777" w:rsidR="00056D80" w:rsidRDefault="00056D80" w:rsidP="00987B8D">
            <w:pPr>
              <w:pStyle w:val="Tabletext9pt"/>
              <w:jc w:val="center"/>
            </w:pPr>
          </w:p>
        </w:tc>
        <w:tc>
          <w:tcPr>
            <w:tcW w:w="1299" w:type="dxa"/>
            <w:tcBorders>
              <w:top w:val="double" w:sz="6" w:space="0" w:color="auto"/>
            </w:tcBorders>
            <w:vAlign w:val="bottom"/>
          </w:tcPr>
          <w:p w14:paraId="2777F9EB" w14:textId="77777777" w:rsidR="00056D80" w:rsidRDefault="00056D80" w:rsidP="00987B8D">
            <w:pPr>
              <w:pStyle w:val="Tabletext9pt"/>
              <w:ind w:right="113"/>
              <w:jc w:val="right"/>
            </w:pPr>
          </w:p>
        </w:tc>
        <w:tc>
          <w:tcPr>
            <w:tcW w:w="1146" w:type="dxa"/>
            <w:tcBorders>
              <w:top w:val="double" w:sz="6" w:space="0" w:color="auto"/>
            </w:tcBorders>
            <w:vAlign w:val="bottom"/>
          </w:tcPr>
          <w:p w14:paraId="40BB7487" w14:textId="77777777" w:rsidR="00056D80" w:rsidRDefault="00056D80" w:rsidP="00987B8D">
            <w:pPr>
              <w:pStyle w:val="Tabletext9pt"/>
              <w:ind w:right="113"/>
              <w:jc w:val="right"/>
            </w:pPr>
          </w:p>
        </w:tc>
      </w:tr>
      <w:tr w:rsidR="00056D80" w14:paraId="29682F46" w14:textId="77777777" w:rsidTr="00987B8D">
        <w:trPr>
          <w:trHeight w:val="318"/>
        </w:trPr>
        <w:tc>
          <w:tcPr>
            <w:tcW w:w="4575" w:type="dxa"/>
          </w:tcPr>
          <w:p w14:paraId="22872D14" w14:textId="77777777" w:rsidR="00056D80" w:rsidRDefault="00056D80" w:rsidP="00987B8D">
            <w:pPr>
              <w:pStyle w:val="Tabletext9pt"/>
            </w:pPr>
            <w:r>
              <w:t>Reserves</w:t>
            </w:r>
          </w:p>
        </w:tc>
        <w:tc>
          <w:tcPr>
            <w:tcW w:w="1048" w:type="dxa"/>
          </w:tcPr>
          <w:p w14:paraId="36D91AE1" w14:textId="77777777" w:rsidR="00056D80" w:rsidRDefault="00056D80" w:rsidP="00987B8D">
            <w:pPr>
              <w:pStyle w:val="Tabletext9pt"/>
              <w:jc w:val="center"/>
            </w:pPr>
            <w:r>
              <w:t>13</w:t>
            </w:r>
          </w:p>
        </w:tc>
        <w:tc>
          <w:tcPr>
            <w:tcW w:w="1299" w:type="dxa"/>
            <w:vAlign w:val="bottom"/>
          </w:tcPr>
          <w:p w14:paraId="41E8EF92" w14:textId="77777777" w:rsidR="00056D80" w:rsidRDefault="00056D80" w:rsidP="00987B8D">
            <w:pPr>
              <w:pStyle w:val="Tabletext9pt"/>
              <w:ind w:right="113"/>
              <w:jc w:val="right"/>
            </w:pPr>
            <w:r>
              <w:t xml:space="preserve"> 1,072,137</w:t>
            </w:r>
          </w:p>
        </w:tc>
        <w:tc>
          <w:tcPr>
            <w:tcW w:w="1146" w:type="dxa"/>
            <w:vAlign w:val="bottom"/>
          </w:tcPr>
          <w:p w14:paraId="203B98F8" w14:textId="77777777" w:rsidR="00056D80" w:rsidRDefault="00056D80" w:rsidP="00987B8D">
            <w:pPr>
              <w:pStyle w:val="Tabletext9pt"/>
              <w:ind w:right="113"/>
              <w:jc w:val="right"/>
            </w:pPr>
            <w:r>
              <w:t xml:space="preserve"> 1,061,254</w:t>
            </w:r>
          </w:p>
        </w:tc>
      </w:tr>
      <w:tr w:rsidR="00056D80" w14:paraId="5ECECA14" w14:textId="77777777" w:rsidTr="00987B8D">
        <w:trPr>
          <w:trHeight w:val="318"/>
        </w:trPr>
        <w:tc>
          <w:tcPr>
            <w:tcW w:w="4575" w:type="dxa"/>
          </w:tcPr>
          <w:p w14:paraId="1CEA475B" w14:textId="77777777" w:rsidR="00056D80" w:rsidRDefault="00056D80" w:rsidP="00987B8D">
            <w:pPr>
              <w:pStyle w:val="Tabletext9pt"/>
            </w:pPr>
            <w:r>
              <w:t>Accumulated funds surplus</w:t>
            </w:r>
          </w:p>
        </w:tc>
        <w:tc>
          <w:tcPr>
            <w:tcW w:w="1048" w:type="dxa"/>
          </w:tcPr>
          <w:p w14:paraId="62C02701" w14:textId="77777777" w:rsidR="00056D80" w:rsidRDefault="00056D80" w:rsidP="00987B8D">
            <w:pPr>
              <w:pStyle w:val="Tabletext9pt"/>
              <w:jc w:val="center"/>
            </w:pPr>
          </w:p>
        </w:tc>
        <w:tc>
          <w:tcPr>
            <w:tcW w:w="1299" w:type="dxa"/>
            <w:tcBorders>
              <w:bottom w:val="single" w:sz="4" w:space="0" w:color="auto"/>
            </w:tcBorders>
            <w:vAlign w:val="bottom"/>
          </w:tcPr>
          <w:p w14:paraId="00A52D01" w14:textId="77777777" w:rsidR="00056D80" w:rsidRDefault="00056D80" w:rsidP="00987B8D">
            <w:pPr>
              <w:pStyle w:val="Tabletext9pt"/>
              <w:ind w:right="113"/>
              <w:jc w:val="right"/>
            </w:pPr>
            <w:r>
              <w:t xml:space="preserve"> 5,592,932</w:t>
            </w:r>
          </w:p>
        </w:tc>
        <w:tc>
          <w:tcPr>
            <w:tcW w:w="1146" w:type="dxa"/>
            <w:tcBorders>
              <w:bottom w:val="single" w:sz="4" w:space="0" w:color="auto"/>
            </w:tcBorders>
            <w:vAlign w:val="bottom"/>
          </w:tcPr>
          <w:p w14:paraId="5BBC3875" w14:textId="77777777" w:rsidR="00056D80" w:rsidRDefault="00056D80" w:rsidP="00987B8D">
            <w:pPr>
              <w:pStyle w:val="Tabletext9pt"/>
              <w:ind w:right="113"/>
              <w:jc w:val="right"/>
            </w:pPr>
            <w:r>
              <w:t xml:space="preserve"> 4,543,314</w:t>
            </w:r>
          </w:p>
        </w:tc>
      </w:tr>
      <w:tr w:rsidR="00056D80" w14:paraId="4D6AB248" w14:textId="77777777" w:rsidTr="00987B8D">
        <w:trPr>
          <w:trHeight w:val="318"/>
        </w:trPr>
        <w:tc>
          <w:tcPr>
            <w:tcW w:w="4575" w:type="dxa"/>
          </w:tcPr>
          <w:p w14:paraId="3E2B43F2" w14:textId="77777777" w:rsidR="00056D80" w:rsidRDefault="00056D80" w:rsidP="00987B8D">
            <w:pPr>
              <w:pStyle w:val="Tabletext9pt"/>
            </w:pPr>
            <w:r>
              <w:t>TOTAL MEMBERS’ FUNDS</w:t>
            </w:r>
          </w:p>
        </w:tc>
        <w:tc>
          <w:tcPr>
            <w:tcW w:w="1048" w:type="dxa"/>
          </w:tcPr>
          <w:p w14:paraId="1CDA7D39" w14:textId="77777777" w:rsidR="00056D80" w:rsidRDefault="00056D80" w:rsidP="00987B8D">
            <w:pPr>
              <w:pStyle w:val="Tabletext9pt"/>
              <w:jc w:val="center"/>
            </w:pPr>
          </w:p>
        </w:tc>
        <w:tc>
          <w:tcPr>
            <w:tcW w:w="1299" w:type="dxa"/>
            <w:tcBorders>
              <w:top w:val="single" w:sz="4" w:space="0" w:color="auto"/>
              <w:bottom w:val="double" w:sz="6" w:space="0" w:color="auto"/>
            </w:tcBorders>
            <w:vAlign w:val="bottom"/>
          </w:tcPr>
          <w:p w14:paraId="0502B32D" w14:textId="77777777" w:rsidR="00056D80" w:rsidRDefault="00056D80" w:rsidP="00987B8D">
            <w:pPr>
              <w:pStyle w:val="Tabletext9pt"/>
              <w:ind w:right="113"/>
              <w:jc w:val="right"/>
            </w:pPr>
            <w:r>
              <w:t>6,665,069</w:t>
            </w:r>
          </w:p>
        </w:tc>
        <w:tc>
          <w:tcPr>
            <w:tcW w:w="1146" w:type="dxa"/>
            <w:tcBorders>
              <w:top w:val="single" w:sz="4" w:space="0" w:color="auto"/>
              <w:bottom w:val="double" w:sz="6" w:space="0" w:color="auto"/>
            </w:tcBorders>
            <w:vAlign w:val="bottom"/>
          </w:tcPr>
          <w:p w14:paraId="53A0730E" w14:textId="77777777" w:rsidR="00056D80" w:rsidRDefault="00056D80" w:rsidP="00987B8D">
            <w:pPr>
              <w:pStyle w:val="Tabletext9pt"/>
              <w:ind w:right="113"/>
              <w:jc w:val="right"/>
            </w:pPr>
            <w:r>
              <w:t>5,604,568</w:t>
            </w:r>
          </w:p>
        </w:tc>
      </w:tr>
    </w:tbl>
    <w:p w14:paraId="114657F7" w14:textId="77777777" w:rsidR="00056D80" w:rsidRDefault="00056D80" w:rsidP="00056D80"/>
    <w:p w14:paraId="52A9501B" w14:textId="77777777" w:rsidR="00056D80" w:rsidRDefault="00056D80" w:rsidP="00056D80"/>
    <w:p w14:paraId="4473108C" w14:textId="77777777" w:rsidR="00056D80" w:rsidRDefault="00056D80" w:rsidP="00056D80"/>
    <w:p w14:paraId="0D4EA48D" w14:textId="77777777" w:rsidR="00056D80" w:rsidRDefault="00056D80" w:rsidP="00056D80"/>
    <w:p w14:paraId="1D0B78F6" w14:textId="77777777" w:rsidR="00056D80" w:rsidRDefault="00056D80" w:rsidP="00056D80"/>
    <w:p w14:paraId="5C2C30A2" w14:textId="77777777" w:rsidR="00056D80" w:rsidRDefault="00056D80" w:rsidP="00056D80"/>
    <w:p w14:paraId="2652AAB1" w14:textId="77777777" w:rsidR="00056D80" w:rsidRDefault="00056D80" w:rsidP="00056D80"/>
    <w:p w14:paraId="4C6B1B19" w14:textId="77777777" w:rsidR="00056D80" w:rsidRDefault="00056D80" w:rsidP="00056D80"/>
    <w:p w14:paraId="43FB5CE8" w14:textId="77777777" w:rsidR="00056D80" w:rsidRDefault="00056D80" w:rsidP="00056D80"/>
    <w:p w14:paraId="1D280D6B" w14:textId="77777777" w:rsidR="00056D80" w:rsidRDefault="00056D80" w:rsidP="00056D80"/>
    <w:p w14:paraId="2497933F" w14:textId="77777777" w:rsidR="00056D80" w:rsidRDefault="00056D80" w:rsidP="00056D80"/>
    <w:p w14:paraId="65F89567" w14:textId="77777777" w:rsidR="00056D80" w:rsidRDefault="00056D80" w:rsidP="00056D80"/>
    <w:p w14:paraId="0C886F21" w14:textId="77777777" w:rsidR="00056D80" w:rsidRDefault="00056D80" w:rsidP="00056D80"/>
    <w:p w14:paraId="691C0F3D" w14:textId="77777777" w:rsidR="00056D80" w:rsidRDefault="00056D80" w:rsidP="00056D80">
      <w:pPr>
        <w:pStyle w:val="Heading2"/>
        <w:spacing w:after="240"/>
      </w:pPr>
      <w:bookmarkStart w:id="23" w:name="_Toc116898067"/>
      <w:r w:rsidRPr="002474EC">
        <w:t>Statement of</w:t>
      </w:r>
      <w:r>
        <w:t xml:space="preserve"> Changes i</w:t>
      </w:r>
      <w:r w:rsidRPr="002474EC">
        <w:t>n Members’ Funds</w:t>
      </w:r>
      <w:r>
        <w:t xml:space="preserve"> for Year Ended 30 June 2022</w:t>
      </w:r>
      <w:bookmarkEnd w:id="23"/>
    </w:p>
    <w:tbl>
      <w:tblPr>
        <w:tblW w:w="8331" w:type="dxa"/>
        <w:tblLayout w:type="fixed"/>
        <w:tblCellMar>
          <w:left w:w="0" w:type="dxa"/>
          <w:right w:w="0" w:type="dxa"/>
        </w:tblCellMar>
        <w:tblLook w:val="0020" w:firstRow="1" w:lastRow="0" w:firstColumn="0" w:lastColumn="0" w:noHBand="0" w:noVBand="0"/>
      </w:tblPr>
      <w:tblGrid>
        <w:gridCol w:w="2977"/>
        <w:gridCol w:w="476"/>
        <w:gridCol w:w="1476"/>
        <w:gridCol w:w="1068"/>
        <w:gridCol w:w="1033"/>
        <w:gridCol w:w="1301"/>
      </w:tblGrid>
      <w:tr w:rsidR="00056D80" w14:paraId="206DBD35" w14:textId="77777777" w:rsidTr="00987B8D">
        <w:trPr>
          <w:trHeight w:val="318"/>
        </w:trPr>
        <w:tc>
          <w:tcPr>
            <w:tcW w:w="2977" w:type="dxa"/>
          </w:tcPr>
          <w:p w14:paraId="74819796" w14:textId="77777777" w:rsidR="00056D80" w:rsidRDefault="00056D80" w:rsidP="00987B8D">
            <w:pPr>
              <w:pStyle w:val="Tabletext9pt"/>
              <w:rPr>
                <w:rStyle w:val="Tablecharbold9pt"/>
                <w:b w:val="0"/>
              </w:rPr>
            </w:pPr>
          </w:p>
          <w:p w14:paraId="2AA13C12" w14:textId="77777777" w:rsidR="00056D80" w:rsidRDefault="00056D80" w:rsidP="00987B8D">
            <w:pPr>
              <w:pStyle w:val="Tabletext9pt"/>
              <w:rPr>
                <w:rStyle w:val="Tablecharbold9pt"/>
                <w:b w:val="0"/>
              </w:rPr>
            </w:pPr>
          </w:p>
          <w:p w14:paraId="068A4BA5" w14:textId="77777777" w:rsidR="00056D80" w:rsidRPr="00135D2D" w:rsidRDefault="00056D80" w:rsidP="00987B8D">
            <w:pPr>
              <w:pStyle w:val="Tabletext9pt"/>
              <w:rPr>
                <w:rStyle w:val="Tablecharbold9pt"/>
                <w:b w:val="0"/>
              </w:rPr>
            </w:pPr>
          </w:p>
        </w:tc>
        <w:tc>
          <w:tcPr>
            <w:tcW w:w="476" w:type="dxa"/>
          </w:tcPr>
          <w:p w14:paraId="0284A8E6" w14:textId="77777777" w:rsidR="00056D80" w:rsidRDefault="00056D80" w:rsidP="00987B8D">
            <w:pPr>
              <w:pStyle w:val="Tabletext9pt"/>
              <w:jc w:val="center"/>
              <w:rPr>
                <w:rStyle w:val="Tablecharbold9pt"/>
              </w:rPr>
            </w:pPr>
          </w:p>
          <w:p w14:paraId="36503C9F" w14:textId="77777777" w:rsidR="00056D80" w:rsidRDefault="00056D80" w:rsidP="00987B8D">
            <w:pPr>
              <w:pStyle w:val="Tabletext9pt"/>
              <w:jc w:val="center"/>
              <w:rPr>
                <w:rStyle w:val="Tablecharbold9pt"/>
              </w:rPr>
            </w:pPr>
          </w:p>
        </w:tc>
        <w:tc>
          <w:tcPr>
            <w:tcW w:w="1476" w:type="dxa"/>
          </w:tcPr>
          <w:p w14:paraId="3F327B07" w14:textId="77777777" w:rsidR="00056D80" w:rsidRDefault="00056D80" w:rsidP="00987B8D">
            <w:pPr>
              <w:pStyle w:val="Tabletext9pt"/>
              <w:jc w:val="center"/>
              <w:rPr>
                <w:rStyle w:val="Tablecharbold9pt"/>
              </w:rPr>
            </w:pPr>
            <w:r>
              <w:rPr>
                <w:rStyle w:val="Tablecharbold9pt"/>
              </w:rPr>
              <w:t>Accumulated Funds</w:t>
            </w:r>
          </w:p>
          <w:p w14:paraId="0EA68F2B" w14:textId="77777777" w:rsidR="00056D80" w:rsidRDefault="00056D80" w:rsidP="00987B8D">
            <w:pPr>
              <w:pStyle w:val="Tabletext9pt"/>
              <w:jc w:val="center"/>
              <w:rPr>
                <w:rStyle w:val="Tablecharbold9pt"/>
              </w:rPr>
            </w:pPr>
            <w:r>
              <w:rPr>
                <w:rStyle w:val="Tablecharbold9pt"/>
              </w:rPr>
              <w:t>Surplus</w:t>
            </w:r>
          </w:p>
          <w:p w14:paraId="26CF0D02" w14:textId="77777777" w:rsidR="00056D80" w:rsidRDefault="00056D80" w:rsidP="00987B8D">
            <w:pPr>
              <w:pStyle w:val="Tabletext9pt"/>
              <w:jc w:val="center"/>
              <w:rPr>
                <w:rStyle w:val="Tablecharbold9pt"/>
              </w:rPr>
            </w:pPr>
            <w:r>
              <w:rPr>
                <w:rStyle w:val="Tablecharbold9pt"/>
              </w:rPr>
              <w:t>$</w:t>
            </w:r>
          </w:p>
        </w:tc>
        <w:tc>
          <w:tcPr>
            <w:tcW w:w="1068" w:type="dxa"/>
          </w:tcPr>
          <w:p w14:paraId="7032DBE4" w14:textId="77777777" w:rsidR="00056D80" w:rsidRDefault="00056D80" w:rsidP="00987B8D">
            <w:pPr>
              <w:pStyle w:val="Tabletext9pt"/>
              <w:jc w:val="center"/>
              <w:rPr>
                <w:rStyle w:val="Tablecharbold9pt"/>
              </w:rPr>
            </w:pPr>
            <w:r>
              <w:rPr>
                <w:rStyle w:val="Tablecharbold9pt"/>
              </w:rPr>
              <w:t>Asset Revaluation Reserve</w:t>
            </w:r>
          </w:p>
          <w:p w14:paraId="6A2AB5AF" w14:textId="77777777" w:rsidR="00056D80" w:rsidRDefault="00056D80" w:rsidP="00987B8D">
            <w:pPr>
              <w:pStyle w:val="Tabletext9pt"/>
              <w:jc w:val="center"/>
              <w:rPr>
                <w:rStyle w:val="Tablecharbold9pt"/>
              </w:rPr>
            </w:pPr>
            <w:r>
              <w:rPr>
                <w:rStyle w:val="Tablecharbold9pt"/>
              </w:rPr>
              <w:t>$</w:t>
            </w:r>
          </w:p>
        </w:tc>
        <w:tc>
          <w:tcPr>
            <w:tcW w:w="1033" w:type="dxa"/>
          </w:tcPr>
          <w:p w14:paraId="0388DE28" w14:textId="77777777" w:rsidR="00056D80" w:rsidRDefault="00056D80" w:rsidP="00987B8D">
            <w:pPr>
              <w:pStyle w:val="Tabletext9pt"/>
              <w:jc w:val="center"/>
              <w:rPr>
                <w:rStyle w:val="Tablecharbold9pt"/>
              </w:rPr>
            </w:pPr>
            <w:r>
              <w:rPr>
                <w:rStyle w:val="Tablecharbold9pt"/>
              </w:rPr>
              <w:t>Asset Realisation Reserve</w:t>
            </w:r>
          </w:p>
          <w:p w14:paraId="34BF675E" w14:textId="77777777" w:rsidR="00056D80" w:rsidRDefault="00056D80" w:rsidP="00987B8D">
            <w:pPr>
              <w:pStyle w:val="Tabletext9pt"/>
              <w:jc w:val="center"/>
              <w:rPr>
                <w:rStyle w:val="Tablecharbold9pt"/>
              </w:rPr>
            </w:pPr>
            <w:r>
              <w:rPr>
                <w:rStyle w:val="Tablecharbold9pt"/>
              </w:rPr>
              <w:t>$</w:t>
            </w:r>
          </w:p>
        </w:tc>
        <w:tc>
          <w:tcPr>
            <w:tcW w:w="1301" w:type="dxa"/>
            <w:vAlign w:val="bottom"/>
          </w:tcPr>
          <w:p w14:paraId="2DED5BE3" w14:textId="77777777" w:rsidR="00056D80" w:rsidRDefault="00056D80" w:rsidP="00987B8D">
            <w:pPr>
              <w:pStyle w:val="Tabletext9pt"/>
              <w:jc w:val="center"/>
              <w:rPr>
                <w:rStyle w:val="Tablecharbold9pt"/>
              </w:rPr>
            </w:pPr>
            <w:r>
              <w:rPr>
                <w:rStyle w:val="Tablecharbold9pt"/>
              </w:rPr>
              <w:t>Total</w:t>
            </w:r>
          </w:p>
          <w:p w14:paraId="05EAEC09" w14:textId="77777777" w:rsidR="00056D80" w:rsidRDefault="00056D80" w:rsidP="00987B8D">
            <w:pPr>
              <w:pStyle w:val="Tabletext9pt"/>
              <w:jc w:val="center"/>
              <w:rPr>
                <w:rStyle w:val="Tablecharbold9pt"/>
              </w:rPr>
            </w:pPr>
            <w:r>
              <w:rPr>
                <w:rStyle w:val="Tablecharbold9pt"/>
              </w:rPr>
              <w:t>$</w:t>
            </w:r>
          </w:p>
        </w:tc>
      </w:tr>
      <w:tr w:rsidR="00056D80" w14:paraId="32F68FEB" w14:textId="77777777" w:rsidTr="00987B8D">
        <w:trPr>
          <w:trHeight w:val="318"/>
        </w:trPr>
        <w:tc>
          <w:tcPr>
            <w:tcW w:w="2977" w:type="dxa"/>
          </w:tcPr>
          <w:p w14:paraId="2D006CFA" w14:textId="77777777" w:rsidR="00056D80" w:rsidRDefault="00056D80" w:rsidP="00987B8D">
            <w:pPr>
              <w:pStyle w:val="Tabletext9pt"/>
              <w:rPr>
                <w:rStyle w:val="Tablecharbold9pt"/>
              </w:rPr>
            </w:pPr>
            <w:r>
              <w:rPr>
                <w:rStyle w:val="Tablecharbold9pt"/>
              </w:rPr>
              <w:t xml:space="preserve">Balance </w:t>
            </w:r>
            <w:proofErr w:type="gramStart"/>
            <w:r>
              <w:rPr>
                <w:rStyle w:val="Tablecharbold9pt"/>
              </w:rPr>
              <w:t>at</w:t>
            </w:r>
            <w:proofErr w:type="gramEnd"/>
            <w:r>
              <w:rPr>
                <w:rStyle w:val="Tablecharbold9pt"/>
              </w:rPr>
              <w:t xml:space="preserve"> 1 July 2020</w:t>
            </w:r>
          </w:p>
        </w:tc>
        <w:tc>
          <w:tcPr>
            <w:tcW w:w="476" w:type="dxa"/>
          </w:tcPr>
          <w:p w14:paraId="04617AAE" w14:textId="77777777" w:rsidR="00056D80" w:rsidRDefault="00056D80" w:rsidP="00987B8D">
            <w:pPr>
              <w:pStyle w:val="Tabletext9pt"/>
              <w:ind w:right="141"/>
              <w:jc w:val="right"/>
              <w:rPr>
                <w:rStyle w:val="Tablecharbold9pt"/>
              </w:rPr>
            </w:pPr>
          </w:p>
        </w:tc>
        <w:tc>
          <w:tcPr>
            <w:tcW w:w="1476" w:type="dxa"/>
            <w:vAlign w:val="bottom"/>
          </w:tcPr>
          <w:p w14:paraId="2AAC201B" w14:textId="77777777" w:rsidR="00056D80" w:rsidRDefault="00056D80" w:rsidP="00987B8D">
            <w:pPr>
              <w:pStyle w:val="Tabletext9pt"/>
              <w:ind w:right="141"/>
              <w:jc w:val="right"/>
              <w:rPr>
                <w:rStyle w:val="Tablecharbold9pt"/>
              </w:rPr>
            </w:pPr>
            <w:r>
              <w:rPr>
                <w:rStyle w:val="Tablecharbold9pt"/>
              </w:rPr>
              <w:t>2,958,406</w:t>
            </w:r>
          </w:p>
        </w:tc>
        <w:tc>
          <w:tcPr>
            <w:tcW w:w="1068" w:type="dxa"/>
            <w:vAlign w:val="bottom"/>
          </w:tcPr>
          <w:p w14:paraId="28587CCF" w14:textId="77777777" w:rsidR="00056D80" w:rsidRDefault="00056D80" w:rsidP="00987B8D">
            <w:pPr>
              <w:pStyle w:val="Tabletext9pt"/>
              <w:ind w:right="141"/>
              <w:jc w:val="right"/>
              <w:rPr>
                <w:rStyle w:val="Tablecharbold9pt"/>
              </w:rPr>
            </w:pPr>
            <w:r>
              <w:rPr>
                <w:rStyle w:val="Tablecharbold9pt"/>
              </w:rPr>
              <w:t>81,253</w:t>
            </w:r>
          </w:p>
        </w:tc>
        <w:tc>
          <w:tcPr>
            <w:tcW w:w="1033" w:type="dxa"/>
          </w:tcPr>
          <w:p w14:paraId="65B8D23C" w14:textId="77777777" w:rsidR="00056D80" w:rsidRDefault="00056D80" w:rsidP="00987B8D">
            <w:pPr>
              <w:pStyle w:val="Tabletext9pt"/>
              <w:ind w:right="141"/>
              <w:jc w:val="right"/>
              <w:rPr>
                <w:rStyle w:val="Tablecharbold9pt"/>
              </w:rPr>
            </w:pPr>
            <w:r>
              <w:rPr>
                <w:rStyle w:val="Tablecharbold9pt"/>
              </w:rPr>
              <w:t>980,001</w:t>
            </w:r>
          </w:p>
        </w:tc>
        <w:tc>
          <w:tcPr>
            <w:tcW w:w="1301" w:type="dxa"/>
            <w:vAlign w:val="bottom"/>
          </w:tcPr>
          <w:p w14:paraId="7E663B1C" w14:textId="77777777" w:rsidR="00056D80" w:rsidRDefault="00056D80" w:rsidP="00987B8D">
            <w:pPr>
              <w:pStyle w:val="Tabletext9pt"/>
              <w:ind w:right="141"/>
              <w:jc w:val="right"/>
              <w:rPr>
                <w:rStyle w:val="Tablecharbold9pt"/>
              </w:rPr>
            </w:pPr>
            <w:r>
              <w:rPr>
                <w:rStyle w:val="Tablecharbold9pt"/>
              </w:rPr>
              <w:t>4,019,660</w:t>
            </w:r>
          </w:p>
        </w:tc>
      </w:tr>
      <w:tr w:rsidR="00056D80" w14:paraId="58DD2781" w14:textId="77777777" w:rsidTr="00987B8D">
        <w:trPr>
          <w:trHeight w:val="318"/>
        </w:trPr>
        <w:tc>
          <w:tcPr>
            <w:tcW w:w="2977" w:type="dxa"/>
          </w:tcPr>
          <w:p w14:paraId="37FBEFD5" w14:textId="77777777" w:rsidR="00056D80" w:rsidRPr="00B1008C" w:rsidRDefault="00056D80" w:rsidP="00987B8D">
            <w:pPr>
              <w:pStyle w:val="Tabletext9pt"/>
              <w:rPr>
                <w:b/>
              </w:rPr>
            </w:pPr>
            <w:r w:rsidRPr="00B1008C">
              <w:rPr>
                <w:b/>
              </w:rPr>
              <w:t>Comprehensive Income</w:t>
            </w:r>
          </w:p>
        </w:tc>
        <w:tc>
          <w:tcPr>
            <w:tcW w:w="476" w:type="dxa"/>
          </w:tcPr>
          <w:p w14:paraId="572C8077" w14:textId="77777777" w:rsidR="00056D80" w:rsidRDefault="00056D80" w:rsidP="00987B8D">
            <w:pPr>
              <w:pStyle w:val="Tabletext9pt"/>
              <w:ind w:right="141"/>
              <w:jc w:val="right"/>
            </w:pPr>
          </w:p>
        </w:tc>
        <w:tc>
          <w:tcPr>
            <w:tcW w:w="1476" w:type="dxa"/>
            <w:vAlign w:val="bottom"/>
          </w:tcPr>
          <w:p w14:paraId="61493703" w14:textId="77777777" w:rsidR="00056D80" w:rsidRDefault="00056D80" w:rsidP="00987B8D">
            <w:pPr>
              <w:pStyle w:val="Tabletext9pt"/>
              <w:ind w:right="141"/>
              <w:jc w:val="right"/>
            </w:pPr>
          </w:p>
        </w:tc>
        <w:tc>
          <w:tcPr>
            <w:tcW w:w="1068" w:type="dxa"/>
            <w:vAlign w:val="bottom"/>
          </w:tcPr>
          <w:p w14:paraId="50D04980" w14:textId="77777777" w:rsidR="00056D80" w:rsidRDefault="00056D80" w:rsidP="00987B8D">
            <w:pPr>
              <w:pStyle w:val="Tabletext9pt"/>
              <w:ind w:right="141"/>
              <w:jc w:val="right"/>
            </w:pPr>
          </w:p>
        </w:tc>
        <w:tc>
          <w:tcPr>
            <w:tcW w:w="1033" w:type="dxa"/>
          </w:tcPr>
          <w:p w14:paraId="61A0A46A" w14:textId="77777777" w:rsidR="00056D80" w:rsidRDefault="00056D80" w:rsidP="00987B8D">
            <w:pPr>
              <w:pStyle w:val="Tabletext9pt"/>
              <w:ind w:right="141"/>
              <w:jc w:val="right"/>
            </w:pPr>
          </w:p>
        </w:tc>
        <w:tc>
          <w:tcPr>
            <w:tcW w:w="1301" w:type="dxa"/>
            <w:vAlign w:val="bottom"/>
          </w:tcPr>
          <w:p w14:paraId="6AD06C71" w14:textId="77777777" w:rsidR="00056D80" w:rsidRDefault="00056D80" w:rsidP="00987B8D">
            <w:pPr>
              <w:pStyle w:val="Tabletext9pt"/>
              <w:ind w:right="141"/>
              <w:jc w:val="right"/>
            </w:pPr>
          </w:p>
        </w:tc>
      </w:tr>
      <w:tr w:rsidR="00056D80" w14:paraId="3FF2D9BE" w14:textId="77777777" w:rsidTr="00987B8D">
        <w:trPr>
          <w:trHeight w:val="318"/>
        </w:trPr>
        <w:tc>
          <w:tcPr>
            <w:tcW w:w="2977" w:type="dxa"/>
          </w:tcPr>
          <w:p w14:paraId="374174D4" w14:textId="77777777" w:rsidR="00056D80" w:rsidRDefault="00056D80" w:rsidP="00987B8D">
            <w:pPr>
              <w:pStyle w:val="Tabletext9pt"/>
            </w:pPr>
            <w:r>
              <w:t>Surplus for the year</w:t>
            </w:r>
          </w:p>
        </w:tc>
        <w:tc>
          <w:tcPr>
            <w:tcW w:w="476" w:type="dxa"/>
          </w:tcPr>
          <w:p w14:paraId="652BB13F" w14:textId="77777777" w:rsidR="00056D80" w:rsidRDefault="00056D80" w:rsidP="00987B8D">
            <w:pPr>
              <w:pStyle w:val="Tabletext9pt"/>
              <w:ind w:right="141"/>
              <w:jc w:val="right"/>
            </w:pPr>
          </w:p>
        </w:tc>
        <w:tc>
          <w:tcPr>
            <w:tcW w:w="1476" w:type="dxa"/>
            <w:vAlign w:val="bottom"/>
          </w:tcPr>
          <w:p w14:paraId="583B9B9F" w14:textId="77777777" w:rsidR="00056D80" w:rsidRDefault="00056D80" w:rsidP="00987B8D">
            <w:pPr>
              <w:pStyle w:val="Tabletext9pt"/>
              <w:ind w:right="141"/>
              <w:jc w:val="right"/>
            </w:pPr>
            <w:r>
              <w:t>1,584,908</w:t>
            </w:r>
          </w:p>
        </w:tc>
        <w:tc>
          <w:tcPr>
            <w:tcW w:w="1068" w:type="dxa"/>
            <w:vAlign w:val="bottom"/>
          </w:tcPr>
          <w:p w14:paraId="01CE0585" w14:textId="77777777" w:rsidR="00056D80" w:rsidRDefault="00056D80" w:rsidP="00987B8D">
            <w:pPr>
              <w:pStyle w:val="Tabletext9pt"/>
              <w:ind w:right="141"/>
              <w:jc w:val="right"/>
            </w:pPr>
            <w:r>
              <w:t>-</w:t>
            </w:r>
          </w:p>
        </w:tc>
        <w:tc>
          <w:tcPr>
            <w:tcW w:w="1033" w:type="dxa"/>
          </w:tcPr>
          <w:p w14:paraId="57B6823A" w14:textId="77777777" w:rsidR="00056D80" w:rsidRDefault="00056D80" w:rsidP="00987B8D">
            <w:pPr>
              <w:pStyle w:val="Tabletext9pt"/>
              <w:ind w:right="141"/>
              <w:jc w:val="right"/>
            </w:pPr>
            <w:r>
              <w:t>-</w:t>
            </w:r>
          </w:p>
        </w:tc>
        <w:tc>
          <w:tcPr>
            <w:tcW w:w="1301" w:type="dxa"/>
            <w:vAlign w:val="bottom"/>
          </w:tcPr>
          <w:p w14:paraId="0FAECCC8" w14:textId="77777777" w:rsidR="00056D80" w:rsidRDefault="00056D80" w:rsidP="00987B8D">
            <w:pPr>
              <w:pStyle w:val="Tabletext9pt"/>
              <w:ind w:right="141"/>
              <w:jc w:val="right"/>
            </w:pPr>
            <w:r>
              <w:t>1,584,908</w:t>
            </w:r>
          </w:p>
        </w:tc>
      </w:tr>
      <w:tr w:rsidR="00056D80" w14:paraId="724D2366" w14:textId="77777777" w:rsidTr="00987B8D">
        <w:trPr>
          <w:trHeight w:val="318"/>
        </w:trPr>
        <w:tc>
          <w:tcPr>
            <w:tcW w:w="2977" w:type="dxa"/>
          </w:tcPr>
          <w:p w14:paraId="629813A1" w14:textId="77777777" w:rsidR="00056D80" w:rsidRDefault="00056D80" w:rsidP="00987B8D">
            <w:pPr>
              <w:pStyle w:val="Tabletext9pt"/>
            </w:pPr>
            <w:r>
              <w:t>Total comprehensive income for the year attributable to members of the entity</w:t>
            </w:r>
          </w:p>
        </w:tc>
        <w:tc>
          <w:tcPr>
            <w:tcW w:w="476" w:type="dxa"/>
          </w:tcPr>
          <w:p w14:paraId="7F35FDDF" w14:textId="77777777" w:rsidR="00056D80" w:rsidRDefault="00056D80" w:rsidP="00987B8D">
            <w:pPr>
              <w:pStyle w:val="Tabletext9pt"/>
              <w:ind w:right="141"/>
              <w:jc w:val="right"/>
            </w:pPr>
          </w:p>
        </w:tc>
        <w:tc>
          <w:tcPr>
            <w:tcW w:w="1476" w:type="dxa"/>
            <w:tcBorders>
              <w:top w:val="single" w:sz="4" w:space="0" w:color="auto"/>
              <w:bottom w:val="single" w:sz="4" w:space="0" w:color="auto"/>
            </w:tcBorders>
            <w:vAlign w:val="bottom"/>
          </w:tcPr>
          <w:p w14:paraId="555953EA" w14:textId="77777777" w:rsidR="00056D80" w:rsidRDefault="00056D80" w:rsidP="00987B8D">
            <w:pPr>
              <w:pStyle w:val="Tabletext9pt"/>
              <w:ind w:right="141"/>
              <w:jc w:val="right"/>
            </w:pPr>
            <w:r>
              <w:t>1,584,908</w:t>
            </w:r>
          </w:p>
        </w:tc>
        <w:tc>
          <w:tcPr>
            <w:tcW w:w="1068" w:type="dxa"/>
            <w:tcBorders>
              <w:top w:val="single" w:sz="4" w:space="0" w:color="auto"/>
              <w:bottom w:val="single" w:sz="4" w:space="0" w:color="auto"/>
            </w:tcBorders>
            <w:vAlign w:val="bottom"/>
          </w:tcPr>
          <w:p w14:paraId="5EF5143E" w14:textId="77777777" w:rsidR="00056D80" w:rsidRDefault="00056D80" w:rsidP="00987B8D">
            <w:pPr>
              <w:pStyle w:val="Tabletext9pt"/>
              <w:ind w:right="141"/>
              <w:jc w:val="right"/>
            </w:pPr>
            <w:r>
              <w:t>-</w:t>
            </w:r>
          </w:p>
        </w:tc>
        <w:tc>
          <w:tcPr>
            <w:tcW w:w="1033" w:type="dxa"/>
            <w:tcBorders>
              <w:top w:val="single" w:sz="4" w:space="0" w:color="auto"/>
              <w:bottom w:val="single" w:sz="4" w:space="0" w:color="auto"/>
            </w:tcBorders>
            <w:vAlign w:val="bottom"/>
          </w:tcPr>
          <w:p w14:paraId="7B167F5D" w14:textId="77777777" w:rsidR="00056D80" w:rsidRDefault="00056D80" w:rsidP="00987B8D">
            <w:pPr>
              <w:pStyle w:val="Tabletext9pt"/>
              <w:ind w:right="141"/>
              <w:jc w:val="right"/>
            </w:pPr>
            <w:r>
              <w:t>-</w:t>
            </w:r>
          </w:p>
        </w:tc>
        <w:tc>
          <w:tcPr>
            <w:tcW w:w="1301" w:type="dxa"/>
            <w:tcBorders>
              <w:top w:val="single" w:sz="4" w:space="0" w:color="auto"/>
              <w:bottom w:val="single" w:sz="4" w:space="0" w:color="auto"/>
            </w:tcBorders>
            <w:vAlign w:val="bottom"/>
          </w:tcPr>
          <w:p w14:paraId="292101C1" w14:textId="77777777" w:rsidR="00056D80" w:rsidRDefault="00056D80" w:rsidP="00987B8D">
            <w:pPr>
              <w:pStyle w:val="Tabletext9pt"/>
              <w:ind w:right="141"/>
              <w:jc w:val="right"/>
            </w:pPr>
            <w:r>
              <w:t>1,584,908</w:t>
            </w:r>
          </w:p>
        </w:tc>
      </w:tr>
      <w:tr w:rsidR="00056D80" w:rsidRPr="00C90CF6" w14:paraId="5F04055D" w14:textId="77777777" w:rsidTr="00987B8D">
        <w:trPr>
          <w:trHeight w:val="318"/>
        </w:trPr>
        <w:tc>
          <w:tcPr>
            <w:tcW w:w="2977" w:type="dxa"/>
          </w:tcPr>
          <w:p w14:paraId="1453FB8A" w14:textId="77777777" w:rsidR="00056D80" w:rsidRPr="00B1008C" w:rsidRDefault="00056D80" w:rsidP="00987B8D">
            <w:pPr>
              <w:pStyle w:val="Tabletext9pt"/>
              <w:rPr>
                <w:b/>
              </w:rPr>
            </w:pPr>
            <w:r>
              <w:rPr>
                <w:b/>
              </w:rPr>
              <w:t xml:space="preserve">Balance </w:t>
            </w:r>
            <w:proofErr w:type="gramStart"/>
            <w:r>
              <w:rPr>
                <w:b/>
              </w:rPr>
              <w:t>at</w:t>
            </w:r>
            <w:proofErr w:type="gramEnd"/>
            <w:r>
              <w:rPr>
                <w:b/>
              </w:rPr>
              <w:t xml:space="preserve"> 30 June 2021</w:t>
            </w:r>
          </w:p>
        </w:tc>
        <w:tc>
          <w:tcPr>
            <w:tcW w:w="476" w:type="dxa"/>
          </w:tcPr>
          <w:p w14:paraId="74E59DCB" w14:textId="77777777" w:rsidR="00056D80" w:rsidRDefault="00056D80" w:rsidP="00987B8D">
            <w:pPr>
              <w:pStyle w:val="Tabletext9pt"/>
              <w:ind w:right="141"/>
              <w:jc w:val="right"/>
            </w:pPr>
          </w:p>
        </w:tc>
        <w:tc>
          <w:tcPr>
            <w:tcW w:w="1476" w:type="dxa"/>
            <w:tcBorders>
              <w:top w:val="single" w:sz="4" w:space="0" w:color="auto"/>
              <w:bottom w:val="double" w:sz="4" w:space="0" w:color="auto"/>
            </w:tcBorders>
            <w:vAlign w:val="bottom"/>
          </w:tcPr>
          <w:p w14:paraId="27E36B96" w14:textId="77777777" w:rsidR="00056D80" w:rsidRPr="00C90CF6" w:rsidRDefault="00056D80" w:rsidP="00987B8D">
            <w:pPr>
              <w:pStyle w:val="Tabletext9pt"/>
              <w:ind w:right="141"/>
              <w:jc w:val="right"/>
              <w:rPr>
                <w:b/>
              </w:rPr>
            </w:pPr>
            <w:r>
              <w:rPr>
                <w:b/>
              </w:rPr>
              <w:t>4</w:t>
            </w:r>
            <w:r w:rsidRPr="00C90CF6">
              <w:rPr>
                <w:b/>
              </w:rPr>
              <w:t>,</w:t>
            </w:r>
            <w:r>
              <w:rPr>
                <w:b/>
              </w:rPr>
              <w:t>543</w:t>
            </w:r>
            <w:r w:rsidRPr="00C90CF6">
              <w:rPr>
                <w:b/>
              </w:rPr>
              <w:t>,</w:t>
            </w:r>
            <w:r>
              <w:rPr>
                <w:b/>
              </w:rPr>
              <w:t>314</w:t>
            </w:r>
          </w:p>
        </w:tc>
        <w:tc>
          <w:tcPr>
            <w:tcW w:w="1068" w:type="dxa"/>
            <w:tcBorders>
              <w:top w:val="single" w:sz="4" w:space="0" w:color="auto"/>
              <w:bottom w:val="double" w:sz="4" w:space="0" w:color="auto"/>
            </w:tcBorders>
            <w:vAlign w:val="bottom"/>
          </w:tcPr>
          <w:p w14:paraId="5AA31043" w14:textId="77777777" w:rsidR="00056D80" w:rsidRPr="00C90CF6" w:rsidRDefault="00056D80" w:rsidP="00987B8D">
            <w:pPr>
              <w:pStyle w:val="Tabletext9pt"/>
              <w:ind w:right="141"/>
              <w:jc w:val="right"/>
              <w:rPr>
                <w:b/>
              </w:rPr>
            </w:pPr>
            <w:r>
              <w:rPr>
                <w:b/>
              </w:rPr>
              <w:t>81</w:t>
            </w:r>
            <w:r w:rsidRPr="00C90CF6">
              <w:rPr>
                <w:b/>
              </w:rPr>
              <w:t>,</w:t>
            </w:r>
            <w:r>
              <w:rPr>
                <w:b/>
              </w:rPr>
              <w:t>253</w:t>
            </w:r>
          </w:p>
        </w:tc>
        <w:tc>
          <w:tcPr>
            <w:tcW w:w="1033" w:type="dxa"/>
            <w:tcBorders>
              <w:top w:val="single" w:sz="4" w:space="0" w:color="auto"/>
              <w:bottom w:val="double" w:sz="4" w:space="0" w:color="auto"/>
            </w:tcBorders>
          </w:tcPr>
          <w:p w14:paraId="3CB3D213" w14:textId="77777777" w:rsidR="00056D80" w:rsidRPr="00C90CF6" w:rsidRDefault="00056D80" w:rsidP="00987B8D">
            <w:pPr>
              <w:pStyle w:val="Tabletext9pt"/>
              <w:ind w:right="141"/>
              <w:jc w:val="right"/>
              <w:rPr>
                <w:b/>
              </w:rPr>
            </w:pPr>
            <w:r>
              <w:rPr>
                <w:b/>
              </w:rPr>
              <w:t>980</w:t>
            </w:r>
            <w:r w:rsidRPr="00C90CF6">
              <w:rPr>
                <w:b/>
              </w:rPr>
              <w:t>,001</w:t>
            </w:r>
          </w:p>
        </w:tc>
        <w:tc>
          <w:tcPr>
            <w:tcW w:w="1301" w:type="dxa"/>
            <w:tcBorders>
              <w:top w:val="single" w:sz="4" w:space="0" w:color="auto"/>
              <w:bottom w:val="double" w:sz="4" w:space="0" w:color="auto"/>
            </w:tcBorders>
            <w:vAlign w:val="bottom"/>
          </w:tcPr>
          <w:p w14:paraId="598F06C8" w14:textId="77777777" w:rsidR="00056D80" w:rsidRPr="00C90CF6" w:rsidRDefault="00056D80" w:rsidP="00987B8D">
            <w:pPr>
              <w:pStyle w:val="Tabletext9pt"/>
              <w:ind w:right="141"/>
              <w:jc w:val="right"/>
              <w:rPr>
                <w:b/>
              </w:rPr>
            </w:pPr>
            <w:r>
              <w:rPr>
                <w:b/>
              </w:rPr>
              <w:t>5</w:t>
            </w:r>
            <w:r w:rsidRPr="00C90CF6">
              <w:rPr>
                <w:b/>
              </w:rPr>
              <w:t>,</w:t>
            </w:r>
            <w:r>
              <w:rPr>
                <w:b/>
              </w:rPr>
              <w:t>604</w:t>
            </w:r>
            <w:r w:rsidRPr="00C90CF6">
              <w:rPr>
                <w:b/>
              </w:rPr>
              <w:t>,</w:t>
            </w:r>
            <w:r>
              <w:rPr>
                <w:b/>
              </w:rPr>
              <w:t>568</w:t>
            </w:r>
          </w:p>
        </w:tc>
      </w:tr>
      <w:tr w:rsidR="00056D80" w14:paraId="06E650D4" w14:textId="77777777" w:rsidTr="00987B8D">
        <w:trPr>
          <w:trHeight w:val="318"/>
        </w:trPr>
        <w:tc>
          <w:tcPr>
            <w:tcW w:w="2977" w:type="dxa"/>
          </w:tcPr>
          <w:p w14:paraId="384EB167" w14:textId="77777777" w:rsidR="00056D80" w:rsidRPr="00B1008C" w:rsidRDefault="00056D80" w:rsidP="00987B8D">
            <w:pPr>
              <w:pStyle w:val="Tabletext9pt"/>
              <w:rPr>
                <w:b/>
              </w:rPr>
            </w:pPr>
            <w:r w:rsidRPr="00B1008C">
              <w:rPr>
                <w:b/>
              </w:rPr>
              <w:t>Comprehensive Income</w:t>
            </w:r>
          </w:p>
        </w:tc>
        <w:tc>
          <w:tcPr>
            <w:tcW w:w="476" w:type="dxa"/>
          </w:tcPr>
          <w:p w14:paraId="3DF8967B" w14:textId="77777777" w:rsidR="00056D80" w:rsidRDefault="00056D80" w:rsidP="00987B8D">
            <w:pPr>
              <w:pStyle w:val="Tabletext9pt"/>
              <w:ind w:right="141"/>
              <w:jc w:val="right"/>
            </w:pPr>
          </w:p>
        </w:tc>
        <w:tc>
          <w:tcPr>
            <w:tcW w:w="1476" w:type="dxa"/>
            <w:tcBorders>
              <w:top w:val="double" w:sz="4" w:space="0" w:color="auto"/>
            </w:tcBorders>
            <w:vAlign w:val="bottom"/>
          </w:tcPr>
          <w:p w14:paraId="04B1D344" w14:textId="77777777" w:rsidR="00056D80" w:rsidRDefault="00056D80" w:rsidP="00987B8D">
            <w:pPr>
              <w:pStyle w:val="Tabletext9pt"/>
              <w:ind w:right="141"/>
              <w:jc w:val="right"/>
            </w:pPr>
          </w:p>
        </w:tc>
        <w:tc>
          <w:tcPr>
            <w:tcW w:w="1068" w:type="dxa"/>
            <w:tcBorders>
              <w:top w:val="double" w:sz="4" w:space="0" w:color="auto"/>
            </w:tcBorders>
            <w:vAlign w:val="bottom"/>
          </w:tcPr>
          <w:p w14:paraId="35027E5E" w14:textId="77777777" w:rsidR="00056D80" w:rsidRDefault="00056D80" w:rsidP="00987B8D">
            <w:pPr>
              <w:pStyle w:val="Tabletext9pt"/>
              <w:ind w:right="141"/>
              <w:jc w:val="right"/>
            </w:pPr>
          </w:p>
        </w:tc>
        <w:tc>
          <w:tcPr>
            <w:tcW w:w="1033" w:type="dxa"/>
            <w:tcBorders>
              <w:top w:val="double" w:sz="4" w:space="0" w:color="auto"/>
            </w:tcBorders>
          </w:tcPr>
          <w:p w14:paraId="3BB6AB80" w14:textId="77777777" w:rsidR="00056D80" w:rsidRDefault="00056D80" w:rsidP="00987B8D">
            <w:pPr>
              <w:pStyle w:val="Tabletext9pt"/>
              <w:ind w:right="141"/>
              <w:jc w:val="right"/>
            </w:pPr>
          </w:p>
        </w:tc>
        <w:tc>
          <w:tcPr>
            <w:tcW w:w="1301" w:type="dxa"/>
            <w:tcBorders>
              <w:top w:val="double" w:sz="4" w:space="0" w:color="auto"/>
            </w:tcBorders>
            <w:vAlign w:val="bottom"/>
          </w:tcPr>
          <w:p w14:paraId="69DE0EAF" w14:textId="77777777" w:rsidR="00056D80" w:rsidRDefault="00056D80" w:rsidP="00987B8D">
            <w:pPr>
              <w:pStyle w:val="Tabletext9pt"/>
              <w:ind w:right="141"/>
              <w:jc w:val="right"/>
            </w:pPr>
          </w:p>
        </w:tc>
      </w:tr>
      <w:tr w:rsidR="00056D80" w14:paraId="5ACE96A7" w14:textId="77777777" w:rsidTr="00987B8D">
        <w:trPr>
          <w:trHeight w:val="318"/>
        </w:trPr>
        <w:tc>
          <w:tcPr>
            <w:tcW w:w="2977" w:type="dxa"/>
          </w:tcPr>
          <w:p w14:paraId="4CB79527" w14:textId="77777777" w:rsidR="00056D80" w:rsidRDefault="00056D80" w:rsidP="00987B8D">
            <w:pPr>
              <w:pStyle w:val="Tabletext9pt"/>
            </w:pPr>
            <w:r>
              <w:t>Surplus for the year</w:t>
            </w:r>
          </w:p>
        </w:tc>
        <w:tc>
          <w:tcPr>
            <w:tcW w:w="476" w:type="dxa"/>
          </w:tcPr>
          <w:p w14:paraId="39E1E597" w14:textId="77777777" w:rsidR="00056D80" w:rsidRDefault="00056D80" w:rsidP="00987B8D">
            <w:pPr>
              <w:pStyle w:val="Tabletext9pt"/>
              <w:ind w:right="141"/>
              <w:jc w:val="right"/>
            </w:pPr>
          </w:p>
        </w:tc>
        <w:tc>
          <w:tcPr>
            <w:tcW w:w="1476" w:type="dxa"/>
            <w:vAlign w:val="bottom"/>
          </w:tcPr>
          <w:p w14:paraId="2A31A554" w14:textId="77777777" w:rsidR="00056D80" w:rsidRDefault="00056D80" w:rsidP="00987B8D">
            <w:pPr>
              <w:pStyle w:val="Tabletext9pt"/>
              <w:ind w:right="141"/>
              <w:jc w:val="right"/>
            </w:pPr>
            <w:r>
              <w:t>1,049,618</w:t>
            </w:r>
          </w:p>
        </w:tc>
        <w:tc>
          <w:tcPr>
            <w:tcW w:w="1068" w:type="dxa"/>
            <w:vAlign w:val="bottom"/>
          </w:tcPr>
          <w:p w14:paraId="4DA04854" w14:textId="77777777" w:rsidR="00056D80" w:rsidRDefault="00056D80" w:rsidP="00987B8D">
            <w:pPr>
              <w:pStyle w:val="Tabletext9pt"/>
              <w:ind w:right="141"/>
              <w:jc w:val="right"/>
            </w:pPr>
            <w:r>
              <w:t>-</w:t>
            </w:r>
          </w:p>
        </w:tc>
        <w:tc>
          <w:tcPr>
            <w:tcW w:w="1033" w:type="dxa"/>
          </w:tcPr>
          <w:p w14:paraId="19039CEE" w14:textId="77777777" w:rsidR="00056D80" w:rsidRDefault="00056D80" w:rsidP="00987B8D">
            <w:pPr>
              <w:pStyle w:val="Tabletext9pt"/>
              <w:ind w:right="141"/>
              <w:jc w:val="right"/>
            </w:pPr>
            <w:r>
              <w:t>-</w:t>
            </w:r>
          </w:p>
        </w:tc>
        <w:tc>
          <w:tcPr>
            <w:tcW w:w="1301" w:type="dxa"/>
            <w:vAlign w:val="bottom"/>
          </w:tcPr>
          <w:p w14:paraId="3AA804D8" w14:textId="77777777" w:rsidR="00056D80" w:rsidRDefault="00056D80" w:rsidP="00987B8D">
            <w:pPr>
              <w:pStyle w:val="Tabletext9pt"/>
              <w:ind w:right="141"/>
              <w:jc w:val="right"/>
            </w:pPr>
            <w:r>
              <w:t>1,049,618</w:t>
            </w:r>
          </w:p>
        </w:tc>
      </w:tr>
      <w:tr w:rsidR="00056D80" w14:paraId="25DE7A1D" w14:textId="77777777" w:rsidTr="00987B8D">
        <w:trPr>
          <w:trHeight w:val="318"/>
        </w:trPr>
        <w:tc>
          <w:tcPr>
            <w:tcW w:w="2977" w:type="dxa"/>
          </w:tcPr>
          <w:p w14:paraId="427669BF" w14:textId="77777777" w:rsidR="00056D80" w:rsidRDefault="00056D80" w:rsidP="00987B8D">
            <w:pPr>
              <w:pStyle w:val="Tabletext9pt"/>
            </w:pPr>
            <w:r>
              <w:t>Surplus on revaluation of land and buildings</w:t>
            </w:r>
          </w:p>
        </w:tc>
        <w:tc>
          <w:tcPr>
            <w:tcW w:w="476" w:type="dxa"/>
          </w:tcPr>
          <w:p w14:paraId="53C39F80" w14:textId="77777777" w:rsidR="00056D80" w:rsidRDefault="00056D80" w:rsidP="00987B8D">
            <w:pPr>
              <w:pStyle w:val="Tabletext9pt"/>
              <w:ind w:right="141"/>
              <w:jc w:val="right"/>
            </w:pPr>
          </w:p>
        </w:tc>
        <w:tc>
          <w:tcPr>
            <w:tcW w:w="1476" w:type="dxa"/>
            <w:tcBorders>
              <w:bottom w:val="single" w:sz="4" w:space="0" w:color="auto"/>
            </w:tcBorders>
            <w:vAlign w:val="bottom"/>
          </w:tcPr>
          <w:p w14:paraId="12CAC68C" w14:textId="77777777" w:rsidR="00056D80" w:rsidRDefault="00056D80" w:rsidP="00987B8D">
            <w:pPr>
              <w:pStyle w:val="Tabletext9pt"/>
              <w:ind w:right="141"/>
              <w:jc w:val="right"/>
            </w:pPr>
            <w:r>
              <w:t>-</w:t>
            </w:r>
          </w:p>
        </w:tc>
        <w:tc>
          <w:tcPr>
            <w:tcW w:w="1068" w:type="dxa"/>
            <w:tcBorders>
              <w:bottom w:val="single" w:sz="4" w:space="0" w:color="auto"/>
            </w:tcBorders>
            <w:vAlign w:val="bottom"/>
          </w:tcPr>
          <w:p w14:paraId="082FA28F" w14:textId="77777777" w:rsidR="00056D80" w:rsidRDefault="00056D80" w:rsidP="00987B8D">
            <w:pPr>
              <w:pStyle w:val="Tabletext9pt"/>
              <w:ind w:right="141"/>
              <w:jc w:val="right"/>
            </w:pPr>
            <w:r>
              <w:t>10,883</w:t>
            </w:r>
          </w:p>
        </w:tc>
        <w:tc>
          <w:tcPr>
            <w:tcW w:w="1033" w:type="dxa"/>
            <w:tcBorders>
              <w:bottom w:val="single" w:sz="4" w:space="0" w:color="auto"/>
            </w:tcBorders>
            <w:vAlign w:val="bottom"/>
          </w:tcPr>
          <w:p w14:paraId="267BF62F" w14:textId="77777777" w:rsidR="00056D80" w:rsidRDefault="00056D80" w:rsidP="00987B8D">
            <w:pPr>
              <w:pStyle w:val="Tabletext9pt"/>
              <w:ind w:right="141"/>
              <w:jc w:val="right"/>
            </w:pPr>
            <w:r>
              <w:t>-</w:t>
            </w:r>
          </w:p>
        </w:tc>
        <w:tc>
          <w:tcPr>
            <w:tcW w:w="1301" w:type="dxa"/>
            <w:tcBorders>
              <w:bottom w:val="single" w:sz="4" w:space="0" w:color="auto"/>
            </w:tcBorders>
            <w:vAlign w:val="bottom"/>
          </w:tcPr>
          <w:p w14:paraId="7CA01F52" w14:textId="77777777" w:rsidR="00056D80" w:rsidRDefault="00056D80" w:rsidP="00987B8D">
            <w:pPr>
              <w:pStyle w:val="Tabletext9pt"/>
              <w:ind w:right="141"/>
              <w:jc w:val="right"/>
            </w:pPr>
            <w:r>
              <w:t>10,883</w:t>
            </w:r>
          </w:p>
        </w:tc>
      </w:tr>
      <w:tr w:rsidR="00056D80" w14:paraId="6AA70397" w14:textId="77777777" w:rsidTr="00987B8D">
        <w:trPr>
          <w:trHeight w:val="318"/>
        </w:trPr>
        <w:tc>
          <w:tcPr>
            <w:tcW w:w="2977" w:type="dxa"/>
          </w:tcPr>
          <w:p w14:paraId="62FF5E9C" w14:textId="77777777" w:rsidR="00056D80" w:rsidRDefault="00056D80" w:rsidP="00987B8D">
            <w:pPr>
              <w:pStyle w:val="Tabletext9pt"/>
            </w:pPr>
            <w:r>
              <w:t>Total comprehensive income for the year attributable to members of the entity</w:t>
            </w:r>
          </w:p>
        </w:tc>
        <w:tc>
          <w:tcPr>
            <w:tcW w:w="476" w:type="dxa"/>
          </w:tcPr>
          <w:p w14:paraId="79DD69B9" w14:textId="77777777" w:rsidR="00056D80" w:rsidRDefault="00056D80" w:rsidP="00987B8D">
            <w:pPr>
              <w:pStyle w:val="Tabletext9pt"/>
              <w:ind w:right="141"/>
              <w:jc w:val="right"/>
            </w:pPr>
          </w:p>
        </w:tc>
        <w:tc>
          <w:tcPr>
            <w:tcW w:w="1476" w:type="dxa"/>
            <w:tcBorders>
              <w:top w:val="single" w:sz="4" w:space="0" w:color="auto"/>
              <w:bottom w:val="single" w:sz="4" w:space="0" w:color="auto"/>
            </w:tcBorders>
            <w:vAlign w:val="bottom"/>
          </w:tcPr>
          <w:p w14:paraId="3E2DE35B" w14:textId="77777777" w:rsidR="00056D80" w:rsidRDefault="00056D80" w:rsidP="00987B8D">
            <w:pPr>
              <w:pStyle w:val="Tabletext9pt"/>
              <w:ind w:right="141"/>
              <w:jc w:val="right"/>
            </w:pPr>
            <w:r>
              <w:t>1,049,618</w:t>
            </w:r>
          </w:p>
        </w:tc>
        <w:tc>
          <w:tcPr>
            <w:tcW w:w="1068" w:type="dxa"/>
            <w:tcBorders>
              <w:top w:val="single" w:sz="4" w:space="0" w:color="auto"/>
              <w:bottom w:val="single" w:sz="4" w:space="0" w:color="auto"/>
            </w:tcBorders>
            <w:vAlign w:val="bottom"/>
          </w:tcPr>
          <w:p w14:paraId="0177EB5C" w14:textId="77777777" w:rsidR="00056D80" w:rsidRDefault="00056D80" w:rsidP="00987B8D">
            <w:pPr>
              <w:pStyle w:val="Tabletext9pt"/>
              <w:ind w:right="141"/>
              <w:jc w:val="right"/>
            </w:pPr>
            <w:r>
              <w:t>10,883</w:t>
            </w:r>
          </w:p>
        </w:tc>
        <w:tc>
          <w:tcPr>
            <w:tcW w:w="1033" w:type="dxa"/>
            <w:tcBorders>
              <w:top w:val="single" w:sz="4" w:space="0" w:color="auto"/>
              <w:bottom w:val="single" w:sz="4" w:space="0" w:color="auto"/>
            </w:tcBorders>
            <w:vAlign w:val="bottom"/>
          </w:tcPr>
          <w:p w14:paraId="708CDEF8" w14:textId="77777777" w:rsidR="00056D80" w:rsidRDefault="00056D80" w:rsidP="00987B8D">
            <w:pPr>
              <w:pStyle w:val="Tabletext9pt"/>
              <w:ind w:right="141"/>
              <w:jc w:val="right"/>
            </w:pPr>
            <w:r>
              <w:t>-</w:t>
            </w:r>
          </w:p>
        </w:tc>
        <w:tc>
          <w:tcPr>
            <w:tcW w:w="1301" w:type="dxa"/>
            <w:tcBorders>
              <w:top w:val="single" w:sz="4" w:space="0" w:color="auto"/>
              <w:bottom w:val="single" w:sz="4" w:space="0" w:color="auto"/>
            </w:tcBorders>
            <w:vAlign w:val="bottom"/>
          </w:tcPr>
          <w:p w14:paraId="6752B2EC" w14:textId="77777777" w:rsidR="00056D80" w:rsidRDefault="00056D80" w:rsidP="00987B8D">
            <w:pPr>
              <w:pStyle w:val="Tabletext9pt"/>
              <w:ind w:right="141"/>
              <w:jc w:val="right"/>
            </w:pPr>
            <w:r>
              <w:t>1,060,501</w:t>
            </w:r>
          </w:p>
        </w:tc>
      </w:tr>
      <w:tr w:rsidR="00056D80" w:rsidRPr="00455C01" w14:paraId="79D02071" w14:textId="77777777" w:rsidTr="00987B8D">
        <w:trPr>
          <w:trHeight w:val="318"/>
        </w:trPr>
        <w:tc>
          <w:tcPr>
            <w:tcW w:w="2977" w:type="dxa"/>
          </w:tcPr>
          <w:p w14:paraId="24419B5D" w14:textId="77777777" w:rsidR="00056D80" w:rsidRDefault="00056D80" w:rsidP="00987B8D">
            <w:pPr>
              <w:pStyle w:val="Tabletext9pt"/>
              <w:rPr>
                <w:rStyle w:val="Tablecharbold9pt"/>
              </w:rPr>
            </w:pPr>
            <w:r>
              <w:rPr>
                <w:rStyle w:val="Tablecharbold9pt"/>
              </w:rPr>
              <w:t xml:space="preserve">Balance </w:t>
            </w:r>
            <w:proofErr w:type="gramStart"/>
            <w:r>
              <w:rPr>
                <w:rStyle w:val="Tablecharbold9pt"/>
              </w:rPr>
              <w:t>at</w:t>
            </w:r>
            <w:proofErr w:type="gramEnd"/>
            <w:r>
              <w:rPr>
                <w:rStyle w:val="Tablecharbold9pt"/>
              </w:rPr>
              <w:t xml:space="preserve"> 30 June 2022</w:t>
            </w:r>
          </w:p>
        </w:tc>
        <w:tc>
          <w:tcPr>
            <w:tcW w:w="476" w:type="dxa"/>
          </w:tcPr>
          <w:p w14:paraId="03F1FAA8" w14:textId="77777777" w:rsidR="00056D80" w:rsidRDefault="00056D80" w:rsidP="00987B8D">
            <w:pPr>
              <w:pStyle w:val="Tabletext9pt"/>
              <w:ind w:right="141"/>
              <w:jc w:val="right"/>
              <w:rPr>
                <w:rStyle w:val="Tablecharbold9pt"/>
              </w:rPr>
            </w:pPr>
          </w:p>
        </w:tc>
        <w:tc>
          <w:tcPr>
            <w:tcW w:w="1476" w:type="dxa"/>
            <w:tcBorders>
              <w:top w:val="single" w:sz="4" w:space="0" w:color="auto"/>
              <w:bottom w:val="double" w:sz="6" w:space="0" w:color="auto"/>
            </w:tcBorders>
            <w:vAlign w:val="bottom"/>
          </w:tcPr>
          <w:p w14:paraId="7529B786" w14:textId="77777777" w:rsidR="00056D80" w:rsidRPr="00455C01" w:rsidRDefault="00056D80" w:rsidP="00987B8D">
            <w:pPr>
              <w:pStyle w:val="Tabletext9pt"/>
              <w:ind w:right="141"/>
              <w:jc w:val="right"/>
              <w:rPr>
                <w:rStyle w:val="Tablecharbold9pt"/>
              </w:rPr>
            </w:pPr>
            <w:r>
              <w:rPr>
                <w:rStyle w:val="Tablecharbold9pt"/>
              </w:rPr>
              <w:t>5</w:t>
            </w:r>
            <w:r w:rsidRPr="00455C01">
              <w:rPr>
                <w:rStyle w:val="Tablecharbold9pt"/>
              </w:rPr>
              <w:t>,5</w:t>
            </w:r>
            <w:r>
              <w:rPr>
                <w:rStyle w:val="Tablecharbold9pt"/>
              </w:rPr>
              <w:t>92</w:t>
            </w:r>
            <w:r w:rsidRPr="00455C01">
              <w:rPr>
                <w:rStyle w:val="Tablecharbold9pt"/>
              </w:rPr>
              <w:t>,</w:t>
            </w:r>
            <w:r>
              <w:rPr>
                <w:rStyle w:val="Tablecharbold9pt"/>
              </w:rPr>
              <w:t>932</w:t>
            </w:r>
          </w:p>
        </w:tc>
        <w:tc>
          <w:tcPr>
            <w:tcW w:w="1068" w:type="dxa"/>
            <w:tcBorders>
              <w:top w:val="single" w:sz="4" w:space="0" w:color="auto"/>
              <w:bottom w:val="double" w:sz="6" w:space="0" w:color="auto"/>
            </w:tcBorders>
            <w:vAlign w:val="bottom"/>
          </w:tcPr>
          <w:p w14:paraId="5C728E3B" w14:textId="77777777" w:rsidR="00056D80" w:rsidRPr="00455C01" w:rsidRDefault="00056D80" w:rsidP="00987B8D">
            <w:pPr>
              <w:pStyle w:val="Tabletext9pt"/>
              <w:ind w:right="141"/>
              <w:jc w:val="right"/>
              <w:rPr>
                <w:rStyle w:val="Tablecharbold9pt"/>
              </w:rPr>
            </w:pPr>
            <w:r>
              <w:rPr>
                <w:rStyle w:val="Tablecharbold9pt"/>
              </w:rPr>
              <w:t>92</w:t>
            </w:r>
            <w:r w:rsidRPr="00455C01">
              <w:rPr>
                <w:rStyle w:val="Tablecharbold9pt"/>
              </w:rPr>
              <w:t>,</w:t>
            </w:r>
            <w:r>
              <w:rPr>
                <w:rStyle w:val="Tablecharbold9pt"/>
              </w:rPr>
              <w:t>136</w:t>
            </w:r>
          </w:p>
        </w:tc>
        <w:tc>
          <w:tcPr>
            <w:tcW w:w="1033" w:type="dxa"/>
            <w:tcBorders>
              <w:top w:val="single" w:sz="4" w:space="0" w:color="auto"/>
              <w:bottom w:val="double" w:sz="6" w:space="0" w:color="auto"/>
            </w:tcBorders>
          </w:tcPr>
          <w:p w14:paraId="31C765B2" w14:textId="77777777" w:rsidR="00056D80" w:rsidRPr="00455C01" w:rsidRDefault="00056D80" w:rsidP="00987B8D">
            <w:pPr>
              <w:pStyle w:val="Tabletext9pt"/>
              <w:ind w:right="141"/>
              <w:jc w:val="right"/>
              <w:rPr>
                <w:rStyle w:val="Tablecharbold9pt"/>
              </w:rPr>
            </w:pPr>
            <w:r w:rsidRPr="00455C01">
              <w:rPr>
                <w:rStyle w:val="Tablecharbold9pt"/>
              </w:rPr>
              <w:t>980,001</w:t>
            </w:r>
          </w:p>
        </w:tc>
        <w:tc>
          <w:tcPr>
            <w:tcW w:w="1301" w:type="dxa"/>
            <w:tcBorders>
              <w:top w:val="single" w:sz="4" w:space="0" w:color="auto"/>
              <w:bottom w:val="double" w:sz="6" w:space="0" w:color="auto"/>
            </w:tcBorders>
            <w:vAlign w:val="bottom"/>
          </w:tcPr>
          <w:p w14:paraId="49952598" w14:textId="77777777" w:rsidR="00056D80" w:rsidRPr="00455C01" w:rsidRDefault="00056D80" w:rsidP="00987B8D">
            <w:pPr>
              <w:pStyle w:val="Tabletext9pt"/>
              <w:ind w:right="141"/>
              <w:jc w:val="right"/>
              <w:rPr>
                <w:rStyle w:val="Tablecharbold9pt"/>
              </w:rPr>
            </w:pPr>
            <w:r>
              <w:rPr>
                <w:rStyle w:val="Tablecharbold9pt"/>
              </w:rPr>
              <w:t>6</w:t>
            </w:r>
            <w:r w:rsidRPr="00455C01">
              <w:rPr>
                <w:rStyle w:val="Tablecharbold9pt"/>
              </w:rPr>
              <w:t>,6</w:t>
            </w:r>
            <w:r>
              <w:rPr>
                <w:rStyle w:val="Tablecharbold9pt"/>
              </w:rPr>
              <w:t>65</w:t>
            </w:r>
            <w:r w:rsidRPr="00455C01">
              <w:rPr>
                <w:rStyle w:val="Tablecharbold9pt"/>
              </w:rPr>
              <w:t>,</w:t>
            </w:r>
            <w:r>
              <w:rPr>
                <w:rStyle w:val="Tablecharbold9pt"/>
              </w:rPr>
              <w:t>069</w:t>
            </w:r>
          </w:p>
        </w:tc>
      </w:tr>
    </w:tbl>
    <w:p w14:paraId="4079824A" w14:textId="77777777" w:rsidR="00056D80" w:rsidRDefault="00056D80" w:rsidP="00056D80"/>
    <w:p w14:paraId="108838D0" w14:textId="77777777" w:rsidR="00056D80" w:rsidRDefault="00056D80" w:rsidP="00056D80">
      <w:pPr>
        <w:rPr>
          <w:rFonts w:ascii="Arial" w:eastAsiaTheme="majorEastAsia" w:hAnsi="Arial" w:cs="Arial"/>
          <w:color w:val="008080"/>
          <w:sz w:val="28"/>
          <w:szCs w:val="28"/>
          <w:lang w:val="en-US" w:eastAsia="en-US"/>
        </w:rPr>
      </w:pPr>
      <w:r>
        <w:rPr>
          <w:lang w:val="en-US" w:eastAsia="en-US"/>
        </w:rPr>
        <w:br w:type="page"/>
      </w:r>
    </w:p>
    <w:p w14:paraId="54F83491" w14:textId="77777777" w:rsidR="00056D80" w:rsidRPr="00183F87" w:rsidRDefault="00056D80" w:rsidP="00056D80">
      <w:pPr>
        <w:pStyle w:val="Heading2"/>
        <w:spacing w:after="240"/>
        <w:rPr>
          <w:caps/>
          <w:lang w:val="en-US" w:eastAsia="en-US"/>
        </w:rPr>
      </w:pPr>
      <w:bookmarkStart w:id="24" w:name="_Toc116898068"/>
      <w:r w:rsidRPr="00183F87">
        <w:rPr>
          <w:lang w:val="en-US" w:eastAsia="en-US"/>
        </w:rPr>
        <w:lastRenderedPageBreak/>
        <w:t>Statement Of Cash Flows</w:t>
      </w:r>
      <w:r>
        <w:rPr>
          <w:lang w:val="en-US" w:eastAsia="en-US"/>
        </w:rPr>
        <w:t xml:space="preserve"> for Year Ended 30 June 2022</w:t>
      </w:r>
      <w:bookmarkEnd w:id="24"/>
    </w:p>
    <w:tbl>
      <w:tblPr>
        <w:tblW w:w="9781" w:type="dxa"/>
        <w:tblLayout w:type="fixed"/>
        <w:tblCellMar>
          <w:left w:w="0" w:type="dxa"/>
          <w:right w:w="0" w:type="dxa"/>
        </w:tblCellMar>
        <w:tblLook w:val="0000" w:firstRow="0" w:lastRow="0" w:firstColumn="0" w:lastColumn="0" w:noHBand="0" w:noVBand="0"/>
      </w:tblPr>
      <w:tblGrid>
        <w:gridCol w:w="4954"/>
        <w:gridCol w:w="1087"/>
        <w:gridCol w:w="1604"/>
        <w:gridCol w:w="2136"/>
      </w:tblGrid>
      <w:tr w:rsidR="00056D80" w14:paraId="5D437CC3" w14:textId="77777777" w:rsidTr="00987B8D">
        <w:trPr>
          <w:trHeight w:val="318"/>
          <w:tblHeader/>
        </w:trPr>
        <w:tc>
          <w:tcPr>
            <w:tcW w:w="4954" w:type="dxa"/>
          </w:tcPr>
          <w:p w14:paraId="51057092" w14:textId="77777777" w:rsidR="00056D80" w:rsidRDefault="00056D80" w:rsidP="00987B8D">
            <w:pPr>
              <w:pStyle w:val="Tabletext9pt"/>
              <w:jc w:val="center"/>
              <w:rPr>
                <w:rStyle w:val="Tablecharbold9pt"/>
              </w:rPr>
            </w:pPr>
          </w:p>
        </w:tc>
        <w:tc>
          <w:tcPr>
            <w:tcW w:w="1087" w:type="dxa"/>
          </w:tcPr>
          <w:p w14:paraId="58BC7F55" w14:textId="77777777" w:rsidR="00056D80" w:rsidRDefault="00056D80" w:rsidP="00987B8D">
            <w:pPr>
              <w:pStyle w:val="Tabletext9pt"/>
              <w:jc w:val="center"/>
              <w:rPr>
                <w:rStyle w:val="Tablecharbold9pt"/>
              </w:rPr>
            </w:pPr>
            <w:r>
              <w:rPr>
                <w:rStyle w:val="Tablecharbold9pt"/>
              </w:rPr>
              <w:t>Note</w:t>
            </w:r>
          </w:p>
        </w:tc>
        <w:tc>
          <w:tcPr>
            <w:tcW w:w="1604" w:type="dxa"/>
          </w:tcPr>
          <w:p w14:paraId="526DC81A" w14:textId="77777777" w:rsidR="00056D80" w:rsidRDefault="00056D80" w:rsidP="00987B8D">
            <w:pPr>
              <w:pStyle w:val="Tabletext9pt"/>
              <w:jc w:val="center"/>
              <w:rPr>
                <w:rStyle w:val="Tablecharbold9pt"/>
              </w:rPr>
            </w:pPr>
            <w:r>
              <w:rPr>
                <w:rStyle w:val="Tablecharbold9pt"/>
              </w:rPr>
              <w:t>2022</w:t>
            </w:r>
          </w:p>
          <w:p w14:paraId="58A280AF" w14:textId="77777777" w:rsidR="00056D80" w:rsidRDefault="00056D80" w:rsidP="00987B8D">
            <w:pPr>
              <w:pStyle w:val="Tabletext9pt"/>
              <w:jc w:val="center"/>
              <w:rPr>
                <w:rStyle w:val="Tablecharbold9pt"/>
              </w:rPr>
            </w:pPr>
            <w:r>
              <w:rPr>
                <w:rStyle w:val="Tablecharbold9pt"/>
              </w:rPr>
              <w:t>$</w:t>
            </w:r>
          </w:p>
        </w:tc>
        <w:tc>
          <w:tcPr>
            <w:tcW w:w="2136" w:type="dxa"/>
          </w:tcPr>
          <w:p w14:paraId="6D2FA159" w14:textId="77777777" w:rsidR="00056D80" w:rsidRDefault="00056D80" w:rsidP="00987B8D">
            <w:pPr>
              <w:pStyle w:val="Tabletext9pt"/>
              <w:jc w:val="center"/>
              <w:rPr>
                <w:rStyle w:val="Tablecharbold9pt"/>
              </w:rPr>
            </w:pPr>
            <w:r>
              <w:rPr>
                <w:rStyle w:val="Tablecharbold9pt"/>
              </w:rPr>
              <w:t>2021</w:t>
            </w:r>
          </w:p>
          <w:p w14:paraId="574DC320" w14:textId="77777777" w:rsidR="00056D80" w:rsidRDefault="00056D80" w:rsidP="00987B8D">
            <w:pPr>
              <w:pStyle w:val="Tabletext9pt"/>
              <w:jc w:val="center"/>
              <w:rPr>
                <w:rStyle w:val="Tablecharbold9pt"/>
              </w:rPr>
            </w:pPr>
            <w:r>
              <w:rPr>
                <w:rStyle w:val="Tablecharbold9pt"/>
              </w:rPr>
              <w:t>$</w:t>
            </w:r>
          </w:p>
        </w:tc>
      </w:tr>
      <w:tr w:rsidR="00056D80" w14:paraId="6EC629D4" w14:textId="77777777" w:rsidTr="00987B8D">
        <w:trPr>
          <w:trHeight w:val="318"/>
        </w:trPr>
        <w:tc>
          <w:tcPr>
            <w:tcW w:w="4954" w:type="dxa"/>
          </w:tcPr>
          <w:p w14:paraId="01163264" w14:textId="77777777" w:rsidR="00056D80" w:rsidRDefault="00056D80" w:rsidP="00987B8D">
            <w:pPr>
              <w:pStyle w:val="Tabletext9pt"/>
            </w:pPr>
          </w:p>
          <w:p w14:paraId="4B97C8DF" w14:textId="77777777" w:rsidR="00056D80" w:rsidRDefault="00056D80" w:rsidP="00987B8D">
            <w:pPr>
              <w:pStyle w:val="Tabletext9pt"/>
            </w:pPr>
            <w:r>
              <w:t>CASH FLOWS FROM OPERATING ACTIVITIES</w:t>
            </w:r>
          </w:p>
        </w:tc>
        <w:tc>
          <w:tcPr>
            <w:tcW w:w="1087" w:type="dxa"/>
          </w:tcPr>
          <w:p w14:paraId="1901E2BD" w14:textId="77777777" w:rsidR="00056D80" w:rsidRDefault="00056D80" w:rsidP="00987B8D">
            <w:pPr>
              <w:pStyle w:val="Tabletext9pt"/>
              <w:jc w:val="center"/>
            </w:pPr>
          </w:p>
        </w:tc>
        <w:tc>
          <w:tcPr>
            <w:tcW w:w="1604" w:type="dxa"/>
            <w:vAlign w:val="bottom"/>
          </w:tcPr>
          <w:p w14:paraId="786435C9" w14:textId="77777777" w:rsidR="00056D80" w:rsidRDefault="00056D80" w:rsidP="00987B8D">
            <w:pPr>
              <w:pStyle w:val="Tabletext9pt"/>
              <w:ind w:right="113"/>
              <w:jc w:val="right"/>
            </w:pPr>
          </w:p>
        </w:tc>
        <w:tc>
          <w:tcPr>
            <w:tcW w:w="2136" w:type="dxa"/>
            <w:vAlign w:val="bottom"/>
          </w:tcPr>
          <w:p w14:paraId="37706B03" w14:textId="77777777" w:rsidR="00056D80" w:rsidRDefault="00056D80" w:rsidP="00987B8D">
            <w:pPr>
              <w:pStyle w:val="Tabletext9pt"/>
              <w:ind w:right="113"/>
              <w:jc w:val="right"/>
            </w:pPr>
          </w:p>
        </w:tc>
      </w:tr>
      <w:tr w:rsidR="00056D80" w14:paraId="5848771B" w14:textId="77777777" w:rsidTr="00987B8D">
        <w:trPr>
          <w:trHeight w:val="318"/>
        </w:trPr>
        <w:tc>
          <w:tcPr>
            <w:tcW w:w="4954" w:type="dxa"/>
          </w:tcPr>
          <w:p w14:paraId="433F9EC1" w14:textId="77777777" w:rsidR="00056D80" w:rsidRDefault="00056D80" w:rsidP="00987B8D">
            <w:pPr>
              <w:pStyle w:val="Tabletext9pt"/>
            </w:pPr>
            <w:r>
              <w:t>Receipts from Department of Social Services</w:t>
            </w:r>
          </w:p>
        </w:tc>
        <w:tc>
          <w:tcPr>
            <w:tcW w:w="1087" w:type="dxa"/>
          </w:tcPr>
          <w:p w14:paraId="7ABA2BF3" w14:textId="77777777" w:rsidR="00056D80" w:rsidRDefault="00056D80" w:rsidP="00987B8D">
            <w:pPr>
              <w:pStyle w:val="Tabletext9pt"/>
              <w:jc w:val="center"/>
            </w:pPr>
          </w:p>
        </w:tc>
        <w:tc>
          <w:tcPr>
            <w:tcW w:w="1604" w:type="dxa"/>
            <w:vAlign w:val="bottom"/>
          </w:tcPr>
          <w:p w14:paraId="53350150" w14:textId="77777777" w:rsidR="00056D80" w:rsidRDefault="00056D80" w:rsidP="00987B8D">
            <w:pPr>
              <w:pStyle w:val="Tabletext9pt"/>
              <w:ind w:right="113"/>
              <w:jc w:val="right"/>
            </w:pPr>
            <w:r>
              <w:t>9,407,467</w:t>
            </w:r>
          </w:p>
        </w:tc>
        <w:tc>
          <w:tcPr>
            <w:tcW w:w="2136" w:type="dxa"/>
            <w:vAlign w:val="bottom"/>
          </w:tcPr>
          <w:p w14:paraId="3380339A" w14:textId="77777777" w:rsidR="00056D80" w:rsidRDefault="00056D80" w:rsidP="00987B8D">
            <w:pPr>
              <w:pStyle w:val="Tabletext9pt"/>
              <w:ind w:right="113"/>
              <w:jc w:val="right"/>
            </w:pPr>
            <w:r>
              <w:t>8,769,307</w:t>
            </w:r>
          </w:p>
        </w:tc>
      </w:tr>
      <w:tr w:rsidR="00056D80" w14:paraId="7C33C92F" w14:textId="77777777" w:rsidTr="00987B8D">
        <w:trPr>
          <w:trHeight w:val="318"/>
        </w:trPr>
        <w:tc>
          <w:tcPr>
            <w:tcW w:w="4954" w:type="dxa"/>
          </w:tcPr>
          <w:p w14:paraId="6F0E30AE" w14:textId="77777777" w:rsidR="00056D80" w:rsidRDefault="00056D80" w:rsidP="00987B8D">
            <w:pPr>
              <w:pStyle w:val="Tabletext9pt"/>
            </w:pPr>
            <w:r>
              <w:t>Receipts from wage subsidy assistance</w:t>
            </w:r>
          </w:p>
        </w:tc>
        <w:tc>
          <w:tcPr>
            <w:tcW w:w="1087" w:type="dxa"/>
          </w:tcPr>
          <w:p w14:paraId="0E6E764E" w14:textId="77777777" w:rsidR="00056D80" w:rsidRDefault="00056D80" w:rsidP="00987B8D">
            <w:pPr>
              <w:pStyle w:val="Tabletext9pt"/>
              <w:jc w:val="center"/>
            </w:pPr>
          </w:p>
        </w:tc>
        <w:tc>
          <w:tcPr>
            <w:tcW w:w="1604" w:type="dxa"/>
            <w:vAlign w:val="bottom"/>
          </w:tcPr>
          <w:p w14:paraId="3EBD41D0" w14:textId="77777777" w:rsidR="00056D80" w:rsidRDefault="00056D80" w:rsidP="00987B8D">
            <w:pPr>
              <w:pStyle w:val="Tabletext9pt"/>
              <w:ind w:right="113"/>
              <w:jc w:val="right"/>
            </w:pPr>
            <w:r>
              <w:t>288,390</w:t>
            </w:r>
          </w:p>
        </w:tc>
        <w:tc>
          <w:tcPr>
            <w:tcW w:w="2136" w:type="dxa"/>
            <w:vAlign w:val="bottom"/>
          </w:tcPr>
          <w:p w14:paraId="7D929A3B" w14:textId="77777777" w:rsidR="00056D80" w:rsidRDefault="00056D80" w:rsidP="00987B8D">
            <w:pPr>
              <w:pStyle w:val="Tabletext9pt"/>
              <w:ind w:right="113"/>
              <w:jc w:val="right"/>
            </w:pPr>
            <w:r>
              <w:t>315,467</w:t>
            </w:r>
          </w:p>
        </w:tc>
      </w:tr>
      <w:tr w:rsidR="00056D80" w14:paraId="28B2EB0B" w14:textId="77777777" w:rsidTr="00987B8D">
        <w:trPr>
          <w:trHeight w:val="318"/>
        </w:trPr>
        <w:tc>
          <w:tcPr>
            <w:tcW w:w="4954" w:type="dxa"/>
          </w:tcPr>
          <w:p w14:paraId="69BA04BC" w14:textId="77777777" w:rsidR="00056D80" w:rsidRDefault="00056D80" w:rsidP="00987B8D">
            <w:pPr>
              <w:pStyle w:val="Tabletext9pt"/>
            </w:pPr>
            <w:r>
              <w:t>Other receipts</w:t>
            </w:r>
          </w:p>
        </w:tc>
        <w:tc>
          <w:tcPr>
            <w:tcW w:w="1087" w:type="dxa"/>
          </w:tcPr>
          <w:p w14:paraId="20549975" w14:textId="77777777" w:rsidR="00056D80" w:rsidRDefault="00056D80" w:rsidP="00987B8D">
            <w:pPr>
              <w:pStyle w:val="Tabletext9pt"/>
              <w:jc w:val="center"/>
            </w:pPr>
          </w:p>
        </w:tc>
        <w:tc>
          <w:tcPr>
            <w:tcW w:w="1604" w:type="dxa"/>
            <w:vAlign w:val="bottom"/>
          </w:tcPr>
          <w:p w14:paraId="688FEC54" w14:textId="77777777" w:rsidR="00056D80" w:rsidRDefault="00056D80" w:rsidP="00987B8D">
            <w:pPr>
              <w:pStyle w:val="Tabletext9pt"/>
              <w:ind w:right="113"/>
              <w:jc w:val="right"/>
            </w:pPr>
            <w:r>
              <w:t>41,696</w:t>
            </w:r>
          </w:p>
        </w:tc>
        <w:tc>
          <w:tcPr>
            <w:tcW w:w="2136" w:type="dxa"/>
            <w:vAlign w:val="bottom"/>
          </w:tcPr>
          <w:p w14:paraId="746A2FA6" w14:textId="77777777" w:rsidR="00056D80" w:rsidRDefault="00056D80" w:rsidP="00987B8D">
            <w:pPr>
              <w:pStyle w:val="Tabletext9pt"/>
              <w:ind w:right="113"/>
              <w:jc w:val="right"/>
            </w:pPr>
            <w:r>
              <w:t>145</w:t>
            </w:r>
          </w:p>
        </w:tc>
      </w:tr>
      <w:tr w:rsidR="00056D80" w:rsidRPr="000630C3" w14:paraId="6EE4B651" w14:textId="77777777" w:rsidTr="00987B8D">
        <w:trPr>
          <w:trHeight w:val="318"/>
        </w:trPr>
        <w:tc>
          <w:tcPr>
            <w:tcW w:w="4954" w:type="dxa"/>
          </w:tcPr>
          <w:p w14:paraId="72EFC2A9" w14:textId="77777777" w:rsidR="00056D80" w:rsidRDefault="00056D80" w:rsidP="00987B8D">
            <w:pPr>
              <w:pStyle w:val="Tabletext9pt"/>
            </w:pPr>
            <w:r>
              <w:t>Payments to suppliers</w:t>
            </w:r>
          </w:p>
        </w:tc>
        <w:tc>
          <w:tcPr>
            <w:tcW w:w="1087" w:type="dxa"/>
          </w:tcPr>
          <w:p w14:paraId="730BBA0A" w14:textId="77777777" w:rsidR="00056D80" w:rsidRDefault="00056D80" w:rsidP="00987B8D">
            <w:pPr>
              <w:pStyle w:val="Tabletext9pt"/>
              <w:jc w:val="center"/>
            </w:pPr>
          </w:p>
        </w:tc>
        <w:tc>
          <w:tcPr>
            <w:tcW w:w="1604" w:type="dxa"/>
            <w:vAlign w:val="bottom"/>
          </w:tcPr>
          <w:p w14:paraId="23ECFA29" w14:textId="77777777" w:rsidR="00056D80" w:rsidRPr="000630C3" w:rsidRDefault="00056D80" w:rsidP="00987B8D">
            <w:pPr>
              <w:pStyle w:val="Tabletext9pt"/>
              <w:ind w:right="113"/>
              <w:jc w:val="right"/>
            </w:pPr>
            <w:r w:rsidRPr="000630C3">
              <w:t>(</w:t>
            </w:r>
            <w:r>
              <w:t>951,123</w:t>
            </w:r>
            <w:r w:rsidRPr="000630C3">
              <w:t>)</w:t>
            </w:r>
          </w:p>
        </w:tc>
        <w:tc>
          <w:tcPr>
            <w:tcW w:w="2136" w:type="dxa"/>
            <w:vAlign w:val="bottom"/>
          </w:tcPr>
          <w:p w14:paraId="5545B95B" w14:textId="77777777" w:rsidR="00056D80" w:rsidRPr="000630C3" w:rsidRDefault="00056D80" w:rsidP="00987B8D">
            <w:pPr>
              <w:pStyle w:val="Tabletext9pt"/>
              <w:ind w:right="113"/>
              <w:jc w:val="right"/>
            </w:pPr>
            <w:r w:rsidRPr="000630C3">
              <w:t>(</w:t>
            </w:r>
            <w:r>
              <w:t>499</w:t>
            </w:r>
            <w:r w:rsidRPr="000630C3">
              <w:t>,</w:t>
            </w:r>
            <w:r>
              <w:t>027</w:t>
            </w:r>
            <w:r w:rsidRPr="000630C3">
              <w:t>)</w:t>
            </w:r>
          </w:p>
        </w:tc>
      </w:tr>
      <w:tr w:rsidR="00056D80" w14:paraId="7CEB4A9D" w14:textId="77777777" w:rsidTr="00987B8D">
        <w:trPr>
          <w:trHeight w:val="318"/>
        </w:trPr>
        <w:tc>
          <w:tcPr>
            <w:tcW w:w="4954" w:type="dxa"/>
          </w:tcPr>
          <w:p w14:paraId="57332E98" w14:textId="77777777" w:rsidR="00056D80" w:rsidRDefault="00056D80" w:rsidP="00987B8D">
            <w:pPr>
              <w:pStyle w:val="Tabletext9pt"/>
            </w:pPr>
            <w:r>
              <w:t>Payments to employees</w:t>
            </w:r>
          </w:p>
        </w:tc>
        <w:tc>
          <w:tcPr>
            <w:tcW w:w="1087" w:type="dxa"/>
          </w:tcPr>
          <w:p w14:paraId="618F7015" w14:textId="77777777" w:rsidR="00056D80" w:rsidRDefault="00056D80" w:rsidP="00987B8D">
            <w:pPr>
              <w:pStyle w:val="Tabletext9pt"/>
              <w:jc w:val="center"/>
            </w:pPr>
          </w:p>
        </w:tc>
        <w:tc>
          <w:tcPr>
            <w:tcW w:w="1604" w:type="dxa"/>
            <w:vAlign w:val="bottom"/>
          </w:tcPr>
          <w:p w14:paraId="56CBC0ED" w14:textId="77777777" w:rsidR="00056D80" w:rsidRDefault="00056D80" w:rsidP="00987B8D">
            <w:pPr>
              <w:pStyle w:val="Tabletext9pt"/>
              <w:ind w:right="113"/>
              <w:jc w:val="right"/>
            </w:pPr>
            <w:r>
              <w:t>(5,894,650)</w:t>
            </w:r>
          </w:p>
        </w:tc>
        <w:tc>
          <w:tcPr>
            <w:tcW w:w="2136" w:type="dxa"/>
            <w:vAlign w:val="bottom"/>
          </w:tcPr>
          <w:p w14:paraId="61B52222" w14:textId="77777777" w:rsidR="00056D80" w:rsidRDefault="00056D80" w:rsidP="00987B8D">
            <w:pPr>
              <w:pStyle w:val="Tabletext9pt"/>
              <w:ind w:right="113"/>
              <w:jc w:val="right"/>
            </w:pPr>
            <w:r>
              <w:t>(5,280,462)</w:t>
            </w:r>
          </w:p>
        </w:tc>
      </w:tr>
      <w:tr w:rsidR="00056D80" w14:paraId="1C5C4D9D" w14:textId="77777777" w:rsidTr="00987B8D">
        <w:trPr>
          <w:trHeight w:val="318"/>
        </w:trPr>
        <w:tc>
          <w:tcPr>
            <w:tcW w:w="4954" w:type="dxa"/>
          </w:tcPr>
          <w:p w14:paraId="699A6830" w14:textId="77777777" w:rsidR="00056D80" w:rsidRDefault="00056D80" w:rsidP="00987B8D">
            <w:pPr>
              <w:pStyle w:val="Tabletext9pt"/>
            </w:pPr>
            <w:r w:rsidRPr="00213134">
              <w:t>Short-term, low value and variable lease payments</w:t>
            </w:r>
          </w:p>
        </w:tc>
        <w:tc>
          <w:tcPr>
            <w:tcW w:w="1087" w:type="dxa"/>
          </w:tcPr>
          <w:p w14:paraId="639BDCB7" w14:textId="77777777" w:rsidR="00056D80" w:rsidRDefault="00056D80" w:rsidP="00987B8D">
            <w:pPr>
              <w:pStyle w:val="Tabletext9pt"/>
              <w:jc w:val="center"/>
            </w:pPr>
          </w:p>
        </w:tc>
        <w:tc>
          <w:tcPr>
            <w:tcW w:w="1604" w:type="dxa"/>
            <w:vAlign w:val="bottom"/>
          </w:tcPr>
          <w:p w14:paraId="6D6F4C2B" w14:textId="77777777" w:rsidR="00056D80" w:rsidRDefault="00056D80" w:rsidP="00987B8D">
            <w:pPr>
              <w:pStyle w:val="Tabletext9pt"/>
              <w:ind w:right="113"/>
              <w:jc w:val="right"/>
            </w:pPr>
            <w:r>
              <w:t>(113,818)</w:t>
            </w:r>
          </w:p>
        </w:tc>
        <w:tc>
          <w:tcPr>
            <w:tcW w:w="2136" w:type="dxa"/>
            <w:vAlign w:val="bottom"/>
          </w:tcPr>
          <w:p w14:paraId="61C9F8D7" w14:textId="77777777" w:rsidR="00056D80" w:rsidRDefault="00056D80" w:rsidP="00987B8D">
            <w:pPr>
              <w:pStyle w:val="Tabletext9pt"/>
              <w:ind w:right="113"/>
              <w:jc w:val="right"/>
            </w:pPr>
            <w:r>
              <w:t>(85,802)</w:t>
            </w:r>
          </w:p>
        </w:tc>
      </w:tr>
      <w:tr w:rsidR="00056D80" w14:paraId="601CE995" w14:textId="77777777" w:rsidTr="00987B8D">
        <w:trPr>
          <w:trHeight w:val="318"/>
        </w:trPr>
        <w:tc>
          <w:tcPr>
            <w:tcW w:w="4954" w:type="dxa"/>
          </w:tcPr>
          <w:p w14:paraId="1C1A3D08" w14:textId="77777777" w:rsidR="00056D80" w:rsidRDefault="00056D80" w:rsidP="00987B8D">
            <w:pPr>
              <w:pStyle w:val="Tabletext9pt"/>
            </w:pPr>
            <w:r w:rsidRPr="00213134">
              <w:t>Interest expenses on lease liabilities</w:t>
            </w:r>
          </w:p>
        </w:tc>
        <w:tc>
          <w:tcPr>
            <w:tcW w:w="1087" w:type="dxa"/>
          </w:tcPr>
          <w:p w14:paraId="35A409D7" w14:textId="77777777" w:rsidR="00056D80" w:rsidRDefault="00056D80" w:rsidP="00987B8D">
            <w:pPr>
              <w:pStyle w:val="Tabletext9pt"/>
              <w:jc w:val="center"/>
            </w:pPr>
          </w:p>
        </w:tc>
        <w:tc>
          <w:tcPr>
            <w:tcW w:w="1604" w:type="dxa"/>
            <w:vAlign w:val="bottom"/>
          </w:tcPr>
          <w:p w14:paraId="711A3DD7" w14:textId="77777777" w:rsidR="00056D80" w:rsidRDefault="00056D80" w:rsidP="00987B8D">
            <w:pPr>
              <w:pStyle w:val="Tabletext9pt"/>
              <w:ind w:right="113"/>
              <w:jc w:val="right"/>
            </w:pPr>
            <w:r>
              <w:t>(21,907)</w:t>
            </w:r>
          </w:p>
        </w:tc>
        <w:tc>
          <w:tcPr>
            <w:tcW w:w="2136" w:type="dxa"/>
            <w:vAlign w:val="bottom"/>
          </w:tcPr>
          <w:p w14:paraId="16C35EEA" w14:textId="77777777" w:rsidR="00056D80" w:rsidRDefault="00056D80" w:rsidP="00987B8D">
            <w:pPr>
              <w:pStyle w:val="Tabletext9pt"/>
              <w:ind w:right="113"/>
              <w:jc w:val="right"/>
            </w:pPr>
            <w:r>
              <w:t>(31,601)</w:t>
            </w:r>
          </w:p>
        </w:tc>
      </w:tr>
      <w:tr w:rsidR="00056D80" w14:paraId="0BD0F6ED" w14:textId="77777777" w:rsidTr="00987B8D">
        <w:trPr>
          <w:trHeight w:val="318"/>
        </w:trPr>
        <w:tc>
          <w:tcPr>
            <w:tcW w:w="4954" w:type="dxa"/>
          </w:tcPr>
          <w:p w14:paraId="5039EA45" w14:textId="77777777" w:rsidR="00056D80" w:rsidRDefault="00056D80" w:rsidP="00987B8D">
            <w:pPr>
              <w:pStyle w:val="Tabletext9pt"/>
            </w:pPr>
            <w:r>
              <w:t>Goods &amp; Services Tax paid</w:t>
            </w:r>
          </w:p>
        </w:tc>
        <w:tc>
          <w:tcPr>
            <w:tcW w:w="1087" w:type="dxa"/>
          </w:tcPr>
          <w:p w14:paraId="58DD3D8B" w14:textId="77777777" w:rsidR="00056D80" w:rsidRDefault="00056D80" w:rsidP="00987B8D">
            <w:pPr>
              <w:pStyle w:val="Tabletext9pt"/>
              <w:jc w:val="center"/>
            </w:pPr>
          </w:p>
        </w:tc>
        <w:tc>
          <w:tcPr>
            <w:tcW w:w="1604" w:type="dxa"/>
            <w:vAlign w:val="bottom"/>
          </w:tcPr>
          <w:p w14:paraId="3A8EED97" w14:textId="77777777" w:rsidR="00056D80" w:rsidRDefault="00056D80" w:rsidP="00987B8D">
            <w:pPr>
              <w:pStyle w:val="Tabletext9pt"/>
              <w:ind w:right="113"/>
              <w:jc w:val="right"/>
            </w:pPr>
            <w:r>
              <w:t>(678,704)</w:t>
            </w:r>
          </w:p>
        </w:tc>
        <w:tc>
          <w:tcPr>
            <w:tcW w:w="2136" w:type="dxa"/>
            <w:vAlign w:val="bottom"/>
          </w:tcPr>
          <w:p w14:paraId="183D8982" w14:textId="77777777" w:rsidR="00056D80" w:rsidRDefault="00056D80" w:rsidP="00987B8D">
            <w:pPr>
              <w:pStyle w:val="Tabletext9pt"/>
              <w:ind w:right="113"/>
              <w:jc w:val="right"/>
            </w:pPr>
            <w:r>
              <w:t>(699,219)</w:t>
            </w:r>
          </w:p>
        </w:tc>
      </w:tr>
      <w:tr w:rsidR="00056D80" w14:paraId="424AFF9F" w14:textId="77777777" w:rsidTr="00987B8D">
        <w:trPr>
          <w:trHeight w:val="318"/>
        </w:trPr>
        <w:tc>
          <w:tcPr>
            <w:tcW w:w="4954" w:type="dxa"/>
          </w:tcPr>
          <w:p w14:paraId="6A9DAC80" w14:textId="77777777" w:rsidR="00056D80" w:rsidRDefault="00056D80" w:rsidP="00987B8D">
            <w:pPr>
              <w:pStyle w:val="Tabletext9pt"/>
            </w:pPr>
            <w:r>
              <w:t>Other payments</w:t>
            </w:r>
          </w:p>
        </w:tc>
        <w:tc>
          <w:tcPr>
            <w:tcW w:w="1087" w:type="dxa"/>
          </w:tcPr>
          <w:p w14:paraId="3DEF9280" w14:textId="77777777" w:rsidR="00056D80" w:rsidRDefault="00056D80" w:rsidP="00987B8D">
            <w:pPr>
              <w:pStyle w:val="Tabletext9pt"/>
              <w:jc w:val="center"/>
            </w:pPr>
          </w:p>
        </w:tc>
        <w:tc>
          <w:tcPr>
            <w:tcW w:w="1604" w:type="dxa"/>
            <w:vAlign w:val="bottom"/>
          </w:tcPr>
          <w:p w14:paraId="2AD416D6" w14:textId="77777777" w:rsidR="00056D80" w:rsidRDefault="00056D80" w:rsidP="00987B8D">
            <w:pPr>
              <w:pStyle w:val="Tabletext9pt"/>
              <w:ind w:right="113"/>
              <w:jc w:val="right"/>
            </w:pPr>
            <w:r>
              <w:t>(316,772)</w:t>
            </w:r>
          </w:p>
        </w:tc>
        <w:tc>
          <w:tcPr>
            <w:tcW w:w="2136" w:type="dxa"/>
            <w:vAlign w:val="bottom"/>
          </w:tcPr>
          <w:p w14:paraId="257CDD85" w14:textId="77777777" w:rsidR="00056D80" w:rsidRDefault="00056D80" w:rsidP="00987B8D">
            <w:pPr>
              <w:pStyle w:val="Tabletext9pt"/>
              <w:ind w:right="113"/>
              <w:jc w:val="right"/>
            </w:pPr>
            <w:r>
              <w:t>(337,391)</w:t>
            </w:r>
          </w:p>
        </w:tc>
      </w:tr>
      <w:tr w:rsidR="00056D80" w14:paraId="012B0EEF" w14:textId="77777777" w:rsidTr="00987B8D">
        <w:trPr>
          <w:trHeight w:val="318"/>
        </w:trPr>
        <w:tc>
          <w:tcPr>
            <w:tcW w:w="4954" w:type="dxa"/>
          </w:tcPr>
          <w:p w14:paraId="523D5B77" w14:textId="77777777" w:rsidR="00056D80" w:rsidRDefault="00056D80" w:rsidP="00987B8D">
            <w:pPr>
              <w:pStyle w:val="Tabletext9pt"/>
            </w:pPr>
            <w:r>
              <w:t>Interest received</w:t>
            </w:r>
          </w:p>
        </w:tc>
        <w:tc>
          <w:tcPr>
            <w:tcW w:w="1087" w:type="dxa"/>
          </w:tcPr>
          <w:p w14:paraId="16EAC2DE" w14:textId="77777777" w:rsidR="00056D80" w:rsidRDefault="00056D80" w:rsidP="00987B8D">
            <w:pPr>
              <w:pStyle w:val="Tabletext9pt"/>
              <w:jc w:val="center"/>
            </w:pPr>
          </w:p>
        </w:tc>
        <w:tc>
          <w:tcPr>
            <w:tcW w:w="1604" w:type="dxa"/>
            <w:vAlign w:val="bottom"/>
          </w:tcPr>
          <w:p w14:paraId="474281EF" w14:textId="77777777" w:rsidR="00056D80" w:rsidRDefault="00056D80" w:rsidP="00987B8D">
            <w:pPr>
              <w:pStyle w:val="Tabletext9pt"/>
              <w:ind w:right="113"/>
              <w:jc w:val="right"/>
            </w:pPr>
            <w:r>
              <w:t>13,777</w:t>
            </w:r>
          </w:p>
        </w:tc>
        <w:tc>
          <w:tcPr>
            <w:tcW w:w="2136" w:type="dxa"/>
            <w:vAlign w:val="bottom"/>
          </w:tcPr>
          <w:p w14:paraId="5D7F8C02" w14:textId="77777777" w:rsidR="00056D80" w:rsidRDefault="00056D80" w:rsidP="00987B8D">
            <w:pPr>
              <w:pStyle w:val="Tabletext9pt"/>
              <w:ind w:right="113"/>
              <w:jc w:val="right"/>
            </w:pPr>
            <w:r>
              <w:t>21,550</w:t>
            </w:r>
          </w:p>
        </w:tc>
      </w:tr>
      <w:tr w:rsidR="00056D80" w14:paraId="17E2A41F" w14:textId="77777777" w:rsidTr="00987B8D">
        <w:trPr>
          <w:trHeight w:val="318"/>
        </w:trPr>
        <w:tc>
          <w:tcPr>
            <w:tcW w:w="4954" w:type="dxa"/>
          </w:tcPr>
          <w:p w14:paraId="6BE89102" w14:textId="77777777" w:rsidR="00056D80" w:rsidRDefault="00056D80" w:rsidP="00987B8D">
            <w:pPr>
              <w:pStyle w:val="Tabletext9pt"/>
            </w:pPr>
            <w:r>
              <w:t>Net cash provided by operating activities</w:t>
            </w:r>
          </w:p>
        </w:tc>
        <w:tc>
          <w:tcPr>
            <w:tcW w:w="1087" w:type="dxa"/>
          </w:tcPr>
          <w:p w14:paraId="540FDDAE" w14:textId="77777777" w:rsidR="00056D80" w:rsidRDefault="00056D80" w:rsidP="00987B8D">
            <w:pPr>
              <w:pStyle w:val="Tabletext9pt"/>
              <w:jc w:val="center"/>
            </w:pPr>
            <w:r>
              <w:t>16</w:t>
            </w:r>
          </w:p>
        </w:tc>
        <w:tc>
          <w:tcPr>
            <w:tcW w:w="1604" w:type="dxa"/>
            <w:tcBorders>
              <w:top w:val="single" w:sz="4" w:space="0" w:color="auto"/>
              <w:bottom w:val="single" w:sz="4" w:space="0" w:color="auto"/>
            </w:tcBorders>
            <w:vAlign w:val="bottom"/>
          </w:tcPr>
          <w:p w14:paraId="7FB84D6D" w14:textId="77777777" w:rsidR="00056D80" w:rsidRDefault="00056D80" w:rsidP="00987B8D">
            <w:pPr>
              <w:pStyle w:val="Tabletext9pt"/>
              <w:ind w:right="113"/>
              <w:jc w:val="right"/>
            </w:pPr>
            <w:r>
              <w:t>1,774,356</w:t>
            </w:r>
          </w:p>
        </w:tc>
        <w:tc>
          <w:tcPr>
            <w:tcW w:w="2136" w:type="dxa"/>
            <w:tcBorders>
              <w:top w:val="single" w:sz="4" w:space="0" w:color="auto"/>
              <w:bottom w:val="single" w:sz="4" w:space="0" w:color="auto"/>
            </w:tcBorders>
            <w:vAlign w:val="bottom"/>
          </w:tcPr>
          <w:p w14:paraId="5C7F3A0B" w14:textId="77777777" w:rsidR="00056D80" w:rsidRDefault="00056D80" w:rsidP="00987B8D">
            <w:pPr>
              <w:pStyle w:val="Tabletext9pt"/>
              <w:ind w:right="113"/>
              <w:jc w:val="right"/>
            </w:pPr>
            <w:r>
              <w:t>2,172,967</w:t>
            </w:r>
          </w:p>
        </w:tc>
      </w:tr>
      <w:tr w:rsidR="00056D80" w14:paraId="426B2F0E" w14:textId="77777777" w:rsidTr="00987B8D">
        <w:trPr>
          <w:trHeight w:val="318"/>
        </w:trPr>
        <w:tc>
          <w:tcPr>
            <w:tcW w:w="4954" w:type="dxa"/>
          </w:tcPr>
          <w:p w14:paraId="6CBEF0DB" w14:textId="77777777" w:rsidR="00056D80" w:rsidRDefault="00056D80" w:rsidP="00987B8D">
            <w:pPr>
              <w:pStyle w:val="Tabletext9pt"/>
            </w:pPr>
          </w:p>
        </w:tc>
        <w:tc>
          <w:tcPr>
            <w:tcW w:w="1087" w:type="dxa"/>
          </w:tcPr>
          <w:p w14:paraId="742AF937" w14:textId="77777777" w:rsidR="00056D80" w:rsidRDefault="00056D80" w:rsidP="00987B8D">
            <w:pPr>
              <w:pStyle w:val="Tabletext9pt"/>
              <w:jc w:val="center"/>
            </w:pPr>
          </w:p>
        </w:tc>
        <w:tc>
          <w:tcPr>
            <w:tcW w:w="1604" w:type="dxa"/>
            <w:tcBorders>
              <w:top w:val="single" w:sz="4" w:space="0" w:color="auto"/>
            </w:tcBorders>
            <w:vAlign w:val="bottom"/>
          </w:tcPr>
          <w:p w14:paraId="2FA7B655" w14:textId="77777777" w:rsidR="00056D80" w:rsidRDefault="00056D80" w:rsidP="00987B8D">
            <w:pPr>
              <w:pStyle w:val="Tabletext9pt"/>
              <w:ind w:right="113"/>
              <w:jc w:val="right"/>
            </w:pPr>
          </w:p>
        </w:tc>
        <w:tc>
          <w:tcPr>
            <w:tcW w:w="2136" w:type="dxa"/>
            <w:tcBorders>
              <w:top w:val="single" w:sz="4" w:space="0" w:color="auto"/>
            </w:tcBorders>
            <w:vAlign w:val="bottom"/>
          </w:tcPr>
          <w:p w14:paraId="500A9E63" w14:textId="77777777" w:rsidR="00056D80" w:rsidRDefault="00056D80" w:rsidP="00987B8D">
            <w:pPr>
              <w:pStyle w:val="Tabletext9pt"/>
              <w:ind w:right="113"/>
              <w:jc w:val="right"/>
            </w:pPr>
          </w:p>
        </w:tc>
      </w:tr>
      <w:tr w:rsidR="00056D80" w14:paraId="6D248E92" w14:textId="77777777" w:rsidTr="00987B8D">
        <w:trPr>
          <w:trHeight w:val="318"/>
        </w:trPr>
        <w:tc>
          <w:tcPr>
            <w:tcW w:w="4954" w:type="dxa"/>
          </w:tcPr>
          <w:p w14:paraId="24F905ED" w14:textId="77777777" w:rsidR="00056D80" w:rsidRDefault="00056D80" w:rsidP="00987B8D">
            <w:pPr>
              <w:pStyle w:val="Tabletext9pt"/>
            </w:pPr>
            <w:r>
              <w:t>CASH FLOWS FROM INVESTING ACTIVITIES</w:t>
            </w:r>
          </w:p>
        </w:tc>
        <w:tc>
          <w:tcPr>
            <w:tcW w:w="1087" w:type="dxa"/>
          </w:tcPr>
          <w:p w14:paraId="006526C6" w14:textId="77777777" w:rsidR="00056D80" w:rsidRDefault="00056D80" w:rsidP="00987B8D">
            <w:pPr>
              <w:pStyle w:val="Tabletext9pt"/>
              <w:jc w:val="center"/>
            </w:pPr>
          </w:p>
        </w:tc>
        <w:tc>
          <w:tcPr>
            <w:tcW w:w="1604" w:type="dxa"/>
            <w:vAlign w:val="bottom"/>
          </w:tcPr>
          <w:p w14:paraId="438D2CF5" w14:textId="77777777" w:rsidR="00056D80" w:rsidRDefault="00056D80" w:rsidP="00987B8D">
            <w:pPr>
              <w:pStyle w:val="Tabletext9pt"/>
              <w:ind w:right="113"/>
              <w:jc w:val="right"/>
            </w:pPr>
          </w:p>
        </w:tc>
        <w:tc>
          <w:tcPr>
            <w:tcW w:w="2136" w:type="dxa"/>
            <w:vAlign w:val="bottom"/>
          </w:tcPr>
          <w:p w14:paraId="1A02813C" w14:textId="77777777" w:rsidR="00056D80" w:rsidRDefault="00056D80" w:rsidP="00987B8D">
            <w:pPr>
              <w:pStyle w:val="Tabletext9pt"/>
              <w:ind w:right="113"/>
              <w:jc w:val="right"/>
            </w:pPr>
          </w:p>
        </w:tc>
      </w:tr>
      <w:tr w:rsidR="00056D80" w14:paraId="6274BFD7" w14:textId="77777777" w:rsidTr="00987B8D">
        <w:trPr>
          <w:trHeight w:val="318"/>
        </w:trPr>
        <w:tc>
          <w:tcPr>
            <w:tcW w:w="4954" w:type="dxa"/>
          </w:tcPr>
          <w:p w14:paraId="2E7E6496" w14:textId="77777777" w:rsidR="00056D80" w:rsidRDefault="00056D80" w:rsidP="00987B8D">
            <w:pPr>
              <w:pStyle w:val="Tabletext9pt"/>
            </w:pPr>
            <w:r>
              <w:t xml:space="preserve">Proceeds from sale of property, </w:t>
            </w:r>
            <w:proofErr w:type="gramStart"/>
            <w:r>
              <w:t>plant</w:t>
            </w:r>
            <w:proofErr w:type="gramEnd"/>
            <w:r>
              <w:t xml:space="preserve"> and equipment</w:t>
            </w:r>
          </w:p>
        </w:tc>
        <w:tc>
          <w:tcPr>
            <w:tcW w:w="1087" w:type="dxa"/>
          </w:tcPr>
          <w:p w14:paraId="41E5978C" w14:textId="77777777" w:rsidR="00056D80" w:rsidRDefault="00056D80" w:rsidP="00987B8D">
            <w:pPr>
              <w:pStyle w:val="Tabletext9pt"/>
              <w:jc w:val="center"/>
            </w:pPr>
          </w:p>
        </w:tc>
        <w:tc>
          <w:tcPr>
            <w:tcW w:w="1604" w:type="dxa"/>
            <w:vAlign w:val="bottom"/>
          </w:tcPr>
          <w:p w14:paraId="1FF3B386" w14:textId="77777777" w:rsidR="00056D80" w:rsidRDefault="00056D80" w:rsidP="00987B8D">
            <w:pPr>
              <w:pStyle w:val="Tabletext9pt"/>
              <w:ind w:right="113"/>
              <w:jc w:val="right"/>
            </w:pPr>
            <w:r>
              <w:t>751,406</w:t>
            </w:r>
          </w:p>
        </w:tc>
        <w:tc>
          <w:tcPr>
            <w:tcW w:w="2136" w:type="dxa"/>
            <w:vAlign w:val="bottom"/>
          </w:tcPr>
          <w:p w14:paraId="633AD11A" w14:textId="77777777" w:rsidR="00056D80" w:rsidRDefault="00056D80" w:rsidP="00987B8D">
            <w:pPr>
              <w:pStyle w:val="Tabletext9pt"/>
              <w:ind w:right="113"/>
              <w:jc w:val="right"/>
            </w:pPr>
            <w:r>
              <w:t>460,000</w:t>
            </w:r>
          </w:p>
        </w:tc>
      </w:tr>
      <w:tr w:rsidR="00056D80" w14:paraId="24C5472B" w14:textId="77777777" w:rsidTr="00987B8D">
        <w:trPr>
          <w:trHeight w:val="318"/>
        </w:trPr>
        <w:tc>
          <w:tcPr>
            <w:tcW w:w="4954" w:type="dxa"/>
          </w:tcPr>
          <w:p w14:paraId="33F07C70" w14:textId="77777777" w:rsidR="00056D80" w:rsidRDefault="00056D80" w:rsidP="00987B8D">
            <w:pPr>
              <w:pStyle w:val="Tabletext9pt"/>
            </w:pPr>
            <w:r>
              <w:t xml:space="preserve">Purchase of property, </w:t>
            </w:r>
            <w:proofErr w:type="gramStart"/>
            <w:r>
              <w:t>plant</w:t>
            </w:r>
            <w:proofErr w:type="gramEnd"/>
            <w:r>
              <w:t xml:space="preserve"> and equipment</w:t>
            </w:r>
          </w:p>
        </w:tc>
        <w:tc>
          <w:tcPr>
            <w:tcW w:w="1087" w:type="dxa"/>
          </w:tcPr>
          <w:p w14:paraId="2BE2ACA8" w14:textId="77777777" w:rsidR="00056D80" w:rsidRDefault="00056D80" w:rsidP="00987B8D">
            <w:pPr>
              <w:pStyle w:val="Tabletext9pt"/>
              <w:jc w:val="center"/>
            </w:pPr>
          </w:p>
        </w:tc>
        <w:tc>
          <w:tcPr>
            <w:tcW w:w="1604" w:type="dxa"/>
            <w:vAlign w:val="bottom"/>
          </w:tcPr>
          <w:p w14:paraId="320665F3" w14:textId="77777777" w:rsidR="00056D80" w:rsidRDefault="00056D80" w:rsidP="00987B8D">
            <w:pPr>
              <w:pStyle w:val="Tabletext9pt"/>
              <w:ind w:right="113"/>
              <w:jc w:val="right"/>
            </w:pPr>
            <w:r>
              <w:t>(1,151,476)</w:t>
            </w:r>
          </w:p>
        </w:tc>
        <w:tc>
          <w:tcPr>
            <w:tcW w:w="2136" w:type="dxa"/>
            <w:vAlign w:val="bottom"/>
          </w:tcPr>
          <w:p w14:paraId="3A81E89B" w14:textId="77777777" w:rsidR="00056D80" w:rsidRDefault="00056D80" w:rsidP="00987B8D">
            <w:pPr>
              <w:pStyle w:val="Tabletext9pt"/>
              <w:ind w:right="113"/>
              <w:jc w:val="right"/>
            </w:pPr>
            <w:r>
              <w:t>(765,525)</w:t>
            </w:r>
          </w:p>
        </w:tc>
      </w:tr>
      <w:tr w:rsidR="00056D80" w14:paraId="6FB8FE61" w14:textId="77777777" w:rsidTr="00987B8D">
        <w:trPr>
          <w:trHeight w:val="318"/>
        </w:trPr>
        <w:tc>
          <w:tcPr>
            <w:tcW w:w="4954" w:type="dxa"/>
          </w:tcPr>
          <w:p w14:paraId="3F4813B0" w14:textId="77777777" w:rsidR="00056D80" w:rsidRDefault="00056D80" w:rsidP="00987B8D">
            <w:pPr>
              <w:pStyle w:val="Tabletext9pt"/>
            </w:pPr>
            <w:r>
              <w:t>Net cash used in investing activities</w:t>
            </w:r>
          </w:p>
        </w:tc>
        <w:tc>
          <w:tcPr>
            <w:tcW w:w="1087" w:type="dxa"/>
          </w:tcPr>
          <w:p w14:paraId="4B282353" w14:textId="77777777" w:rsidR="00056D80" w:rsidRDefault="00056D80" w:rsidP="00987B8D">
            <w:pPr>
              <w:pStyle w:val="Tabletext9pt"/>
              <w:jc w:val="center"/>
            </w:pPr>
          </w:p>
        </w:tc>
        <w:tc>
          <w:tcPr>
            <w:tcW w:w="1604" w:type="dxa"/>
            <w:tcBorders>
              <w:top w:val="single" w:sz="4" w:space="0" w:color="auto"/>
              <w:bottom w:val="single" w:sz="4" w:space="0" w:color="auto"/>
            </w:tcBorders>
            <w:vAlign w:val="bottom"/>
          </w:tcPr>
          <w:p w14:paraId="5DDFFF91" w14:textId="77777777" w:rsidR="00056D80" w:rsidRDefault="00056D80" w:rsidP="00987B8D">
            <w:pPr>
              <w:pStyle w:val="Tabletext9pt"/>
              <w:ind w:right="113"/>
              <w:jc w:val="right"/>
            </w:pPr>
            <w:r>
              <w:t>(400,070)</w:t>
            </w:r>
          </w:p>
        </w:tc>
        <w:tc>
          <w:tcPr>
            <w:tcW w:w="2136" w:type="dxa"/>
            <w:tcBorders>
              <w:top w:val="single" w:sz="4" w:space="0" w:color="auto"/>
              <w:bottom w:val="single" w:sz="4" w:space="0" w:color="auto"/>
            </w:tcBorders>
            <w:vAlign w:val="bottom"/>
          </w:tcPr>
          <w:p w14:paraId="755C4466" w14:textId="77777777" w:rsidR="00056D80" w:rsidRDefault="00056D80" w:rsidP="00987B8D">
            <w:pPr>
              <w:pStyle w:val="Tabletext9pt"/>
              <w:ind w:right="113"/>
              <w:jc w:val="right"/>
            </w:pPr>
            <w:r>
              <w:t>(305,525)</w:t>
            </w:r>
          </w:p>
        </w:tc>
      </w:tr>
      <w:tr w:rsidR="00056D80" w14:paraId="5902CDB8" w14:textId="77777777" w:rsidTr="00987B8D">
        <w:trPr>
          <w:trHeight w:val="318"/>
        </w:trPr>
        <w:tc>
          <w:tcPr>
            <w:tcW w:w="4954" w:type="dxa"/>
          </w:tcPr>
          <w:p w14:paraId="2703BCDC" w14:textId="77777777" w:rsidR="00056D80" w:rsidRDefault="00056D80" w:rsidP="00987B8D">
            <w:pPr>
              <w:pStyle w:val="Tabletext9pt"/>
            </w:pPr>
          </w:p>
        </w:tc>
        <w:tc>
          <w:tcPr>
            <w:tcW w:w="1087" w:type="dxa"/>
          </w:tcPr>
          <w:p w14:paraId="557113DF" w14:textId="77777777" w:rsidR="00056D80" w:rsidRDefault="00056D80" w:rsidP="00987B8D">
            <w:pPr>
              <w:pStyle w:val="Tabletext9pt"/>
              <w:jc w:val="center"/>
            </w:pPr>
          </w:p>
        </w:tc>
        <w:tc>
          <w:tcPr>
            <w:tcW w:w="1604" w:type="dxa"/>
            <w:tcBorders>
              <w:top w:val="single" w:sz="4" w:space="0" w:color="auto"/>
            </w:tcBorders>
            <w:vAlign w:val="bottom"/>
          </w:tcPr>
          <w:p w14:paraId="6E142495" w14:textId="77777777" w:rsidR="00056D80" w:rsidRDefault="00056D80" w:rsidP="00987B8D">
            <w:pPr>
              <w:pStyle w:val="Tabletext9pt"/>
              <w:ind w:right="113"/>
              <w:jc w:val="right"/>
            </w:pPr>
          </w:p>
        </w:tc>
        <w:tc>
          <w:tcPr>
            <w:tcW w:w="2136" w:type="dxa"/>
            <w:tcBorders>
              <w:top w:val="single" w:sz="4" w:space="0" w:color="auto"/>
            </w:tcBorders>
            <w:vAlign w:val="bottom"/>
          </w:tcPr>
          <w:p w14:paraId="15CC486A" w14:textId="77777777" w:rsidR="00056D80" w:rsidRDefault="00056D80" w:rsidP="00987B8D">
            <w:pPr>
              <w:pStyle w:val="Tabletext9pt"/>
              <w:ind w:right="113"/>
              <w:jc w:val="right"/>
            </w:pPr>
          </w:p>
        </w:tc>
      </w:tr>
      <w:tr w:rsidR="00056D80" w14:paraId="4995C9A7" w14:textId="77777777" w:rsidTr="00987B8D">
        <w:trPr>
          <w:trHeight w:val="318"/>
        </w:trPr>
        <w:tc>
          <w:tcPr>
            <w:tcW w:w="4954" w:type="dxa"/>
          </w:tcPr>
          <w:p w14:paraId="5B9AE30F" w14:textId="77777777" w:rsidR="00056D80" w:rsidRDefault="00056D80" w:rsidP="00987B8D">
            <w:pPr>
              <w:pStyle w:val="Tabletext9pt"/>
            </w:pPr>
            <w:r>
              <w:t>CASH FLOWS FROM FINANCING ACTIVITIES</w:t>
            </w:r>
          </w:p>
        </w:tc>
        <w:tc>
          <w:tcPr>
            <w:tcW w:w="1087" w:type="dxa"/>
          </w:tcPr>
          <w:p w14:paraId="6005A0C5" w14:textId="77777777" w:rsidR="00056D80" w:rsidRDefault="00056D80" w:rsidP="00987B8D">
            <w:pPr>
              <w:pStyle w:val="Tabletext9pt"/>
              <w:jc w:val="center"/>
            </w:pPr>
          </w:p>
        </w:tc>
        <w:tc>
          <w:tcPr>
            <w:tcW w:w="1604" w:type="dxa"/>
            <w:vAlign w:val="bottom"/>
          </w:tcPr>
          <w:p w14:paraId="52F59C1A" w14:textId="77777777" w:rsidR="00056D80" w:rsidRDefault="00056D80" w:rsidP="00987B8D">
            <w:pPr>
              <w:pStyle w:val="Tabletext9pt"/>
              <w:ind w:right="113"/>
              <w:jc w:val="right"/>
            </w:pPr>
          </w:p>
        </w:tc>
        <w:tc>
          <w:tcPr>
            <w:tcW w:w="2136" w:type="dxa"/>
            <w:vAlign w:val="bottom"/>
          </w:tcPr>
          <w:p w14:paraId="337278EC" w14:textId="77777777" w:rsidR="00056D80" w:rsidRDefault="00056D80" w:rsidP="00987B8D">
            <w:pPr>
              <w:pStyle w:val="Tabletext9pt"/>
              <w:ind w:right="113"/>
              <w:jc w:val="right"/>
            </w:pPr>
          </w:p>
        </w:tc>
      </w:tr>
      <w:tr w:rsidR="00056D80" w14:paraId="12DB4E5C" w14:textId="77777777" w:rsidTr="00987B8D">
        <w:trPr>
          <w:trHeight w:val="318"/>
        </w:trPr>
        <w:tc>
          <w:tcPr>
            <w:tcW w:w="4954" w:type="dxa"/>
          </w:tcPr>
          <w:p w14:paraId="1265F64B" w14:textId="77777777" w:rsidR="00056D80" w:rsidRDefault="00056D80" w:rsidP="00987B8D">
            <w:pPr>
              <w:pStyle w:val="Tabletext9pt"/>
            </w:pPr>
            <w:r w:rsidRPr="00A8160E">
              <w:t>Repayment of lease liabilities-principal</w:t>
            </w:r>
          </w:p>
        </w:tc>
        <w:tc>
          <w:tcPr>
            <w:tcW w:w="1087" w:type="dxa"/>
          </w:tcPr>
          <w:p w14:paraId="6CA660ED" w14:textId="77777777" w:rsidR="00056D80" w:rsidRDefault="00056D80" w:rsidP="00987B8D">
            <w:pPr>
              <w:pStyle w:val="Tabletext9pt"/>
              <w:jc w:val="center"/>
            </w:pPr>
          </w:p>
        </w:tc>
        <w:tc>
          <w:tcPr>
            <w:tcW w:w="1604" w:type="dxa"/>
            <w:vAlign w:val="bottom"/>
          </w:tcPr>
          <w:p w14:paraId="45E16174" w14:textId="77777777" w:rsidR="00056D80" w:rsidRDefault="00056D80" w:rsidP="00987B8D">
            <w:pPr>
              <w:pStyle w:val="Tabletext9pt"/>
              <w:ind w:right="113"/>
              <w:jc w:val="right"/>
            </w:pPr>
            <w:r>
              <w:t>(191,184)</w:t>
            </w:r>
          </w:p>
        </w:tc>
        <w:tc>
          <w:tcPr>
            <w:tcW w:w="2136" w:type="dxa"/>
            <w:vAlign w:val="bottom"/>
          </w:tcPr>
          <w:p w14:paraId="726474A2" w14:textId="77777777" w:rsidR="00056D80" w:rsidRDefault="00056D80" w:rsidP="00987B8D">
            <w:pPr>
              <w:pStyle w:val="Tabletext9pt"/>
              <w:ind w:right="113"/>
              <w:jc w:val="right"/>
            </w:pPr>
            <w:r>
              <w:t>(193,650)</w:t>
            </w:r>
          </w:p>
        </w:tc>
      </w:tr>
      <w:tr w:rsidR="00056D80" w14:paraId="7914B818" w14:textId="77777777" w:rsidTr="00987B8D">
        <w:trPr>
          <w:trHeight w:val="318"/>
        </w:trPr>
        <w:tc>
          <w:tcPr>
            <w:tcW w:w="4954" w:type="dxa"/>
          </w:tcPr>
          <w:p w14:paraId="0259DB4B" w14:textId="77777777" w:rsidR="00056D80" w:rsidRDefault="00056D80" w:rsidP="00987B8D">
            <w:pPr>
              <w:pStyle w:val="Tabletext9pt"/>
            </w:pPr>
            <w:r>
              <w:t>Net cash used in investing activities</w:t>
            </w:r>
          </w:p>
        </w:tc>
        <w:tc>
          <w:tcPr>
            <w:tcW w:w="1087" w:type="dxa"/>
          </w:tcPr>
          <w:p w14:paraId="4C3E84BE" w14:textId="77777777" w:rsidR="00056D80" w:rsidRDefault="00056D80" w:rsidP="00987B8D">
            <w:pPr>
              <w:pStyle w:val="Tabletext9pt"/>
              <w:jc w:val="center"/>
            </w:pPr>
          </w:p>
        </w:tc>
        <w:tc>
          <w:tcPr>
            <w:tcW w:w="1604" w:type="dxa"/>
            <w:tcBorders>
              <w:top w:val="single" w:sz="4" w:space="0" w:color="auto"/>
              <w:bottom w:val="single" w:sz="4" w:space="0" w:color="auto"/>
            </w:tcBorders>
            <w:vAlign w:val="bottom"/>
          </w:tcPr>
          <w:p w14:paraId="15774538" w14:textId="77777777" w:rsidR="00056D80" w:rsidRDefault="00056D80" w:rsidP="00987B8D">
            <w:pPr>
              <w:pStyle w:val="Tabletext9pt"/>
              <w:ind w:right="113"/>
              <w:jc w:val="right"/>
            </w:pPr>
            <w:r>
              <w:t>(191,184)</w:t>
            </w:r>
          </w:p>
        </w:tc>
        <w:tc>
          <w:tcPr>
            <w:tcW w:w="2136" w:type="dxa"/>
            <w:tcBorders>
              <w:top w:val="single" w:sz="4" w:space="0" w:color="auto"/>
              <w:bottom w:val="single" w:sz="4" w:space="0" w:color="auto"/>
            </w:tcBorders>
            <w:vAlign w:val="bottom"/>
          </w:tcPr>
          <w:p w14:paraId="1BA737CF" w14:textId="77777777" w:rsidR="00056D80" w:rsidRDefault="00056D80" w:rsidP="00987B8D">
            <w:pPr>
              <w:pStyle w:val="Tabletext9pt"/>
              <w:ind w:right="113"/>
              <w:jc w:val="right"/>
            </w:pPr>
            <w:r>
              <w:t>(193,650)</w:t>
            </w:r>
          </w:p>
        </w:tc>
      </w:tr>
      <w:tr w:rsidR="00056D80" w14:paraId="68ED13D8" w14:textId="77777777" w:rsidTr="00987B8D">
        <w:trPr>
          <w:trHeight w:val="318"/>
        </w:trPr>
        <w:tc>
          <w:tcPr>
            <w:tcW w:w="4954" w:type="dxa"/>
          </w:tcPr>
          <w:p w14:paraId="2AE75DE4" w14:textId="77777777" w:rsidR="00056D80" w:rsidRDefault="00056D80" w:rsidP="00987B8D">
            <w:pPr>
              <w:pStyle w:val="Tabletext9pt"/>
            </w:pPr>
          </w:p>
        </w:tc>
        <w:tc>
          <w:tcPr>
            <w:tcW w:w="1087" w:type="dxa"/>
          </w:tcPr>
          <w:p w14:paraId="0909C055" w14:textId="77777777" w:rsidR="00056D80" w:rsidRDefault="00056D80" w:rsidP="00987B8D">
            <w:pPr>
              <w:pStyle w:val="Tabletext9pt"/>
              <w:jc w:val="center"/>
            </w:pPr>
          </w:p>
        </w:tc>
        <w:tc>
          <w:tcPr>
            <w:tcW w:w="1604" w:type="dxa"/>
            <w:tcBorders>
              <w:top w:val="single" w:sz="4" w:space="0" w:color="auto"/>
            </w:tcBorders>
            <w:vAlign w:val="bottom"/>
          </w:tcPr>
          <w:p w14:paraId="562441D0" w14:textId="77777777" w:rsidR="00056D80" w:rsidRDefault="00056D80" w:rsidP="00987B8D">
            <w:pPr>
              <w:pStyle w:val="Tabletext9pt"/>
              <w:ind w:right="113"/>
              <w:jc w:val="right"/>
            </w:pPr>
          </w:p>
        </w:tc>
        <w:tc>
          <w:tcPr>
            <w:tcW w:w="2136" w:type="dxa"/>
            <w:tcBorders>
              <w:top w:val="single" w:sz="4" w:space="0" w:color="auto"/>
            </w:tcBorders>
            <w:vAlign w:val="bottom"/>
          </w:tcPr>
          <w:p w14:paraId="47FDA699" w14:textId="77777777" w:rsidR="00056D80" w:rsidRDefault="00056D80" w:rsidP="00987B8D">
            <w:pPr>
              <w:pStyle w:val="Tabletext9pt"/>
              <w:ind w:right="113"/>
              <w:jc w:val="right"/>
            </w:pPr>
          </w:p>
        </w:tc>
      </w:tr>
      <w:tr w:rsidR="00056D80" w14:paraId="27989CF5" w14:textId="77777777" w:rsidTr="00987B8D">
        <w:trPr>
          <w:trHeight w:val="318"/>
        </w:trPr>
        <w:tc>
          <w:tcPr>
            <w:tcW w:w="4954" w:type="dxa"/>
          </w:tcPr>
          <w:p w14:paraId="6A1F449F" w14:textId="77777777" w:rsidR="00056D80" w:rsidRDefault="00056D80" w:rsidP="00987B8D">
            <w:pPr>
              <w:pStyle w:val="Tabletext9pt"/>
            </w:pPr>
            <w:r>
              <w:t>Net increase in cash held</w:t>
            </w:r>
          </w:p>
        </w:tc>
        <w:tc>
          <w:tcPr>
            <w:tcW w:w="1087" w:type="dxa"/>
          </w:tcPr>
          <w:p w14:paraId="4C986AF7" w14:textId="77777777" w:rsidR="00056D80" w:rsidRDefault="00056D80" w:rsidP="00987B8D">
            <w:pPr>
              <w:pStyle w:val="Tabletext9pt"/>
              <w:jc w:val="center"/>
            </w:pPr>
          </w:p>
        </w:tc>
        <w:tc>
          <w:tcPr>
            <w:tcW w:w="1604" w:type="dxa"/>
            <w:vAlign w:val="bottom"/>
          </w:tcPr>
          <w:p w14:paraId="0E4C7274" w14:textId="77777777" w:rsidR="00056D80" w:rsidRDefault="00056D80" w:rsidP="00987B8D">
            <w:pPr>
              <w:pStyle w:val="Tabletext9pt"/>
              <w:ind w:right="113"/>
              <w:jc w:val="right"/>
            </w:pPr>
            <w:r>
              <w:t>1,183,102</w:t>
            </w:r>
          </w:p>
        </w:tc>
        <w:tc>
          <w:tcPr>
            <w:tcW w:w="2136" w:type="dxa"/>
            <w:vAlign w:val="bottom"/>
          </w:tcPr>
          <w:p w14:paraId="25CF951F" w14:textId="77777777" w:rsidR="00056D80" w:rsidRDefault="00056D80" w:rsidP="00987B8D">
            <w:pPr>
              <w:pStyle w:val="Tabletext9pt"/>
              <w:ind w:right="113"/>
              <w:jc w:val="right"/>
            </w:pPr>
            <w:r>
              <w:t>1,673,792</w:t>
            </w:r>
          </w:p>
        </w:tc>
      </w:tr>
      <w:tr w:rsidR="00056D80" w14:paraId="26260AD3" w14:textId="77777777" w:rsidTr="00987B8D">
        <w:trPr>
          <w:trHeight w:val="318"/>
        </w:trPr>
        <w:tc>
          <w:tcPr>
            <w:tcW w:w="4954" w:type="dxa"/>
          </w:tcPr>
          <w:p w14:paraId="24CA1C8D" w14:textId="77777777" w:rsidR="00056D80" w:rsidRDefault="00056D80" w:rsidP="00987B8D">
            <w:pPr>
              <w:pStyle w:val="Tabletext9pt"/>
            </w:pPr>
            <w:r>
              <w:t>Cash and cash equivalents at beginning of financial year</w:t>
            </w:r>
          </w:p>
        </w:tc>
        <w:tc>
          <w:tcPr>
            <w:tcW w:w="1087" w:type="dxa"/>
          </w:tcPr>
          <w:p w14:paraId="78B613E0" w14:textId="77777777" w:rsidR="00056D80" w:rsidRDefault="00056D80" w:rsidP="00987B8D">
            <w:pPr>
              <w:pStyle w:val="Tabletext9pt"/>
              <w:jc w:val="center"/>
            </w:pPr>
          </w:p>
        </w:tc>
        <w:tc>
          <w:tcPr>
            <w:tcW w:w="1604" w:type="dxa"/>
            <w:tcBorders>
              <w:bottom w:val="single" w:sz="4" w:space="0" w:color="auto"/>
            </w:tcBorders>
            <w:vAlign w:val="bottom"/>
          </w:tcPr>
          <w:p w14:paraId="7C258397" w14:textId="77777777" w:rsidR="00056D80" w:rsidRDefault="00056D80" w:rsidP="00987B8D">
            <w:pPr>
              <w:pStyle w:val="Tabletext9pt"/>
              <w:ind w:right="113"/>
              <w:jc w:val="right"/>
            </w:pPr>
            <w:r>
              <w:t>4,995,091</w:t>
            </w:r>
          </w:p>
        </w:tc>
        <w:tc>
          <w:tcPr>
            <w:tcW w:w="2136" w:type="dxa"/>
            <w:tcBorders>
              <w:bottom w:val="single" w:sz="4" w:space="0" w:color="auto"/>
            </w:tcBorders>
            <w:vAlign w:val="bottom"/>
          </w:tcPr>
          <w:p w14:paraId="46362494" w14:textId="77777777" w:rsidR="00056D80" w:rsidRDefault="00056D80" w:rsidP="00987B8D">
            <w:pPr>
              <w:pStyle w:val="Tabletext9pt"/>
              <w:ind w:right="113"/>
              <w:jc w:val="right"/>
            </w:pPr>
            <w:r>
              <w:t>3,321,299</w:t>
            </w:r>
          </w:p>
        </w:tc>
      </w:tr>
      <w:tr w:rsidR="00056D80" w14:paraId="6FC8CC88" w14:textId="77777777" w:rsidTr="00987B8D">
        <w:trPr>
          <w:trHeight w:val="318"/>
        </w:trPr>
        <w:tc>
          <w:tcPr>
            <w:tcW w:w="4954" w:type="dxa"/>
          </w:tcPr>
          <w:p w14:paraId="1C79F7F4" w14:textId="77777777" w:rsidR="00056D80" w:rsidRDefault="00056D80" w:rsidP="00987B8D">
            <w:pPr>
              <w:pStyle w:val="Tabletext9pt"/>
            </w:pPr>
            <w:r>
              <w:t>Cash and cash equivalents at end of financial year</w:t>
            </w:r>
          </w:p>
        </w:tc>
        <w:tc>
          <w:tcPr>
            <w:tcW w:w="1087" w:type="dxa"/>
          </w:tcPr>
          <w:p w14:paraId="0E2A0111" w14:textId="77777777" w:rsidR="00056D80" w:rsidRDefault="00056D80" w:rsidP="00987B8D">
            <w:pPr>
              <w:pStyle w:val="Tabletext9pt"/>
              <w:jc w:val="center"/>
            </w:pPr>
            <w:r>
              <w:t>7</w:t>
            </w:r>
          </w:p>
        </w:tc>
        <w:tc>
          <w:tcPr>
            <w:tcW w:w="1604" w:type="dxa"/>
            <w:tcBorders>
              <w:top w:val="single" w:sz="4" w:space="0" w:color="auto"/>
              <w:bottom w:val="double" w:sz="6" w:space="0" w:color="auto"/>
            </w:tcBorders>
            <w:vAlign w:val="bottom"/>
          </w:tcPr>
          <w:p w14:paraId="7C77B034" w14:textId="77777777" w:rsidR="00056D80" w:rsidRDefault="00056D80" w:rsidP="00987B8D">
            <w:pPr>
              <w:pStyle w:val="Tabletext9pt"/>
              <w:ind w:right="113"/>
              <w:jc w:val="right"/>
            </w:pPr>
            <w:r>
              <w:t>6,178,193</w:t>
            </w:r>
          </w:p>
        </w:tc>
        <w:tc>
          <w:tcPr>
            <w:tcW w:w="2136" w:type="dxa"/>
            <w:tcBorders>
              <w:top w:val="single" w:sz="4" w:space="0" w:color="auto"/>
              <w:bottom w:val="double" w:sz="6" w:space="0" w:color="auto"/>
            </w:tcBorders>
            <w:vAlign w:val="bottom"/>
          </w:tcPr>
          <w:p w14:paraId="16AFC297" w14:textId="77777777" w:rsidR="00056D80" w:rsidRDefault="00056D80" w:rsidP="00987B8D">
            <w:pPr>
              <w:pStyle w:val="Tabletext9pt"/>
              <w:ind w:right="113"/>
              <w:jc w:val="right"/>
            </w:pPr>
            <w:r>
              <w:t>4,995,091</w:t>
            </w:r>
          </w:p>
        </w:tc>
      </w:tr>
    </w:tbl>
    <w:p w14:paraId="055B67A9" w14:textId="77777777" w:rsidR="00056D80" w:rsidRDefault="00056D80" w:rsidP="00056D80">
      <w:pPr>
        <w:widowControl w:val="0"/>
        <w:rPr>
          <w14:ligatures w14:val="none"/>
        </w:rPr>
      </w:pPr>
    </w:p>
    <w:p w14:paraId="1EA46163" w14:textId="77777777" w:rsidR="00056D80" w:rsidRDefault="00056D80" w:rsidP="00056D80">
      <w:pPr>
        <w:widowControl w:val="0"/>
        <w:rPr>
          <w14:ligatures w14:val="none"/>
        </w:rPr>
      </w:pPr>
    </w:p>
    <w:p w14:paraId="2338E623" w14:textId="77777777" w:rsidR="00056D80" w:rsidRDefault="00056D80" w:rsidP="00056D80">
      <w:pPr>
        <w:widowControl w:val="0"/>
        <w:rPr>
          <w14:ligatures w14:val="none"/>
        </w:rPr>
      </w:pPr>
      <w:r w:rsidRPr="00722C0D">
        <w:rPr>
          <w14:ligatures w14:val="none"/>
        </w:rPr>
        <w:t>The accompanying notes form part of these financial statements which are provided in the Special Purpose Financial Report. The Special Purpose Financial Report is available for members upon request.</w:t>
      </w:r>
    </w:p>
    <w:p w14:paraId="58E19804" w14:textId="77777777" w:rsidR="00056D80" w:rsidRDefault="00056D80" w:rsidP="00056D80">
      <w:pPr>
        <w:widowControl w:val="0"/>
        <w:rPr>
          <w14:ligatures w14:val="none"/>
        </w:rPr>
      </w:pPr>
    </w:p>
    <w:p w14:paraId="47098FA8" w14:textId="77777777" w:rsidR="00D02DDE" w:rsidRDefault="00D02DDE" w:rsidP="00357A6C">
      <w:pPr>
        <w:widowControl w:val="0"/>
        <w:spacing w:line="300" w:lineRule="auto"/>
        <w:rPr>
          <w:szCs w:val="22"/>
          <w14:ligatures w14:val="none"/>
        </w:rPr>
        <w:sectPr w:rsidR="00D02DDE" w:rsidSect="00940C7B">
          <w:pgSz w:w="11906" w:h="16838"/>
          <w:pgMar w:top="1440" w:right="1080" w:bottom="1440" w:left="1080" w:header="708" w:footer="708" w:gutter="0"/>
          <w:cols w:space="708"/>
          <w:docGrid w:linePitch="360"/>
        </w:sectPr>
      </w:pPr>
    </w:p>
    <w:p w14:paraId="6773D864" w14:textId="77777777" w:rsidR="00D02DDE" w:rsidRDefault="00D02DDE" w:rsidP="00D02DDE">
      <w:pPr>
        <w:pStyle w:val="Heading1"/>
      </w:pPr>
      <w:bookmarkStart w:id="25" w:name="_Toc116898069"/>
      <w:r>
        <w:lastRenderedPageBreak/>
        <w:t>BIZLINK NDIS</w:t>
      </w:r>
      <w:bookmarkEnd w:id="25"/>
    </w:p>
    <w:p w14:paraId="624166E4" w14:textId="77777777" w:rsidR="00D02DDE" w:rsidRDefault="00D02DDE" w:rsidP="00D02DDE">
      <w:pPr>
        <w:widowControl w:val="0"/>
        <w:jc w:val="center"/>
        <w:rPr>
          <w:szCs w:val="22"/>
        </w:rPr>
      </w:pPr>
      <w:r>
        <w:rPr>
          <w:noProof/>
          <w:szCs w:val="22"/>
        </w:rPr>
        <w:drawing>
          <wp:inline distT="0" distB="0" distL="0" distR="0" wp14:anchorId="02152E9F" wp14:editId="01AA2B8F">
            <wp:extent cx="5758815" cy="8160783"/>
            <wp:effectExtent l="0" t="0" r="0" b="0"/>
            <wp:docPr id="78" name="Picture 78" descr="NDIS Employment Services Flyer&#10;Contact BIZLINK at projects@bizlink.asn.au www.bizlink.asn.au 1300 780 789&#10;logos of NDIS, NSDS, DES and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NDIS Employment Services Flyer&#10;Contact BIZLINK at projects@bizlink.asn.au www.bizlink.asn.au 1300 780 789&#10;logos of NDIS, NSDS, DES and NDIS"/>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t="474" b="162"/>
                    <a:stretch/>
                  </pic:blipFill>
                  <pic:spPr bwMode="auto">
                    <a:xfrm>
                      <a:off x="0" y="0"/>
                      <a:ext cx="5760000" cy="8162462"/>
                    </a:xfrm>
                    <a:prstGeom prst="rect">
                      <a:avLst/>
                    </a:prstGeom>
                    <a:noFill/>
                    <a:ln>
                      <a:noFill/>
                    </a:ln>
                    <a:extLst>
                      <a:ext uri="{53640926-AAD7-44D8-BBD7-CCE9431645EC}">
                        <a14:shadowObscured xmlns:a14="http://schemas.microsoft.com/office/drawing/2010/main"/>
                      </a:ext>
                    </a:extLst>
                  </pic:spPr>
                </pic:pic>
              </a:graphicData>
            </a:graphic>
          </wp:inline>
        </w:drawing>
      </w:r>
    </w:p>
    <w:p w14:paraId="235E2D08" w14:textId="77777777" w:rsidR="00D02DDE" w:rsidRDefault="00D02DDE" w:rsidP="00357A6C">
      <w:pPr>
        <w:widowControl w:val="0"/>
        <w:spacing w:line="300" w:lineRule="auto"/>
        <w:rPr>
          <w:szCs w:val="22"/>
          <w14:ligatures w14:val="none"/>
        </w:rPr>
      </w:pPr>
    </w:p>
    <w:p w14:paraId="5804CCF6" w14:textId="0D1EAB54" w:rsidR="00056D80" w:rsidRDefault="00056D80" w:rsidP="00357A6C">
      <w:pPr>
        <w:widowControl w:val="0"/>
        <w:spacing w:line="300" w:lineRule="auto"/>
        <w:rPr>
          <w:szCs w:val="22"/>
          <w14:ligatures w14:val="none"/>
        </w:rPr>
        <w:sectPr w:rsidR="00056D80" w:rsidSect="00940C7B">
          <w:pgSz w:w="11906" w:h="16838"/>
          <w:pgMar w:top="1440" w:right="1080" w:bottom="1440" w:left="1080" w:header="708" w:footer="708" w:gutter="0"/>
          <w:cols w:space="708"/>
          <w:docGrid w:linePitch="360"/>
        </w:sectPr>
      </w:pPr>
    </w:p>
    <w:p w14:paraId="2526FA29" w14:textId="77777777" w:rsidR="00056D80" w:rsidRDefault="00056D80" w:rsidP="00056D80">
      <w:pPr>
        <w:pStyle w:val="Heading1"/>
        <w:jc w:val="left"/>
        <w:rPr>
          <w:color w:val="000000"/>
          <w:sz w:val="22"/>
          <w:szCs w:val="22"/>
        </w:rPr>
      </w:pPr>
      <w:bookmarkStart w:id="26" w:name="_Toc116898070"/>
      <w:r>
        <w:lastRenderedPageBreak/>
        <w:t>Recognition Awards</w:t>
      </w:r>
      <w:bookmarkEnd w:id="26"/>
    </w:p>
    <w:p w14:paraId="6357B648" w14:textId="77777777" w:rsidR="00056D80" w:rsidRDefault="00056D80" w:rsidP="00056D80">
      <w:r>
        <w:t>BIZLINK staff can acknowledge exceptionable efforts of their colleagues with a recognition award. T</w:t>
      </w:r>
      <w:r w:rsidRPr="00F5414F">
        <w:t>h</w:t>
      </w:r>
      <w:r>
        <w:t>ese</w:t>
      </w:r>
      <w:r w:rsidRPr="00F5414F">
        <w:t xml:space="preserve"> award</w:t>
      </w:r>
      <w:r>
        <w:t>s</w:t>
      </w:r>
      <w:r w:rsidRPr="00F5414F">
        <w:t xml:space="preserve"> </w:t>
      </w:r>
      <w:r>
        <w:t>recognise BIZLINK employees that demonstrate</w:t>
      </w:r>
      <w:r w:rsidRPr="00F5414F">
        <w:t xml:space="preserve"> service excellence in their efforts to secure, support and maintain quality employment or more generally, </w:t>
      </w:r>
      <w:r>
        <w:t>making</w:t>
      </w:r>
      <w:r w:rsidRPr="00F5414F">
        <w:t xml:space="preserve"> </w:t>
      </w:r>
      <w:r>
        <w:t>a</w:t>
      </w:r>
      <w:r w:rsidRPr="00F5414F">
        <w:t xml:space="preserve"> </w:t>
      </w:r>
      <w:r>
        <w:t>d</w:t>
      </w:r>
      <w:r w:rsidRPr="00F5414F">
        <w:t>ifference in the life of a person.</w:t>
      </w:r>
    </w:p>
    <w:p w14:paraId="36F8DB9F" w14:textId="77777777" w:rsidR="00056D80" w:rsidRDefault="00056D80" w:rsidP="00056D80">
      <w:pPr>
        <w:rPr>
          <w:szCs w:val="22"/>
          <w14:ligatures w14:val="none"/>
        </w:rPr>
      </w:pPr>
      <w:r>
        <w:rPr>
          <w:szCs w:val="22"/>
          <w14:ligatures w14:val="none"/>
        </w:rPr>
        <w:t>The awards reflect our Team Values:</w:t>
      </w:r>
    </w:p>
    <w:p w14:paraId="040E3915" w14:textId="77777777" w:rsidR="00056D80" w:rsidRDefault="00056D80" w:rsidP="00056D80">
      <w:pPr>
        <w:rPr>
          <w:szCs w:val="22"/>
          <w14:ligatures w14:val="none"/>
        </w:rPr>
      </w:pPr>
      <w:r w:rsidRPr="00DD6A63">
        <w:rPr>
          <w:b/>
          <w:bCs/>
          <w:szCs w:val="22"/>
          <w14:ligatures w14:val="none"/>
        </w:rPr>
        <w:t>Innovation</w:t>
      </w:r>
      <w:r w:rsidRPr="00E7071A">
        <w:rPr>
          <w:szCs w:val="22"/>
          <w14:ligatures w14:val="none"/>
        </w:rPr>
        <w:t xml:space="preserve"> - Looking for better ways to get the job done. Challenging assumptions to find new ways that are more effective and efficient. Finding practical solutions and being solutions orientated.</w:t>
      </w:r>
    </w:p>
    <w:p w14:paraId="30B097B2" w14:textId="77777777" w:rsidR="00056D80" w:rsidRPr="00E7071A" w:rsidRDefault="00056D80" w:rsidP="00056D80">
      <w:pPr>
        <w:rPr>
          <w:szCs w:val="22"/>
          <w14:ligatures w14:val="none"/>
        </w:rPr>
      </w:pPr>
      <w:r w:rsidRPr="00DD6A63">
        <w:rPr>
          <w:b/>
          <w:bCs/>
          <w:szCs w:val="22"/>
          <w14:ligatures w14:val="none"/>
        </w:rPr>
        <w:t>Initiative</w:t>
      </w:r>
      <w:r w:rsidRPr="00E7071A">
        <w:rPr>
          <w:szCs w:val="22"/>
          <w14:ligatures w14:val="none"/>
        </w:rPr>
        <w:t xml:space="preserve"> - Showing initiative in your role by taking up opportunities to act and to take the lead on tasks.</w:t>
      </w:r>
    </w:p>
    <w:p w14:paraId="01B862EE" w14:textId="77777777" w:rsidR="00056D80" w:rsidRPr="00E7071A" w:rsidRDefault="00056D80" w:rsidP="00056D80">
      <w:pPr>
        <w:rPr>
          <w:szCs w:val="22"/>
          <w14:ligatures w14:val="none"/>
        </w:rPr>
      </w:pPr>
      <w:r w:rsidRPr="00DD6A63">
        <w:rPr>
          <w:b/>
          <w:bCs/>
          <w:szCs w:val="22"/>
          <w14:ligatures w14:val="none"/>
        </w:rPr>
        <w:t>Employer Service</w:t>
      </w:r>
      <w:r w:rsidRPr="00E7071A">
        <w:rPr>
          <w:szCs w:val="22"/>
          <w14:ligatures w14:val="none"/>
        </w:rPr>
        <w:t xml:space="preserve"> - Providing a superb service to employers, to build a mutually beneficial partnership. Serving our employers creates opportunities for people with disability.</w:t>
      </w:r>
    </w:p>
    <w:p w14:paraId="19B80115" w14:textId="77777777" w:rsidR="00056D80" w:rsidRPr="00E7071A" w:rsidRDefault="00056D80" w:rsidP="00056D80">
      <w:pPr>
        <w:rPr>
          <w:szCs w:val="22"/>
          <w14:ligatures w14:val="none"/>
        </w:rPr>
      </w:pPr>
      <w:proofErr w:type="gramStart"/>
      <w:r w:rsidRPr="00DD6A63">
        <w:rPr>
          <w:b/>
          <w:bCs/>
          <w:szCs w:val="22"/>
          <w14:ligatures w14:val="none"/>
        </w:rPr>
        <w:t>Team Work</w:t>
      </w:r>
      <w:proofErr w:type="gramEnd"/>
      <w:r w:rsidRPr="00E7071A">
        <w:rPr>
          <w:szCs w:val="22"/>
          <w14:ligatures w14:val="none"/>
        </w:rPr>
        <w:t xml:space="preserve"> - Working together we achieve the BIZLINK charter "Quality Employment for People with Disability". Supportive teamwork that harnesses diverse personalities, talents, </w:t>
      </w:r>
      <w:proofErr w:type="gramStart"/>
      <w:r w:rsidRPr="00E7071A">
        <w:rPr>
          <w:szCs w:val="22"/>
          <w14:ligatures w14:val="none"/>
        </w:rPr>
        <w:t>skills</w:t>
      </w:r>
      <w:proofErr w:type="gramEnd"/>
      <w:r w:rsidRPr="00E7071A">
        <w:rPr>
          <w:szCs w:val="22"/>
          <w14:ligatures w14:val="none"/>
        </w:rPr>
        <w:t xml:space="preserve"> and experience helps everyone achieve their best.</w:t>
      </w:r>
    </w:p>
    <w:p w14:paraId="430E3416" w14:textId="77777777" w:rsidR="00056D80" w:rsidRPr="00E7071A" w:rsidRDefault="00056D80" w:rsidP="00056D80">
      <w:pPr>
        <w:rPr>
          <w:szCs w:val="22"/>
          <w14:ligatures w14:val="none"/>
        </w:rPr>
      </w:pPr>
      <w:r w:rsidRPr="00DD6A63">
        <w:rPr>
          <w:b/>
          <w:bCs/>
          <w:szCs w:val="22"/>
          <w14:ligatures w14:val="none"/>
        </w:rPr>
        <w:t>Client Focused</w:t>
      </w:r>
      <w:r w:rsidRPr="00E7071A">
        <w:rPr>
          <w:szCs w:val="22"/>
          <w14:ligatures w14:val="none"/>
        </w:rPr>
        <w:t xml:space="preserve"> - Going above and beyond to assist BIZLINK clients by providing individualised support to achieve their goals.</w:t>
      </w:r>
    </w:p>
    <w:p w14:paraId="12F0F5FA" w14:textId="77777777" w:rsidR="00056D80" w:rsidRPr="00E7071A" w:rsidRDefault="00056D80" w:rsidP="00056D80">
      <w:pPr>
        <w:rPr>
          <w:szCs w:val="22"/>
          <w14:ligatures w14:val="none"/>
        </w:rPr>
      </w:pPr>
      <w:r w:rsidRPr="00DD6A63">
        <w:rPr>
          <w:b/>
          <w:bCs/>
          <w:szCs w:val="22"/>
          <w14:ligatures w14:val="none"/>
        </w:rPr>
        <w:t>Strive for Excellence</w:t>
      </w:r>
      <w:r w:rsidRPr="00E7071A">
        <w:rPr>
          <w:szCs w:val="22"/>
          <w14:ligatures w14:val="none"/>
        </w:rPr>
        <w:t xml:space="preserve"> - Exceeding goals and throwing everything into achieving them. Contributing to the success of BIZLINK so we can share in the client-centred achievements we create through Quality Employment.</w:t>
      </w:r>
    </w:p>
    <w:p w14:paraId="41194453" w14:textId="77777777" w:rsidR="00056D80" w:rsidRDefault="00056D80" w:rsidP="00056D80">
      <w:pPr>
        <w:rPr>
          <w:szCs w:val="22"/>
          <w14:ligatures w14:val="none"/>
        </w:rPr>
      </w:pPr>
      <w:r w:rsidRPr="00DD6A63">
        <w:rPr>
          <w:b/>
          <w:bCs/>
          <w:szCs w:val="22"/>
          <w14:ligatures w14:val="none"/>
        </w:rPr>
        <w:t>Integrity</w:t>
      </w:r>
      <w:r w:rsidRPr="00E7071A">
        <w:rPr>
          <w:szCs w:val="22"/>
          <w14:ligatures w14:val="none"/>
        </w:rPr>
        <w:t xml:space="preserve"> - Displaying integrity by exemplifying honesty and high values and by taking on responsibility.</w:t>
      </w:r>
    </w:p>
    <w:p w14:paraId="015EE917" w14:textId="77777777" w:rsidR="00056D80" w:rsidRDefault="00056D80" w:rsidP="00056D80">
      <w:pPr>
        <w:pStyle w:val="Heading2"/>
      </w:pPr>
      <w:bookmarkStart w:id="27" w:name="_Toc116898071"/>
      <w:r>
        <w:t>Awarded 2021 - 2022</w:t>
      </w:r>
      <w:bookmarkEnd w:id="27"/>
    </w:p>
    <w:p w14:paraId="3120CF07" w14:textId="77777777" w:rsidR="00056D80" w:rsidRDefault="00056D80" w:rsidP="00056D80">
      <w:pPr>
        <w:rPr>
          <w:szCs w:val="22"/>
          <w14:ligatures w14:val="none"/>
        </w:rPr>
      </w:pPr>
      <w:r w:rsidRPr="00DD6A63">
        <w:rPr>
          <w:b/>
          <w:bCs/>
          <w:szCs w:val="22"/>
          <w14:ligatures w14:val="none"/>
        </w:rPr>
        <w:t>Ka</w:t>
      </w:r>
      <w:r>
        <w:rPr>
          <w:b/>
          <w:bCs/>
          <w:szCs w:val="22"/>
          <w14:ligatures w14:val="none"/>
        </w:rPr>
        <w:t>d</w:t>
      </w:r>
      <w:r w:rsidRPr="00DD6A63">
        <w:rPr>
          <w:b/>
          <w:bCs/>
          <w:szCs w:val="22"/>
          <w14:ligatures w14:val="none"/>
        </w:rPr>
        <w:t>j Veloo</w:t>
      </w:r>
      <w:r>
        <w:rPr>
          <w:szCs w:val="22"/>
          <w14:ligatures w14:val="none"/>
        </w:rPr>
        <w:t xml:space="preserve">, Site Manager, Cockburn Central, </w:t>
      </w:r>
      <w:r w:rsidRPr="006C65B7">
        <w:rPr>
          <w:szCs w:val="22"/>
          <w14:ligatures w14:val="none"/>
        </w:rPr>
        <w:t>26/10/2021</w:t>
      </w:r>
      <w:r>
        <w:rPr>
          <w:szCs w:val="22"/>
          <w14:ligatures w14:val="none"/>
        </w:rPr>
        <w:t xml:space="preserve">, for </w:t>
      </w:r>
      <w:r w:rsidRPr="006C65B7">
        <w:rPr>
          <w:szCs w:val="22"/>
          <w14:ligatures w14:val="none"/>
        </w:rPr>
        <w:t>Initiative - Kadj has consistently taken the initiative to broaden BIZLINK scope in the community.</w:t>
      </w:r>
    </w:p>
    <w:p w14:paraId="52B317CF" w14:textId="77777777" w:rsidR="00056D80" w:rsidRPr="00FB7D4C" w:rsidRDefault="00056D80" w:rsidP="00056D80">
      <w:r>
        <w:t xml:space="preserve">The following staff were all recognised for </w:t>
      </w:r>
      <w:r w:rsidRPr="008829AD">
        <w:t>assisting with case studies for the Transition to Work Tender in September 2021. These case studies exemplified existing outstanding supports and service, providing demonstrated evidence of outcomes and results from our service delivery model of one-to-one individualised support and job-matching.</w:t>
      </w:r>
    </w:p>
    <w:p w14:paraId="3BA5447E" w14:textId="77777777" w:rsidR="00056D80" w:rsidRDefault="00056D80" w:rsidP="00056D80">
      <w:pPr>
        <w:rPr>
          <w:szCs w:val="22"/>
          <w14:ligatures w14:val="none"/>
        </w:rPr>
      </w:pPr>
      <w:r w:rsidRPr="008829AD">
        <w:rPr>
          <w:b/>
          <w:bCs/>
          <w:szCs w:val="22"/>
          <w14:ligatures w14:val="none"/>
        </w:rPr>
        <w:t>Sean Deasy</w:t>
      </w:r>
      <w:r>
        <w:rPr>
          <w:szCs w:val="22"/>
          <w14:ligatures w14:val="none"/>
        </w:rPr>
        <w:t xml:space="preserve">, Job Search Coordinator </w:t>
      </w:r>
    </w:p>
    <w:p w14:paraId="4E41614D" w14:textId="77777777" w:rsidR="00056D80" w:rsidRDefault="00056D80" w:rsidP="00056D80">
      <w:pPr>
        <w:rPr>
          <w:szCs w:val="22"/>
          <w14:ligatures w14:val="none"/>
        </w:rPr>
      </w:pPr>
      <w:r w:rsidRPr="00FB7D4C">
        <w:rPr>
          <w:b/>
          <w:bCs/>
          <w:szCs w:val="22"/>
          <w14:ligatures w14:val="none"/>
        </w:rPr>
        <w:t>Sharleis Roxburgh</w:t>
      </w:r>
      <w:r>
        <w:rPr>
          <w:b/>
          <w:bCs/>
          <w:szCs w:val="22"/>
          <w14:ligatures w14:val="none"/>
        </w:rPr>
        <w:t xml:space="preserve">, </w:t>
      </w:r>
      <w:r w:rsidRPr="00FB7D4C">
        <w:rPr>
          <w:szCs w:val="22"/>
          <w14:ligatures w14:val="none"/>
        </w:rPr>
        <w:t>Employment Coordinator</w:t>
      </w:r>
    </w:p>
    <w:p w14:paraId="3D3EA469" w14:textId="77777777" w:rsidR="00056D80" w:rsidRDefault="00056D80" w:rsidP="00056D80">
      <w:pPr>
        <w:rPr>
          <w:szCs w:val="22"/>
          <w14:ligatures w14:val="none"/>
        </w:rPr>
      </w:pPr>
      <w:r w:rsidRPr="00FB7D4C">
        <w:rPr>
          <w:b/>
          <w:bCs/>
          <w:szCs w:val="22"/>
          <w14:ligatures w14:val="none"/>
        </w:rPr>
        <w:t>Debbie Finn</w:t>
      </w:r>
      <w:r>
        <w:rPr>
          <w:szCs w:val="22"/>
          <w14:ligatures w14:val="none"/>
        </w:rPr>
        <w:t>, Support Coordinator</w:t>
      </w:r>
    </w:p>
    <w:p w14:paraId="27361707" w14:textId="77777777" w:rsidR="00056D80" w:rsidRDefault="00056D80" w:rsidP="00056D80">
      <w:pPr>
        <w:rPr>
          <w:szCs w:val="22"/>
          <w14:ligatures w14:val="none"/>
        </w:rPr>
      </w:pPr>
      <w:r w:rsidRPr="00FB7D4C">
        <w:rPr>
          <w:b/>
          <w:bCs/>
          <w:szCs w:val="22"/>
          <w14:ligatures w14:val="none"/>
        </w:rPr>
        <w:t>Paris Matthews</w:t>
      </w:r>
      <w:r>
        <w:rPr>
          <w:szCs w:val="22"/>
          <w14:ligatures w14:val="none"/>
        </w:rPr>
        <w:t>, Job Search Coordinator</w:t>
      </w:r>
    </w:p>
    <w:p w14:paraId="611E3AF0" w14:textId="77777777" w:rsidR="00056D80" w:rsidRDefault="00056D80" w:rsidP="00056D80">
      <w:pPr>
        <w:rPr>
          <w:szCs w:val="22"/>
          <w14:ligatures w14:val="none"/>
        </w:rPr>
      </w:pPr>
      <w:r w:rsidRPr="001564B9">
        <w:rPr>
          <w:b/>
          <w:bCs/>
          <w:szCs w:val="22"/>
          <w14:ligatures w14:val="none"/>
        </w:rPr>
        <w:t>Kadj Veloo</w:t>
      </w:r>
      <w:r>
        <w:rPr>
          <w:szCs w:val="22"/>
          <w14:ligatures w14:val="none"/>
        </w:rPr>
        <w:t>, Site Manager, Cockburn Central</w:t>
      </w:r>
    </w:p>
    <w:p w14:paraId="5FC7E965" w14:textId="77777777" w:rsidR="00056D80" w:rsidRDefault="00056D80" w:rsidP="00056D80">
      <w:pPr>
        <w:rPr>
          <w:szCs w:val="22"/>
          <w14:ligatures w14:val="none"/>
        </w:rPr>
      </w:pPr>
      <w:r w:rsidRPr="001564B9">
        <w:rPr>
          <w:b/>
          <w:bCs/>
          <w:szCs w:val="22"/>
          <w14:ligatures w14:val="none"/>
        </w:rPr>
        <w:t>Leslie Lowe</w:t>
      </w:r>
      <w:r>
        <w:rPr>
          <w:szCs w:val="22"/>
          <w14:ligatures w14:val="none"/>
        </w:rPr>
        <w:t>, Job Search Coordinator</w:t>
      </w:r>
    </w:p>
    <w:p w14:paraId="1351AA3A" w14:textId="77777777" w:rsidR="00056D80" w:rsidRDefault="00056D80" w:rsidP="00056D80">
      <w:pPr>
        <w:rPr>
          <w:szCs w:val="22"/>
          <w14:ligatures w14:val="none"/>
        </w:rPr>
      </w:pPr>
      <w:r w:rsidRPr="001564B9">
        <w:rPr>
          <w:b/>
          <w:bCs/>
          <w:szCs w:val="22"/>
          <w14:ligatures w14:val="none"/>
        </w:rPr>
        <w:t>Trevor Paterson</w:t>
      </w:r>
      <w:r>
        <w:rPr>
          <w:szCs w:val="22"/>
          <w14:ligatures w14:val="none"/>
        </w:rPr>
        <w:t>, Operations Manager</w:t>
      </w:r>
    </w:p>
    <w:p w14:paraId="3EFC2114" w14:textId="77777777" w:rsidR="00056D80" w:rsidRDefault="00056D80" w:rsidP="00056D80">
      <w:pPr>
        <w:rPr>
          <w:szCs w:val="22"/>
          <w14:ligatures w14:val="none"/>
        </w:rPr>
      </w:pPr>
      <w:r w:rsidRPr="001564B9">
        <w:rPr>
          <w:b/>
          <w:bCs/>
          <w:szCs w:val="22"/>
          <w14:ligatures w14:val="none"/>
        </w:rPr>
        <w:t>Stephenie Fielding</w:t>
      </w:r>
      <w:r>
        <w:rPr>
          <w:szCs w:val="22"/>
          <w14:ligatures w14:val="none"/>
        </w:rPr>
        <w:t>, Team Coordinator, Rockingham</w:t>
      </w:r>
    </w:p>
    <w:p w14:paraId="698DC3F8" w14:textId="77777777" w:rsidR="00056D80" w:rsidRDefault="00056D80" w:rsidP="00056D80">
      <w:pPr>
        <w:rPr>
          <w:szCs w:val="22"/>
          <w14:ligatures w14:val="none"/>
        </w:rPr>
      </w:pPr>
      <w:r w:rsidRPr="001564B9">
        <w:rPr>
          <w:b/>
          <w:bCs/>
          <w:szCs w:val="22"/>
          <w14:ligatures w14:val="none"/>
        </w:rPr>
        <w:t>Charlie Lenzo</w:t>
      </w:r>
      <w:r>
        <w:rPr>
          <w:szCs w:val="22"/>
          <w14:ligatures w14:val="none"/>
        </w:rPr>
        <w:t>, Site Manager, Midland</w:t>
      </w:r>
    </w:p>
    <w:p w14:paraId="7EA3FAC6" w14:textId="77777777" w:rsidR="00056D80" w:rsidRDefault="00056D80" w:rsidP="00056D80">
      <w:pPr>
        <w:rPr>
          <w:szCs w:val="22"/>
          <w14:ligatures w14:val="none"/>
        </w:rPr>
      </w:pPr>
    </w:p>
    <w:p w14:paraId="73D87D88" w14:textId="77777777" w:rsidR="00056D80" w:rsidRDefault="00056D80" w:rsidP="00056D80">
      <w:pPr>
        <w:keepNext/>
      </w:pPr>
      <w:r>
        <w:rPr>
          <w:noProof/>
        </w:rPr>
        <w:drawing>
          <wp:inline distT="0" distB="0" distL="0" distR="0" wp14:anchorId="3D46828B" wp14:editId="550AE663">
            <wp:extent cx="2869565" cy="2451100"/>
            <wp:effectExtent l="0" t="0" r="6985" b="6350"/>
            <wp:docPr id="46" name="Picture 46" descr="Paris Matthews, Job Search Coordinator, Adam Fitzgerald, Job Search Coordinator, Kadj Veloo, Site Manager Cockburn Central at the Cockburn Central site, Adam is holding an awar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aris Matthews, Job Search Coordinator, Adam Fitzgerald, Job Search Coordinator, Kadj Veloo, Site Manager Cockburn Central at the Cockburn Central site, Adam is holding an award&#10;"/>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869565" cy="2451100"/>
                    </a:xfrm>
                    <a:prstGeom prst="rect">
                      <a:avLst/>
                    </a:prstGeom>
                    <a:noFill/>
                    <a:ln>
                      <a:noFill/>
                    </a:ln>
                  </pic:spPr>
                </pic:pic>
              </a:graphicData>
            </a:graphic>
          </wp:inline>
        </w:drawing>
      </w:r>
    </w:p>
    <w:p w14:paraId="5354B122" w14:textId="77777777" w:rsidR="00056D80" w:rsidRDefault="00056D80" w:rsidP="00056D80">
      <w:pPr>
        <w:pStyle w:val="Caption"/>
        <w:jc w:val="center"/>
        <w:rPr>
          <w:szCs w:val="22"/>
          <w14:ligatures w14:val="none"/>
        </w:rPr>
      </w:pPr>
      <w:r>
        <w:t>Paris, Adam, Kadj</w:t>
      </w:r>
    </w:p>
    <w:p w14:paraId="731C4063" w14:textId="77777777" w:rsidR="00056D80" w:rsidRDefault="00056D80" w:rsidP="00056D80">
      <w:pPr>
        <w:keepNext/>
        <w:rPr>
          <w:szCs w:val="22"/>
          <w14:ligatures w14:val="none"/>
        </w:rPr>
      </w:pPr>
    </w:p>
    <w:p w14:paraId="1DDF0A68" w14:textId="77777777" w:rsidR="00056D80" w:rsidRDefault="00056D80" w:rsidP="00056D80">
      <w:pPr>
        <w:keepNext/>
      </w:pPr>
      <w:r>
        <w:rPr>
          <w:noProof/>
        </w:rPr>
        <w:drawing>
          <wp:inline distT="0" distB="0" distL="0" distR="0" wp14:anchorId="1E354047" wp14:editId="7BEFB53D">
            <wp:extent cx="2869565" cy="3791585"/>
            <wp:effectExtent l="0" t="0" r="6985" b="0"/>
            <wp:docPr id="47" name="Picture 47" descr="Debbie Finn, Support Coordinator, Michael Stutley, BIZLINK Chair, Julie Needham, Support Coordinator, at the 2021 AGM Debbie and Julie are holding awar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ebbie Finn, Support Coordinator, Michael Stutley, BIZLINK Chair, Julie Needham, Support Coordinator, at the 2021 AGM Debbie and Julie are holding awards&#10;"/>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69565" cy="3791585"/>
                    </a:xfrm>
                    <a:prstGeom prst="rect">
                      <a:avLst/>
                    </a:prstGeom>
                    <a:noFill/>
                    <a:ln>
                      <a:noFill/>
                    </a:ln>
                  </pic:spPr>
                </pic:pic>
              </a:graphicData>
            </a:graphic>
          </wp:inline>
        </w:drawing>
      </w:r>
    </w:p>
    <w:p w14:paraId="3843E334" w14:textId="3608D002" w:rsidR="00056D80" w:rsidRDefault="00056D80" w:rsidP="00056D80">
      <w:pPr>
        <w:pStyle w:val="Caption"/>
        <w:jc w:val="center"/>
        <w:rPr>
          <w:szCs w:val="22"/>
          <w14:ligatures w14:val="none"/>
        </w:rPr>
      </w:pPr>
      <w:r>
        <w:t>Debbie, Michael, Julie</w:t>
      </w:r>
    </w:p>
    <w:p w14:paraId="74141193" w14:textId="77777777" w:rsidR="00A33C3F" w:rsidRDefault="00A33C3F" w:rsidP="00357A6C">
      <w:pPr>
        <w:widowControl w:val="0"/>
        <w:spacing w:line="300" w:lineRule="auto"/>
        <w:rPr>
          <w:szCs w:val="22"/>
          <w14:ligatures w14:val="none"/>
        </w:rPr>
        <w:sectPr w:rsidR="00A33C3F" w:rsidSect="00940C7B">
          <w:pgSz w:w="11906" w:h="16838"/>
          <w:pgMar w:top="1440" w:right="1080" w:bottom="1440" w:left="1080" w:header="708" w:footer="708" w:gutter="0"/>
          <w:cols w:num="2" w:space="708"/>
          <w:docGrid w:linePitch="360"/>
        </w:sectPr>
      </w:pPr>
    </w:p>
    <w:p w14:paraId="2DA9B76F" w14:textId="1D675090" w:rsidR="000F0DBC" w:rsidRDefault="000F0DBC" w:rsidP="000217CA">
      <w:pPr>
        <w:pStyle w:val="Heading1"/>
        <w:rPr>
          <w:lang w:val="en-US"/>
        </w:rPr>
      </w:pPr>
      <w:bookmarkStart w:id="28" w:name="_Toc116898072"/>
      <w:r>
        <w:rPr>
          <w:lang w:val="en-US"/>
        </w:rPr>
        <w:lastRenderedPageBreak/>
        <w:t>Tara Doyle Award</w:t>
      </w:r>
      <w:bookmarkEnd w:id="28"/>
    </w:p>
    <w:p w14:paraId="635E4669" w14:textId="7C89990B" w:rsidR="000F0DBC" w:rsidRDefault="000F0DBC" w:rsidP="00DB0F28">
      <w:r>
        <w:t xml:space="preserve">In 2010, the Board introduced the perpetual “Tara Doyle Award”. This award recognises the BIZLINK team member that has made </w:t>
      </w:r>
      <w:r w:rsidR="002377D0">
        <w:t xml:space="preserve">a </w:t>
      </w:r>
      <w:r>
        <w:t xml:space="preserve">significant contribution to BIZLINK and in doing so achieved results that make a real difference to the lives of </w:t>
      </w:r>
      <w:r w:rsidR="002377D0">
        <w:t xml:space="preserve">our clients </w:t>
      </w:r>
      <w:r>
        <w:t xml:space="preserve">through quality employment. </w:t>
      </w:r>
      <w:r w:rsidR="00ED216C">
        <w:t xml:space="preserve">I </w:t>
      </w:r>
      <w:r>
        <w:t>served as Managing Director of BIZLINK for 12 years</w:t>
      </w:r>
      <w:r w:rsidR="002377D0">
        <w:t xml:space="preserve"> until </w:t>
      </w:r>
      <w:r w:rsidR="00ED216C">
        <w:t>moving t</w:t>
      </w:r>
      <w:r w:rsidR="002377D0">
        <w:t>o Busselton and continued as Quality Manager. This</w:t>
      </w:r>
      <w:r>
        <w:t xml:space="preserve"> award </w:t>
      </w:r>
      <w:r w:rsidR="00ED216C">
        <w:t>was</w:t>
      </w:r>
      <w:r>
        <w:t xml:space="preserve"> an acknowledgment of </w:t>
      </w:r>
      <w:r w:rsidR="00ED216C">
        <w:t>my</w:t>
      </w:r>
      <w:r>
        <w:t xml:space="preserve"> contribution</w:t>
      </w:r>
      <w:r w:rsidR="007B28D0">
        <w:t xml:space="preserve"> to the</w:t>
      </w:r>
      <w:r w:rsidR="00D17D69">
        <w:t xml:space="preserve"> development,</w:t>
      </w:r>
      <w:r w:rsidR="007B28D0">
        <w:t xml:space="preserve"> culture and values that define BIZLINK</w:t>
      </w:r>
      <w:r>
        <w:t>.</w:t>
      </w:r>
      <w:r w:rsidR="00ED216C">
        <w:t xml:space="preserve"> </w:t>
      </w:r>
      <w:r>
        <w:t>This year marks the 1</w:t>
      </w:r>
      <w:r w:rsidR="00A5607E">
        <w:t>3</w:t>
      </w:r>
      <w:r w:rsidRPr="007B656B">
        <w:rPr>
          <w:vertAlign w:val="superscript"/>
        </w:rPr>
        <w:t>th</w:t>
      </w:r>
      <w:r>
        <w:t xml:space="preserve"> year that </w:t>
      </w:r>
      <w:r w:rsidR="0055251A">
        <w:t>I have</w:t>
      </w:r>
      <w:r>
        <w:t xml:space="preserve"> present</w:t>
      </w:r>
      <w:r w:rsidR="00D17372">
        <w:t>ed</w:t>
      </w:r>
      <w:r>
        <w:t xml:space="preserve"> this award. </w:t>
      </w:r>
      <w:r w:rsidR="003B7583">
        <w:t>M</w:t>
      </w:r>
      <w:r w:rsidR="00FE23FB">
        <w:t>any</w:t>
      </w:r>
      <w:r>
        <w:t xml:space="preserve"> </w:t>
      </w:r>
      <w:r w:rsidR="00C865D1">
        <w:t>winners</w:t>
      </w:r>
      <w:r>
        <w:t xml:space="preserve"> </w:t>
      </w:r>
      <w:r w:rsidR="003B7583">
        <w:t>continue to</w:t>
      </w:r>
      <w:r>
        <w:t xml:space="preserve"> loyally serv</w:t>
      </w:r>
      <w:r w:rsidR="003B7583">
        <w:t>e</w:t>
      </w:r>
      <w:r>
        <w:t xml:space="preserve"> our clients and BIZLINK.</w:t>
      </w:r>
      <w:r w:rsidR="00FE23FB">
        <w:t xml:space="preserve"> The importance of this </w:t>
      </w:r>
      <w:r w:rsidR="00A5607E">
        <w:t xml:space="preserve">recognition </w:t>
      </w:r>
      <w:r w:rsidR="00FE23FB">
        <w:t xml:space="preserve">is reflected by the past recipients. For over a decade </w:t>
      </w:r>
      <w:r w:rsidR="00D17372">
        <w:t xml:space="preserve">an </w:t>
      </w:r>
      <w:r w:rsidR="00FE23FB">
        <w:t>employee who represents BIZLINK values</w:t>
      </w:r>
      <w:r w:rsidR="00D17372">
        <w:t xml:space="preserve"> has been awarded</w:t>
      </w:r>
      <w:r w:rsidR="00FE23FB">
        <w:t>.</w:t>
      </w:r>
    </w:p>
    <w:p w14:paraId="6C233220" w14:textId="6A083BDF" w:rsidR="00724B06" w:rsidRDefault="00724B06" w:rsidP="00DB0F28">
      <w:r>
        <w:t xml:space="preserve">Trevor has been a mentor to </w:t>
      </w:r>
      <w:r w:rsidR="00ED216C">
        <w:t>me</w:t>
      </w:r>
      <w:r>
        <w:t xml:space="preserve"> since </w:t>
      </w:r>
      <w:r w:rsidR="00ED216C">
        <w:t xml:space="preserve">I </w:t>
      </w:r>
      <w:r>
        <w:t xml:space="preserve">joined </w:t>
      </w:r>
      <w:r w:rsidR="00ED216C">
        <w:t>BIZLINK</w:t>
      </w:r>
      <w:r>
        <w:t xml:space="preserve"> in 1995. In the 90s and early 2000s</w:t>
      </w:r>
      <w:r w:rsidR="00C04360">
        <w:t>,</w:t>
      </w:r>
      <w:r>
        <w:t xml:space="preserve"> </w:t>
      </w:r>
      <w:r w:rsidR="00ED216C">
        <w:t>we</w:t>
      </w:r>
      <w:r>
        <w:t xml:space="preserve"> served together on the ACE</w:t>
      </w:r>
      <w:r w:rsidR="006C6CF4">
        <w:t>WA</w:t>
      </w:r>
      <w:r>
        <w:t xml:space="preserve"> </w:t>
      </w:r>
      <w:r w:rsidR="0055251A">
        <w:t>Committee;</w:t>
      </w:r>
      <w:r>
        <w:t xml:space="preserve"> Trevor was</w:t>
      </w:r>
      <w:r w:rsidR="006C6CF4">
        <w:t xml:space="preserve"> a manager of</w:t>
      </w:r>
      <w:r>
        <w:t xml:space="preserve"> another service. The Association for Competitive Employment (ACE</w:t>
      </w:r>
      <w:r w:rsidR="006C6CF4">
        <w:t>WA</w:t>
      </w:r>
      <w:r>
        <w:t>) was instrumental in lobbying government and supporting WA services.</w:t>
      </w:r>
      <w:r w:rsidR="00ED216C">
        <w:t xml:space="preserve"> </w:t>
      </w:r>
      <w:r>
        <w:t>Back then we collaborated to create an industry that assisted people with disability into employment. Over the years this environment has been made increasingly competitive and these days we hardly interact with other service</w:t>
      </w:r>
      <w:r w:rsidR="006C6CF4">
        <w:t>s.</w:t>
      </w:r>
      <w:r>
        <w:t xml:space="preserve"> </w:t>
      </w:r>
      <w:r w:rsidR="0055251A">
        <w:t xml:space="preserve">Trevor </w:t>
      </w:r>
      <w:r w:rsidR="006C6CF4">
        <w:t>is</w:t>
      </w:r>
      <w:r w:rsidR="00ED216C">
        <w:t xml:space="preserve"> viewed by the industry as a leader</w:t>
      </w:r>
      <w:r w:rsidR="006C6CF4">
        <w:t>. H</w:t>
      </w:r>
      <w:r w:rsidR="0055251A">
        <w:t>is values</w:t>
      </w:r>
      <w:r w:rsidR="00ED216C">
        <w:t>,</w:t>
      </w:r>
      <w:r w:rsidR="0055251A">
        <w:t xml:space="preserve"> how </w:t>
      </w:r>
      <w:r w:rsidR="006C6CF4">
        <w:t>he</w:t>
      </w:r>
      <w:r w:rsidR="0055251A">
        <w:t xml:space="preserve"> work</w:t>
      </w:r>
      <w:r w:rsidR="006C6CF4">
        <w:t>s</w:t>
      </w:r>
      <w:r w:rsidR="0055251A">
        <w:t xml:space="preserve">, his passion and </w:t>
      </w:r>
      <w:r w:rsidR="00ED216C">
        <w:t>program knowledge are renowned.</w:t>
      </w:r>
      <w:r w:rsidR="006C6CF4">
        <w:t xml:space="preserve"> </w:t>
      </w:r>
      <w:r>
        <w:t>Tara and Brian head hunted Trevor whilst over east for a conference</w:t>
      </w:r>
      <w:r w:rsidR="0055251A">
        <w:t xml:space="preserve">, we wanted to build and expand BIZLINK and knew he would be a fantastic addition to the management team. He joined us in August 2010. </w:t>
      </w:r>
    </w:p>
    <w:p w14:paraId="0B0008D2" w14:textId="3344766B" w:rsidR="0055251A" w:rsidRDefault="0055251A" w:rsidP="0055251A">
      <w:r>
        <w:t>Trevor has worked in the disability sector since 1989, including the management of several Disability Employment Services around Perth. Trevor has been a council member of ACE and NDS at a national and local level and has represented both these peak bodies on many state and national committees and working parties. Trevor was an important council member and served as Chair three times for ACEWA from its inception in the early 90s until it wound up in 2016.</w:t>
      </w:r>
      <w:r w:rsidR="006C6CF4">
        <w:t xml:space="preserve"> </w:t>
      </w:r>
      <w:r>
        <w:t>In 2019</w:t>
      </w:r>
      <w:r w:rsidR="00C04360">
        <w:t>,</w:t>
      </w:r>
      <w:r>
        <w:t xml:space="preserve"> Disability Employment Australia (DEA) recognised DES staff who make a difference in the program and in the sector, Trevor received a special commemorative medal for lifetime achievement of 25+ years working in DES.</w:t>
      </w:r>
    </w:p>
    <w:p w14:paraId="7ED4AF7F" w14:textId="6D2EB2AC" w:rsidR="00B60E2E" w:rsidRDefault="006C6CF4" w:rsidP="00DB0F28">
      <w:r>
        <w:t xml:space="preserve">I am very pleased to award </w:t>
      </w:r>
      <w:r w:rsidR="00724B06">
        <w:t>Trevor</w:t>
      </w:r>
      <w:r w:rsidR="002377D0" w:rsidRPr="002377D0">
        <w:t xml:space="preserve"> the Tara Doyle Award.</w:t>
      </w:r>
      <w:r w:rsidR="00DB4D03">
        <w:t xml:space="preserve"> </w:t>
      </w:r>
    </w:p>
    <w:p w14:paraId="4B204BF7" w14:textId="7D541074" w:rsidR="000F0DBC" w:rsidRDefault="000F0DBC" w:rsidP="00DB0F28">
      <w:pPr>
        <w:spacing w:after="0"/>
        <w:rPr>
          <w:b/>
          <w:szCs w:val="22"/>
        </w:rPr>
      </w:pPr>
      <w:r>
        <w:rPr>
          <w:szCs w:val="22"/>
        </w:rPr>
        <w:t>Tara Doyle</w:t>
      </w:r>
      <w:r w:rsidR="003F0895">
        <w:rPr>
          <w:szCs w:val="22"/>
        </w:rPr>
        <w:t xml:space="preserve">, </w:t>
      </w:r>
      <w:r w:rsidR="00C246C1">
        <w:rPr>
          <w:b/>
          <w:szCs w:val="22"/>
        </w:rPr>
        <w:t>Quality</w:t>
      </w:r>
      <w:r w:rsidRPr="00BD7108">
        <w:rPr>
          <w:b/>
          <w:szCs w:val="22"/>
        </w:rPr>
        <w:t xml:space="preserve"> Manager</w:t>
      </w:r>
    </w:p>
    <w:p w14:paraId="310F1D8B" w14:textId="2C4AE4B7" w:rsidR="000C4F4A" w:rsidRDefault="000C4F4A" w:rsidP="000C4F4A">
      <w:pPr>
        <w:pStyle w:val="Heading2"/>
      </w:pPr>
      <w:bookmarkStart w:id="29" w:name="_Toc116898073"/>
      <w:r>
        <w:t>Tara Doyle Award Winner</w:t>
      </w:r>
      <w:r w:rsidR="001F6425">
        <w:t xml:space="preserve"> 20</w:t>
      </w:r>
      <w:r w:rsidR="003B7583">
        <w:t>2</w:t>
      </w:r>
      <w:r w:rsidR="00C24B82">
        <w:t>2</w:t>
      </w:r>
      <w:bookmarkEnd w:id="29"/>
    </w:p>
    <w:p w14:paraId="2BED3D08" w14:textId="0B57A0F6" w:rsidR="008A11A0" w:rsidRDefault="00C24B82" w:rsidP="00FB041F">
      <w:pPr>
        <w:jc w:val="center"/>
        <w:rPr>
          <w:b/>
          <w:sz w:val="24"/>
          <w:szCs w:val="28"/>
        </w:rPr>
      </w:pPr>
      <w:r>
        <w:rPr>
          <w:b/>
          <w:sz w:val="24"/>
          <w:szCs w:val="28"/>
        </w:rPr>
        <w:t>Trevor Paterson</w:t>
      </w:r>
      <w:r w:rsidR="00FB041F">
        <w:rPr>
          <w:b/>
          <w:sz w:val="24"/>
          <w:szCs w:val="28"/>
        </w:rPr>
        <w:t xml:space="preserve">, </w:t>
      </w:r>
      <w:r>
        <w:rPr>
          <w:b/>
          <w:sz w:val="24"/>
          <w:szCs w:val="28"/>
        </w:rPr>
        <w:t>Operations Manager</w:t>
      </w:r>
    </w:p>
    <w:p w14:paraId="3BC6B989" w14:textId="77777777" w:rsidR="00130D8D" w:rsidRDefault="00130D8D" w:rsidP="00FB041F">
      <w:pPr>
        <w:jc w:val="center"/>
        <w:rPr>
          <w:b/>
          <w:sz w:val="24"/>
          <w:szCs w:val="28"/>
        </w:rPr>
      </w:pPr>
    </w:p>
    <w:p w14:paraId="19BF097D" w14:textId="77777777" w:rsidR="00130D8D" w:rsidRDefault="00130D8D" w:rsidP="00130D8D">
      <w:pPr>
        <w:keepNext/>
        <w:widowControl w:val="0"/>
        <w:spacing w:line="300" w:lineRule="auto"/>
      </w:pPr>
      <w:r>
        <w:rPr>
          <w:noProof/>
        </w:rPr>
        <w:drawing>
          <wp:inline distT="0" distB="0" distL="0" distR="0" wp14:anchorId="1AEF3657" wp14:editId="0A93B921">
            <wp:extent cx="2869565" cy="2152650"/>
            <wp:effectExtent l="0" t="0" r="6985" b="0"/>
            <wp:docPr id="23" name="Picture 23" descr="Tara Doyle, Quality Manager, Trevor Paterson, Operations Manager, Brian Park, Managing Director at the ACEWA AGM in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ra Doyle, Quality Manager, Trevor Paterson, Operations Manager, Brian Park, Managing Director at the ACEWA AGM in 2006"/>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2869565" cy="2152650"/>
                    </a:xfrm>
                    <a:prstGeom prst="rect">
                      <a:avLst/>
                    </a:prstGeom>
                    <a:noFill/>
                    <a:ln>
                      <a:noFill/>
                    </a:ln>
                  </pic:spPr>
                </pic:pic>
              </a:graphicData>
            </a:graphic>
          </wp:inline>
        </w:drawing>
      </w:r>
    </w:p>
    <w:p w14:paraId="0F4BEDE3" w14:textId="6E8AFC63" w:rsidR="00A5607E" w:rsidRDefault="00130D8D" w:rsidP="00130D8D">
      <w:pPr>
        <w:keepNext/>
        <w:jc w:val="center"/>
      </w:pPr>
      <w:r>
        <w:t>Tara, Trevor, Brian ACEWA AGM 2006</w:t>
      </w:r>
    </w:p>
    <w:p w14:paraId="3B209835" w14:textId="19723779" w:rsidR="003B7583" w:rsidRDefault="003B7583" w:rsidP="00C24B82"/>
    <w:p w14:paraId="5CA72630" w14:textId="0C303739" w:rsidR="0017557E" w:rsidRDefault="0017557E" w:rsidP="0017557E">
      <w:pPr>
        <w:pStyle w:val="Heading2"/>
      </w:pPr>
      <w:bookmarkStart w:id="30" w:name="_Toc116898074"/>
      <w:r>
        <w:t xml:space="preserve">Tara Doyle </w:t>
      </w:r>
      <w:r w:rsidRPr="00FD7E95">
        <w:t>Award Recipients</w:t>
      </w:r>
      <w:bookmarkEnd w:id="30"/>
    </w:p>
    <w:p w14:paraId="1370F3BB" w14:textId="77777777" w:rsidR="0017557E" w:rsidRDefault="0017557E" w:rsidP="0017557E">
      <w:pPr>
        <w:rPr>
          <w:noProof/>
          <w:szCs w:val="22"/>
        </w:rPr>
      </w:pPr>
    </w:p>
    <w:tbl>
      <w:tblPr>
        <w:tblW w:w="5000" w:type="pct"/>
        <w:shd w:val="clear" w:color="auto" w:fill="FFFFFF"/>
        <w:tblCellMar>
          <w:left w:w="0" w:type="dxa"/>
          <w:right w:w="0" w:type="dxa"/>
        </w:tblCellMar>
        <w:tblLook w:val="04A0" w:firstRow="1" w:lastRow="0" w:firstColumn="1" w:lastColumn="0" w:noHBand="0" w:noVBand="1"/>
      </w:tblPr>
      <w:tblGrid>
        <w:gridCol w:w="1041"/>
        <w:gridCol w:w="3478"/>
      </w:tblGrid>
      <w:tr w:rsidR="00C475C0" w:rsidRPr="0017557E" w14:paraId="212920F5" w14:textId="77777777" w:rsidTr="0017557E">
        <w:tc>
          <w:tcPr>
            <w:tcW w:w="0" w:type="auto"/>
            <w:shd w:val="clear" w:color="auto" w:fill="FFFFFF"/>
            <w:tcMar>
              <w:top w:w="45" w:type="dxa"/>
              <w:left w:w="75" w:type="dxa"/>
              <w:bottom w:w="45" w:type="dxa"/>
              <w:right w:w="75" w:type="dxa"/>
            </w:tcMar>
          </w:tcPr>
          <w:p w14:paraId="3A1F37B6" w14:textId="66810D43" w:rsidR="00C475C0" w:rsidRDefault="00C475C0" w:rsidP="00DB0F28">
            <w:pPr>
              <w:spacing w:after="0"/>
              <w:jc w:val="left"/>
              <w:rPr>
                <w:color w:val="253136"/>
                <w:kern w:val="0"/>
                <w:sz w:val="24"/>
                <w:szCs w:val="24"/>
                <w14:ligatures w14:val="none"/>
                <w14:cntxtAlts w14:val="0"/>
              </w:rPr>
            </w:pPr>
            <w:r>
              <w:rPr>
                <w:color w:val="253136"/>
                <w:kern w:val="0"/>
                <w:sz w:val="24"/>
                <w:szCs w:val="24"/>
                <w14:ligatures w14:val="none"/>
                <w14:cntxtAlts w14:val="0"/>
              </w:rPr>
              <w:t>2022</w:t>
            </w:r>
          </w:p>
        </w:tc>
        <w:tc>
          <w:tcPr>
            <w:tcW w:w="0" w:type="auto"/>
            <w:shd w:val="clear" w:color="auto" w:fill="FFFFFF"/>
            <w:tcMar>
              <w:top w:w="45" w:type="dxa"/>
              <w:left w:w="75" w:type="dxa"/>
              <w:bottom w:w="45" w:type="dxa"/>
              <w:right w:w="75" w:type="dxa"/>
            </w:tcMar>
          </w:tcPr>
          <w:p w14:paraId="5AA904C7" w14:textId="69878577" w:rsidR="00C475C0" w:rsidRDefault="00C24B82" w:rsidP="00DB0F28">
            <w:pPr>
              <w:spacing w:after="0"/>
              <w:jc w:val="left"/>
              <w:rPr>
                <w:b/>
                <w:bCs/>
                <w:color w:val="253136"/>
                <w:kern w:val="0"/>
                <w:sz w:val="24"/>
                <w:szCs w:val="24"/>
                <w:bdr w:val="none" w:sz="0" w:space="0" w:color="auto" w:frame="1"/>
                <w14:ligatures w14:val="none"/>
                <w14:cntxtAlts w14:val="0"/>
              </w:rPr>
            </w:pPr>
            <w:r>
              <w:rPr>
                <w:b/>
                <w:bCs/>
                <w:color w:val="253136"/>
                <w:kern w:val="0"/>
                <w:sz w:val="24"/>
                <w:szCs w:val="24"/>
                <w:bdr w:val="none" w:sz="0" w:space="0" w:color="auto" w:frame="1"/>
                <w14:ligatures w14:val="none"/>
                <w14:cntxtAlts w14:val="0"/>
              </w:rPr>
              <w:t>Trevor Paterson</w:t>
            </w:r>
          </w:p>
        </w:tc>
      </w:tr>
      <w:tr w:rsidR="002377D0" w:rsidRPr="0017557E" w14:paraId="3B3BC268" w14:textId="77777777" w:rsidTr="0017557E">
        <w:tc>
          <w:tcPr>
            <w:tcW w:w="0" w:type="auto"/>
            <w:shd w:val="clear" w:color="auto" w:fill="FFFFFF"/>
            <w:tcMar>
              <w:top w:w="45" w:type="dxa"/>
              <w:left w:w="75" w:type="dxa"/>
              <w:bottom w:w="45" w:type="dxa"/>
              <w:right w:w="75" w:type="dxa"/>
            </w:tcMar>
          </w:tcPr>
          <w:p w14:paraId="1C2AADBB" w14:textId="334E6C72" w:rsidR="002377D0" w:rsidRDefault="002377D0" w:rsidP="00DB0F28">
            <w:pPr>
              <w:spacing w:after="0"/>
              <w:jc w:val="left"/>
              <w:rPr>
                <w:color w:val="253136"/>
                <w:kern w:val="0"/>
                <w:sz w:val="24"/>
                <w:szCs w:val="24"/>
                <w14:ligatures w14:val="none"/>
                <w14:cntxtAlts w14:val="0"/>
              </w:rPr>
            </w:pPr>
            <w:r>
              <w:rPr>
                <w:color w:val="253136"/>
                <w:kern w:val="0"/>
                <w:sz w:val="24"/>
                <w:szCs w:val="24"/>
                <w14:ligatures w14:val="none"/>
                <w14:cntxtAlts w14:val="0"/>
              </w:rPr>
              <w:t>2021</w:t>
            </w:r>
          </w:p>
        </w:tc>
        <w:tc>
          <w:tcPr>
            <w:tcW w:w="0" w:type="auto"/>
            <w:shd w:val="clear" w:color="auto" w:fill="FFFFFF"/>
            <w:tcMar>
              <w:top w:w="45" w:type="dxa"/>
              <w:left w:w="75" w:type="dxa"/>
              <w:bottom w:w="45" w:type="dxa"/>
              <w:right w:w="75" w:type="dxa"/>
            </w:tcMar>
          </w:tcPr>
          <w:p w14:paraId="2C57B15B" w14:textId="2C82FA53" w:rsidR="002377D0" w:rsidRDefault="002377D0" w:rsidP="00DB0F28">
            <w:pPr>
              <w:spacing w:after="0"/>
              <w:jc w:val="left"/>
              <w:rPr>
                <w:b/>
                <w:bCs/>
                <w:color w:val="253136"/>
                <w:kern w:val="0"/>
                <w:sz w:val="24"/>
                <w:szCs w:val="24"/>
                <w:bdr w:val="none" w:sz="0" w:space="0" w:color="auto" w:frame="1"/>
                <w14:ligatures w14:val="none"/>
                <w14:cntxtAlts w14:val="0"/>
              </w:rPr>
            </w:pPr>
            <w:r>
              <w:rPr>
                <w:b/>
                <w:bCs/>
                <w:color w:val="253136"/>
                <w:kern w:val="0"/>
                <w:sz w:val="24"/>
                <w:szCs w:val="24"/>
                <w:bdr w:val="none" w:sz="0" w:space="0" w:color="auto" w:frame="1"/>
                <w14:ligatures w14:val="none"/>
                <w14:cntxtAlts w14:val="0"/>
              </w:rPr>
              <w:t>Jenny Liew</w:t>
            </w:r>
          </w:p>
        </w:tc>
      </w:tr>
      <w:tr w:rsidR="00FB041F" w:rsidRPr="0017557E" w14:paraId="7160DB98" w14:textId="77777777" w:rsidTr="0017557E">
        <w:tc>
          <w:tcPr>
            <w:tcW w:w="0" w:type="auto"/>
            <w:shd w:val="clear" w:color="auto" w:fill="FFFFFF"/>
            <w:tcMar>
              <w:top w:w="45" w:type="dxa"/>
              <w:left w:w="75" w:type="dxa"/>
              <w:bottom w:w="45" w:type="dxa"/>
              <w:right w:w="75" w:type="dxa"/>
            </w:tcMar>
          </w:tcPr>
          <w:p w14:paraId="6B11A68C" w14:textId="31F94A6C" w:rsidR="00FB041F" w:rsidRPr="0017557E" w:rsidRDefault="00FB041F" w:rsidP="00DB0F28">
            <w:pPr>
              <w:spacing w:after="0"/>
              <w:jc w:val="left"/>
              <w:rPr>
                <w:color w:val="253136"/>
                <w:kern w:val="0"/>
                <w:sz w:val="24"/>
                <w:szCs w:val="24"/>
                <w14:ligatures w14:val="none"/>
                <w14:cntxtAlts w14:val="0"/>
              </w:rPr>
            </w:pPr>
            <w:r>
              <w:rPr>
                <w:color w:val="253136"/>
                <w:kern w:val="0"/>
                <w:sz w:val="24"/>
                <w:szCs w:val="24"/>
                <w14:ligatures w14:val="none"/>
                <w14:cntxtAlts w14:val="0"/>
              </w:rPr>
              <w:t>2020</w:t>
            </w:r>
          </w:p>
        </w:tc>
        <w:tc>
          <w:tcPr>
            <w:tcW w:w="0" w:type="auto"/>
            <w:shd w:val="clear" w:color="auto" w:fill="FFFFFF"/>
            <w:tcMar>
              <w:top w:w="45" w:type="dxa"/>
              <w:left w:w="75" w:type="dxa"/>
              <w:bottom w:w="45" w:type="dxa"/>
              <w:right w:w="75" w:type="dxa"/>
            </w:tcMar>
          </w:tcPr>
          <w:p w14:paraId="1F2F3715" w14:textId="643E4DBF" w:rsidR="00FB041F" w:rsidRPr="0017557E" w:rsidRDefault="00FB041F" w:rsidP="00DB0F28">
            <w:pPr>
              <w:spacing w:after="0"/>
              <w:jc w:val="left"/>
              <w:rPr>
                <w:b/>
                <w:bCs/>
                <w:color w:val="253136"/>
                <w:kern w:val="0"/>
                <w:sz w:val="24"/>
                <w:szCs w:val="24"/>
                <w:bdr w:val="none" w:sz="0" w:space="0" w:color="auto" w:frame="1"/>
                <w14:ligatures w14:val="none"/>
                <w14:cntxtAlts w14:val="0"/>
              </w:rPr>
            </w:pPr>
            <w:r>
              <w:rPr>
                <w:b/>
                <w:bCs/>
                <w:color w:val="253136"/>
                <w:kern w:val="0"/>
                <w:sz w:val="24"/>
                <w:szCs w:val="24"/>
                <w:bdr w:val="none" w:sz="0" w:space="0" w:color="auto" w:frame="1"/>
                <w14:ligatures w14:val="none"/>
                <w14:cntxtAlts w14:val="0"/>
              </w:rPr>
              <w:t>Julie Needham</w:t>
            </w:r>
          </w:p>
        </w:tc>
      </w:tr>
      <w:tr w:rsidR="0017557E" w:rsidRPr="0017557E" w14:paraId="56E089B6" w14:textId="77777777" w:rsidTr="0017557E">
        <w:tc>
          <w:tcPr>
            <w:tcW w:w="0" w:type="auto"/>
            <w:shd w:val="clear" w:color="auto" w:fill="FFFFFF"/>
            <w:tcMar>
              <w:top w:w="45" w:type="dxa"/>
              <w:left w:w="75" w:type="dxa"/>
              <w:bottom w:w="45" w:type="dxa"/>
              <w:right w:w="75" w:type="dxa"/>
            </w:tcMar>
            <w:hideMark/>
          </w:tcPr>
          <w:p w14:paraId="6F42FCCF" w14:textId="77777777" w:rsidR="0017557E" w:rsidRPr="0017557E" w:rsidRDefault="0017557E" w:rsidP="00DB0F28">
            <w:pPr>
              <w:spacing w:after="0"/>
              <w:jc w:val="left"/>
              <w:rPr>
                <w:color w:val="253136"/>
                <w:kern w:val="0"/>
                <w:sz w:val="24"/>
                <w:szCs w:val="24"/>
                <w14:ligatures w14:val="none"/>
                <w14:cntxtAlts w14:val="0"/>
              </w:rPr>
            </w:pPr>
            <w:r w:rsidRPr="0017557E">
              <w:rPr>
                <w:color w:val="253136"/>
                <w:kern w:val="0"/>
                <w:sz w:val="24"/>
                <w:szCs w:val="24"/>
                <w14:ligatures w14:val="none"/>
                <w14:cntxtAlts w14:val="0"/>
              </w:rPr>
              <w:t>2019</w:t>
            </w:r>
          </w:p>
        </w:tc>
        <w:tc>
          <w:tcPr>
            <w:tcW w:w="0" w:type="auto"/>
            <w:shd w:val="clear" w:color="auto" w:fill="FFFFFF"/>
            <w:tcMar>
              <w:top w:w="45" w:type="dxa"/>
              <w:left w:w="75" w:type="dxa"/>
              <w:bottom w:w="45" w:type="dxa"/>
              <w:right w:w="75" w:type="dxa"/>
            </w:tcMar>
            <w:hideMark/>
          </w:tcPr>
          <w:p w14:paraId="77E99405" w14:textId="48BA62EA" w:rsidR="0017557E" w:rsidRPr="0017557E" w:rsidRDefault="0017557E" w:rsidP="00DB0F28">
            <w:pPr>
              <w:spacing w:after="0"/>
              <w:jc w:val="left"/>
              <w:rPr>
                <w:color w:val="253136"/>
                <w:kern w:val="0"/>
                <w:sz w:val="24"/>
                <w:szCs w:val="24"/>
                <w14:ligatures w14:val="none"/>
                <w14:cntxtAlts w14:val="0"/>
              </w:rPr>
            </w:pPr>
            <w:r w:rsidRPr="0017557E">
              <w:rPr>
                <w:b/>
                <w:bCs/>
                <w:color w:val="253136"/>
                <w:kern w:val="0"/>
                <w:sz w:val="24"/>
                <w:szCs w:val="24"/>
                <w:bdr w:val="none" w:sz="0" w:space="0" w:color="auto" w:frame="1"/>
                <w14:ligatures w14:val="none"/>
                <w14:cntxtAlts w14:val="0"/>
              </w:rPr>
              <w:t>Tony Wrobluskie</w:t>
            </w:r>
            <w:r w:rsidR="00FB041F">
              <w:rPr>
                <w:b/>
                <w:bCs/>
                <w:color w:val="253136"/>
                <w:kern w:val="0"/>
                <w:sz w:val="24"/>
                <w:szCs w:val="24"/>
                <w:bdr w:val="none" w:sz="0" w:space="0" w:color="auto" w:frame="1"/>
                <w14:ligatures w14:val="none"/>
                <w14:cntxtAlts w14:val="0"/>
              </w:rPr>
              <w:t>*</w:t>
            </w:r>
          </w:p>
        </w:tc>
      </w:tr>
      <w:tr w:rsidR="0017557E" w:rsidRPr="0017557E" w14:paraId="64C0F126" w14:textId="77777777" w:rsidTr="0017557E">
        <w:tc>
          <w:tcPr>
            <w:tcW w:w="0" w:type="auto"/>
            <w:shd w:val="clear" w:color="auto" w:fill="FFFFFF"/>
            <w:tcMar>
              <w:top w:w="45" w:type="dxa"/>
              <w:left w:w="75" w:type="dxa"/>
              <w:bottom w:w="45" w:type="dxa"/>
              <w:right w:w="75" w:type="dxa"/>
            </w:tcMar>
            <w:hideMark/>
          </w:tcPr>
          <w:p w14:paraId="7F0FFBBB" w14:textId="77777777" w:rsidR="0017557E" w:rsidRPr="0017557E" w:rsidRDefault="0017557E" w:rsidP="00DB0F28">
            <w:pPr>
              <w:spacing w:after="0"/>
              <w:jc w:val="left"/>
              <w:rPr>
                <w:color w:val="253136"/>
                <w:kern w:val="0"/>
                <w:sz w:val="24"/>
                <w:szCs w:val="24"/>
                <w14:ligatures w14:val="none"/>
                <w14:cntxtAlts w14:val="0"/>
              </w:rPr>
            </w:pPr>
            <w:r w:rsidRPr="0017557E">
              <w:rPr>
                <w:color w:val="253136"/>
                <w:kern w:val="0"/>
                <w:sz w:val="24"/>
                <w:szCs w:val="24"/>
                <w14:ligatures w14:val="none"/>
                <w14:cntxtAlts w14:val="0"/>
              </w:rPr>
              <w:t>2018</w:t>
            </w:r>
          </w:p>
        </w:tc>
        <w:tc>
          <w:tcPr>
            <w:tcW w:w="0" w:type="auto"/>
            <w:shd w:val="clear" w:color="auto" w:fill="FFFFFF"/>
            <w:tcMar>
              <w:top w:w="45" w:type="dxa"/>
              <w:left w:w="75" w:type="dxa"/>
              <w:bottom w:w="45" w:type="dxa"/>
              <w:right w:w="75" w:type="dxa"/>
            </w:tcMar>
            <w:hideMark/>
          </w:tcPr>
          <w:p w14:paraId="2339355D" w14:textId="77777777" w:rsidR="0017557E" w:rsidRPr="0017557E" w:rsidRDefault="0017557E" w:rsidP="00DB0F28">
            <w:pPr>
              <w:spacing w:after="0"/>
              <w:jc w:val="left"/>
              <w:rPr>
                <w:color w:val="253136"/>
                <w:kern w:val="0"/>
                <w:sz w:val="24"/>
                <w:szCs w:val="24"/>
                <w14:ligatures w14:val="none"/>
                <w14:cntxtAlts w14:val="0"/>
              </w:rPr>
            </w:pPr>
            <w:r w:rsidRPr="0017557E">
              <w:rPr>
                <w:b/>
                <w:bCs/>
                <w:color w:val="253136"/>
                <w:kern w:val="0"/>
                <w:sz w:val="24"/>
                <w:szCs w:val="24"/>
                <w:bdr w:val="none" w:sz="0" w:space="0" w:color="auto" w:frame="1"/>
                <w14:ligatures w14:val="none"/>
                <w14:cntxtAlts w14:val="0"/>
              </w:rPr>
              <w:t>Lisa Campbell</w:t>
            </w:r>
          </w:p>
        </w:tc>
      </w:tr>
      <w:tr w:rsidR="0017557E" w:rsidRPr="0017557E" w14:paraId="7EC4EBC8" w14:textId="77777777" w:rsidTr="0017557E">
        <w:tc>
          <w:tcPr>
            <w:tcW w:w="0" w:type="auto"/>
            <w:shd w:val="clear" w:color="auto" w:fill="FFFFFF"/>
            <w:tcMar>
              <w:top w:w="45" w:type="dxa"/>
              <w:left w:w="75" w:type="dxa"/>
              <w:bottom w:w="45" w:type="dxa"/>
              <w:right w:w="75" w:type="dxa"/>
            </w:tcMar>
            <w:hideMark/>
          </w:tcPr>
          <w:p w14:paraId="58F019C4" w14:textId="77777777" w:rsidR="0017557E" w:rsidRPr="0017557E" w:rsidRDefault="0017557E" w:rsidP="00DB0F28">
            <w:pPr>
              <w:spacing w:after="0"/>
              <w:jc w:val="left"/>
              <w:rPr>
                <w:color w:val="253136"/>
                <w:kern w:val="0"/>
                <w:sz w:val="24"/>
                <w:szCs w:val="24"/>
                <w14:ligatures w14:val="none"/>
                <w14:cntxtAlts w14:val="0"/>
              </w:rPr>
            </w:pPr>
            <w:r w:rsidRPr="0017557E">
              <w:rPr>
                <w:color w:val="253136"/>
                <w:kern w:val="0"/>
                <w:sz w:val="24"/>
                <w:szCs w:val="24"/>
                <w14:ligatures w14:val="none"/>
                <w14:cntxtAlts w14:val="0"/>
              </w:rPr>
              <w:t>2017</w:t>
            </w:r>
          </w:p>
        </w:tc>
        <w:tc>
          <w:tcPr>
            <w:tcW w:w="0" w:type="auto"/>
            <w:shd w:val="clear" w:color="auto" w:fill="FFFFFF"/>
            <w:tcMar>
              <w:top w:w="45" w:type="dxa"/>
              <w:left w:w="75" w:type="dxa"/>
              <w:bottom w:w="45" w:type="dxa"/>
              <w:right w:w="75" w:type="dxa"/>
            </w:tcMar>
            <w:hideMark/>
          </w:tcPr>
          <w:p w14:paraId="0E1961AD" w14:textId="77777777" w:rsidR="0017557E" w:rsidRPr="0017557E" w:rsidRDefault="0017557E" w:rsidP="00DB0F28">
            <w:pPr>
              <w:spacing w:after="0"/>
              <w:jc w:val="left"/>
              <w:rPr>
                <w:color w:val="253136"/>
                <w:kern w:val="0"/>
                <w:sz w:val="24"/>
                <w:szCs w:val="24"/>
                <w14:ligatures w14:val="none"/>
                <w14:cntxtAlts w14:val="0"/>
              </w:rPr>
            </w:pPr>
            <w:r w:rsidRPr="0017557E">
              <w:rPr>
                <w:b/>
                <w:bCs/>
                <w:color w:val="253136"/>
                <w:kern w:val="0"/>
                <w:sz w:val="24"/>
                <w:szCs w:val="24"/>
                <w:bdr w:val="none" w:sz="0" w:space="0" w:color="auto" w:frame="1"/>
                <w14:ligatures w14:val="none"/>
                <w14:cntxtAlts w14:val="0"/>
              </w:rPr>
              <w:t>Lindsey Rutherford</w:t>
            </w:r>
          </w:p>
        </w:tc>
      </w:tr>
      <w:tr w:rsidR="0017557E" w:rsidRPr="0017557E" w14:paraId="68E2BD39" w14:textId="77777777" w:rsidTr="0017557E">
        <w:tc>
          <w:tcPr>
            <w:tcW w:w="0" w:type="auto"/>
            <w:shd w:val="clear" w:color="auto" w:fill="FFFFFF"/>
            <w:tcMar>
              <w:top w:w="45" w:type="dxa"/>
              <w:left w:w="75" w:type="dxa"/>
              <w:bottom w:w="45" w:type="dxa"/>
              <w:right w:w="75" w:type="dxa"/>
            </w:tcMar>
            <w:hideMark/>
          </w:tcPr>
          <w:p w14:paraId="639651DD" w14:textId="77777777" w:rsidR="0017557E" w:rsidRPr="0017557E" w:rsidRDefault="0017557E" w:rsidP="00DB0F28">
            <w:pPr>
              <w:spacing w:after="0"/>
              <w:jc w:val="left"/>
              <w:rPr>
                <w:color w:val="253136"/>
                <w:kern w:val="0"/>
                <w:sz w:val="24"/>
                <w:szCs w:val="24"/>
                <w14:ligatures w14:val="none"/>
                <w14:cntxtAlts w14:val="0"/>
              </w:rPr>
            </w:pPr>
            <w:r w:rsidRPr="0017557E">
              <w:rPr>
                <w:color w:val="253136"/>
                <w:kern w:val="0"/>
                <w:sz w:val="24"/>
                <w:szCs w:val="24"/>
                <w14:ligatures w14:val="none"/>
                <w14:cntxtAlts w14:val="0"/>
              </w:rPr>
              <w:t>2016</w:t>
            </w:r>
          </w:p>
        </w:tc>
        <w:tc>
          <w:tcPr>
            <w:tcW w:w="0" w:type="auto"/>
            <w:shd w:val="clear" w:color="auto" w:fill="FFFFFF"/>
            <w:tcMar>
              <w:top w:w="45" w:type="dxa"/>
              <w:left w:w="75" w:type="dxa"/>
              <w:bottom w:w="45" w:type="dxa"/>
              <w:right w:w="75" w:type="dxa"/>
            </w:tcMar>
            <w:hideMark/>
          </w:tcPr>
          <w:p w14:paraId="18CF6F04" w14:textId="31717E1B" w:rsidR="0017557E" w:rsidRPr="0017557E" w:rsidRDefault="0017557E" w:rsidP="00DB0F28">
            <w:pPr>
              <w:spacing w:after="0"/>
              <w:jc w:val="left"/>
              <w:rPr>
                <w:color w:val="253136"/>
                <w:kern w:val="0"/>
                <w:sz w:val="24"/>
                <w:szCs w:val="24"/>
                <w14:ligatures w14:val="none"/>
                <w14:cntxtAlts w14:val="0"/>
              </w:rPr>
            </w:pPr>
            <w:r w:rsidRPr="0017557E">
              <w:rPr>
                <w:b/>
                <w:bCs/>
                <w:color w:val="253136"/>
                <w:kern w:val="0"/>
                <w:sz w:val="24"/>
                <w:szCs w:val="24"/>
                <w:bdr w:val="none" w:sz="0" w:space="0" w:color="auto" w:frame="1"/>
                <w14:ligatures w14:val="none"/>
                <w14:cntxtAlts w14:val="0"/>
              </w:rPr>
              <w:t>Lianne Harvey</w:t>
            </w:r>
            <w:r w:rsidR="00FB041F">
              <w:rPr>
                <w:b/>
                <w:bCs/>
                <w:color w:val="253136"/>
                <w:kern w:val="0"/>
                <w:sz w:val="24"/>
                <w:szCs w:val="24"/>
                <w:bdr w:val="none" w:sz="0" w:space="0" w:color="auto" w:frame="1"/>
                <w14:ligatures w14:val="none"/>
                <w14:cntxtAlts w14:val="0"/>
              </w:rPr>
              <w:t>*</w:t>
            </w:r>
          </w:p>
        </w:tc>
      </w:tr>
      <w:tr w:rsidR="0017557E" w:rsidRPr="0017557E" w14:paraId="7244CA87" w14:textId="77777777" w:rsidTr="0017557E">
        <w:tc>
          <w:tcPr>
            <w:tcW w:w="0" w:type="auto"/>
            <w:shd w:val="clear" w:color="auto" w:fill="FFFFFF"/>
            <w:tcMar>
              <w:top w:w="45" w:type="dxa"/>
              <w:left w:w="75" w:type="dxa"/>
              <w:bottom w:w="45" w:type="dxa"/>
              <w:right w:w="75" w:type="dxa"/>
            </w:tcMar>
            <w:hideMark/>
          </w:tcPr>
          <w:p w14:paraId="5D822C91" w14:textId="77777777" w:rsidR="0017557E" w:rsidRPr="0017557E" w:rsidRDefault="0017557E" w:rsidP="00DB0F28">
            <w:pPr>
              <w:spacing w:after="0"/>
              <w:jc w:val="left"/>
              <w:rPr>
                <w:color w:val="253136"/>
                <w:kern w:val="0"/>
                <w:sz w:val="24"/>
                <w:szCs w:val="24"/>
                <w14:ligatures w14:val="none"/>
                <w14:cntxtAlts w14:val="0"/>
              </w:rPr>
            </w:pPr>
            <w:r w:rsidRPr="0017557E">
              <w:rPr>
                <w:color w:val="253136"/>
                <w:kern w:val="0"/>
                <w:sz w:val="24"/>
                <w:szCs w:val="24"/>
                <w14:ligatures w14:val="none"/>
                <w14:cntxtAlts w14:val="0"/>
              </w:rPr>
              <w:t>2015</w:t>
            </w:r>
          </w:p>
        </w:tc>
        <w:tc>
          <w:tcPr>
            <w:tcW w:w="0" w:type="auto"/>
            <w:shd w:val="clear" w:color="auto" w:fill="FFFFFF"/>
            <w:tcMar>
              <w:top w:w="45" w:type="dxa"/>
              <w:left w:w="75" w:type="dxa"/>
              <w:bottom w:w="45" w:type="dxa"/>
              <w:right w:w="75" w:type="dxa"/>
            </w:tcMar>
            <w:hideMark/>
          </w:tcPr>
          <w:p w14:paraId="65F48FFD" w14:textId="77777777" w:rsidR="0017557E" w:rsidRPr="0017557E" w:rsidRDefault="0017557E" w:rsidP="00DB0F28">
            <w:pPr>
              <w:spacing w:after="0"/>
              <w:jc w:val="left"/>
              <w:rPr>
                <w:color w:val="253136"/>
                <w:kern w:val="0"/>
                <w:sz w:val="24"/>
                <w:szCs w:val="24"/>
                <w14:ligatures w14:val="none"/>
                <w14:cntxtAlts w14:val="0"/>
              </w:rPr>
            </w:pPr>
            <w:r w:rsidRPr="0017557E">
              <w:rPr>
                <w:b/>
                <w:bCs/>
                <w:color w:val="253136"/>
                <w:kern w:val="0"/>
                <w:sz w:val="24"/>
                <w:szCs w:val="24"/>
                <w:bdr w:val="none" w:sz="0" w:space="0" w:color="auto" w:frame="1"/>
                <w14:ligatures w14:val="none"/>
                <w14:cntxtAlts w14:val="0"/>
              </w:rPr>
              <w:t>Charlie Lenzo</w:t>
            </w:r>
          </w:p>
        </w:tc>
      </w:tr>
      <w:tr w:rsidR="0017557E" w:rsidRPr="0017557E" w14:paraId="4743429F" w14:textId="77777777" w:rsidTr="0017557E">
        <w:tc>
          <w:tcPr>
            <w:tcW w:w="0" w:type="auto"/>
            <w:shd w:val="clear" w:color="auto" w:fill="FFFFFF"/>
            <w:tcMar>
              <w:top w:w="45" w:type="dxa"/>
              <w:left w:w="75" w:type="dxa"/>
              <w:bottom w:w="45" w:type="dxa"/>
              <w:right w:w="75" w:type="dxa"/>
            </w:tcMar>
            <w:hideMark/>
          </w:tcPr>
          <w:p w14:paraId="541A9347" w14:textId="77777777" w:rsidR="0017557E" w:rsidRPr="0017557E" w:rsidRDefault="0017557E" w:rsidP="00DB0F28">
            <w:pPr>
              <w:spacing w:after="0"/>
              <w:jc w:val="left"/>
              <w:rPr>
                <w:color w:val="253136"/>
                <w:kern w:val="0"/>
                <w:sz w:val="24"/>
                <w:szCs w:val="24"/>
                <w14:ligatures w14:val="none"/>
                <w14:cntxtAlts w14:val="0"/>
              </w:rPr>
            </w:pPr>
            <w:r w:rsidRPr="0017557E">
              <w:rPr>
                <w:color w:val="253136"/>
                <w:kern w:val="0"/>
                <w:sz w:val="24"/>
                <w:szCs w:val="24"/>
                <w14:ligatures w14:val="none"/>
                <w14:cntxtAlts w14:val="0"/>
              </w:rPr>
              <w:t>2014</w:t>
            </w:r>
          </w:p>
        </w:tc>
        <w:tc>
          <w:tcPr>
            <w:tcW w:w="0" w:type="auto"/>
            <w:shd w:val="clear" w:color="auto" w:fill="FFFFFF"/>
            <w:tcMar>
              <w:top w:w="45" w:type="dxa"/>
              <w:left w:w="75" w:type="dxa"/>
              <w:bottom w:w="45" w:type="dxa"/>
              <w:right w:w="75" w:type="dxa"/>
            </w:tcMar>
            <w:hideMark/>
          </w:tcPr>
          <w:p w14:paraId="1A90FCE9" w14:textId="77777777" w:rsidR="0017557E" w:rsidRPr="0017557E" w:rsidRDefault="0017557E" w:rsidP="00DB0F28">
            <w:pPr>
              <w:spacing w:after="0"/>
              <w:jc w:val="left"/>
              <w:rPr>
                <w:color w:val="253136"/>
                <w:kern w:val="0"/>
                <w:sz w:val="24"/>
                <w:szCs w:val="24"/>
                <w14:ligatures w14:val="none"/>
                <w14:cntxtAlts w14:val="0"/>
              </w:rPr>
            </w:pPr>
            <w:r w:rsidRPr="0017557E">
              <w:rPr>
                <w:b/>
                <w:bCs/>
                <w:color w:val="253136"/>
                <w:kern w:val="0"/>
                <w:sz w:val="24"/>
                <w:szCs w:val="24"/>
                <w:bdr w:val="none" w:sz="0" w:space="0" w:color="auto" w:frame="1"/>
                <w14:ligatures w14:val="none"/>
                <w14:cntxtAlts w14:val="0"/>
              </w:rPr>
              <w:t>Liz Zidich</w:t>
            </w:r>
          </w:p>
        </w:tc>
      </w:tr>
      <w:tr w:rsidR="0017557E" w:rsidRPr="0017557E" w14:paraId="156CB883" w14:textId="77777777" w:rsidTr="0017557E">
        <w:tc>
          <w:tcPr>
            <w:tcW w:w="0" w:type="auto"/>
            <w:shd w:val="clear" w:color="auto" w:fill="FFFFFF"/>
            <w:tcMar>
              <w:top w:w="45" w:type="dxa"/>
              <w:left w:w="75" w:type="dxa"/>
              <w:bottom w:w="45" w:type="dxa"/>
              <w:right w:w="75" w:type="dxa"/>
            </w:tcMar>
            <w:hideMark/>
          </w:tcPr>
          <w:p w14:paraId="7A5FAEA4" w14:textId="77777777" w:rsidR="0017557E" w:rsidRPr="0017557E" w:rsidRDefault="0017557E" w:rsidP="00DB0F28">
            <w:pPr>
              <w:spacing w:after="0"/>
              <w:jc w:val="left"/>
              <w:rPr>
                <w:color w:val="253136"/>
                <w:kern w:val="0"/>
                <w:sz w:val="24"/>
                <w:szCs w:val="24"/>
                <w14:ligatures w14:val="none"/>
                <w14:cntxtAlts w14:val="0"/>
              </w:rPr>
            </w:pPr>
            <w:r w:rsidRPr="0017557E">
              <w:rPr>
                <w:color w:val="253136"/>
                <w:kern w:val="0"/>
                <w:sz w:val="24"/>
                <w:szCs w:val="24"/>
                <w14:ligatures w14:val="none"/>
                <w14:cntxtAlts w14:val="0"/>
              </w:rPr>
              <w:t>2013</w:t>
            </w:r>
          </w:p>
        </w:tc>
        <w:tc>
          <w:tcPr>
            <w:tcW w:w="0" w:type="auto"/>
            <w:shd w:val="clear" w:color="auto" w:fill="FFFFFF"/>
            <w:tcMar>
              <w:top w:w="45" w:type="dxa"/>
              <w:left w:w="75" w:type="dxa"/>
              <w:bottom w:w="45" w:type="dxa"/>
              <w:right w:w="75" w:type="dxa"/>
            </w:tcMar>
            <w:hideMark/>
          </w:tcPr>
          <w:p w14:paraId="43BBC476" w14:textId="2DCBBD65" w:rsidR="0017557E" w:rsidRPr="0017557E" w:rsidRDefault="0017557E" w:rsidP="00DB0F28">
            <w:pPr>
              <w:spacing w:after="0"/>
              <w:jc w:val="left"/>
              <w:rPr>
                <w:color w:val="253136"/>
                <w:kern w:val="0"/>
                <w:sz w:val="24"/>
                <w:szCs w:val="24"/>
                <w14:ligatures w14:val="none"/>
                <w14:cntxtAlts w14:val="0"/>
              </w:rPr>
            </w:pPr>
            <w:r w:rsidRPr="0017557E">
              <w:rPr>
                <w:b/>
                <w:bCs/>
                <w:color w:val="253136"/>
                <w:kern w:val="0"/>
                <w:sz w:val="24"/>
                <w:szCs w:val="24"/>
                <w:bdr w:val="none" w:sz="0" w:space="0" w:color="auto" w:frame="1"/>
                <w14:ligatures w14:val="none"/>
                <w14:cntxtAlts w14:val="0"/>
              </w:rPr>
              <w:t xml:space="preserve">Debbie </w:t>
            </w:r>
            <w:r w:rsidR="002377D0">
              <w:rPr>
                <w:b/>
                <w:bCs/>
                <w:color w:val="253136"/>
                <w:kern w:val="0"/>
                <w:sz w:val="24"/>
                <w:szCs w:val="24"/>
                <w:bdr w:val="none" w:sz="0" w:space="0" w:color="auto" w:frame="1"/>
                <w14:ligatures w14:val="none"/>
                <w14:cntxtAlts w14:val="0"/>
              </w:rPr>
              <w:t>Finn</w:t>
            </w:r>
          </w:p>
        </w:tc>
      </w:tr>
      <w:tr w:rsidR="0017557E" w:rsidRPr="0017557E" w14:paraId="0137C7C9" w14:textId="77777777" w:rsidTr="0017557E">
        <w:tc>
          <w:tcPr>
            <w:tcW w:w="0" w:type="auto"/>
            <w:shd w:val="clear" w:color="auto" w:fill="FFFFFF"/>
            <w:tcMar>
              <w:top w:w="45" w:type="dxa"/>
              <w:left w:w="75" w:type="dxa"/>
              <w:bottom w:w="45" w:type="dxa"/>
              <w:right w:w="75" w:type="dxa"/>
            </w:tcMar>
            <w:hideMark/>
          </w:tcPr>
          <w:p w14:paraId="06EF44AC" w14:textId="77777777" w:rsidR="0017557E" w:rsidRPr="0017557E" w:rsidRDefault="0017557E" w:rsidP="00DB0F28">
            <w:pPr>
              <w:spacing w:after="0"/>
              <w:jc w:val="left"/>
              <w:rPr>
                <w:color w:val="253136"/>
                <w:kern w:val="0"/>
                <w:sz w:val="24"/>
                <w:szCs w:val="24"/>
                <w14:ligatures w14:val="none"/>
                <w14:cntxtAlts w14:val="0"/>
              </w:rPr>
            </w:pPr>
            <w:r w:rsidRPr="0017557E">
              <w:rPr>
                <w:color w:val="253136"/>
                <w:kern w:val="0"/>
                <w:sz w:val="24"/>
                <w:szCs w:val="24"/>
                <w14:ligatures w14:val="none"/>
                <w14:cntxtAlts w14:val="0"/>
              </w:rPr>
              <w:t>2012</w:t>
            </w:r>
          </w:p>
        </w:tc>
        <w:tc>
          <w:tcPr>
            <w:tcW w:w="0" w:type="auto"/>
            <w:shd w:val="clear" w:color="auto" w:fill="FFFFFF"/>
            <w:tcMar>
              <w:top w:w="45" w:type="dxa"/>
              <w:left w:w="75" w:type="dxa"/>
              <w:bottom w:w="45" w:type="dxa"/>
              <w:right w:w="75" w:type="dxa"/>
            </w:tcMar>
            <w:hideMark/>
          </w:tcPr>
          <w:p w14:paraId="242A2E1D" w14:textId="77777777" w:rsidR="0017557E" w:rsidRPr="0017557E" w:rsidRDefault="0017557E" w:rsidP="00DB0F28">
            <w:pPr>
              <w:spacing w:after="0"/>
              <w:jc w:val="left"/>
              <w:rPr>
                <w:color w:val="253136"/>
                <w:kern w:val="0"/>
                <w:sz w:val="24"/>
                <w:szCs w:val="24"/>
                <w14:ligatures w14:val="none"/>
                <w14:cntxtAlts w14:val="0"/>
              </w:rPr>
            </w:pPr>
            <w:r w:rsidRPr="0017557E">
              <w:rPr>
                <w:b/>
                <w:bCs/>
                <w:color w:val="253136"/>
                <w:kern w:val="0"/>
                <w:sz w:val="24"/>
                <w:szCs w:val="24"/>
                <w:bdr w:val="none" w:sz="0" w:space="0" w:color="auto" w:frame="1"/>
                <w14:ligatures w14:val="none"/>
                <w14:cntxtAlts w14:val="0"/>
              </w:rPr>
              <w:t>Troy Sabetta</w:t>
            </w:r>
          </w:p>
        </w:tc>
      </w:tr>
      <w:tr w:rsidR="0017557E" w:rsidRPr="0017557E" w14:paraId="764388BC" w14:textId="77777777" w:rsidTr="0017557E">
        <w:tc>
          <w:tcPr>
            <w:tcW w:w="0" w:type="auto"/>
            <w:shd w:val="clear" w:color="auto" w:fill="FFFFFF"/>
            <w:tcMar>
              <w:top w:w="45" w:type="dxa"/>
              <w:left w:w="75" w:type="dxa"/>
              <w:bottom w:w="45" w:type="dxa"/>
              <w:right w:w="75" w:type="dxa"/>
            </w:tcMar>
            <w:hideMark/>
          </w:tcPr>
          <w:p w14:paraId="53F814CD" w14:textId="77777777" w:rsidR="0017557E" w:rsidRPr="0017557E" w:rsidRDefault="0017557E" w:rsidP="00DB0F28">
            <w:pPr>
              <w:spacing w:after="0"/>
              <w:jc w:val="left"/>
              <w:rPr>
                <w:color w:val="253136"/>
                <w:kern w:val="0"/>
                <w:sz w:val="24"/>
                <w:szCs w:val="24"/>
                <w14:ligatures w14:val="none"/>
                <w14:cntxtAlts w14:val="0"/>
              </w:rPr>
            </w:pPr>
            <w:r w:rsidRPr="0017557E">
              <w:rPr>
                <w:color w:val="253136"/>
                <w:kern w:val="0"/>
                <w:sz w:val="24"/>
                <w:szCs w:val="24"/>
                <w14:ligatures w14:val="none"/>
                <w14:cntxtAlts w14:val="0"/>
              </w:rPr>
              <w:t>2011</w:t>
            </w:r>
          </w:p>
        </w:tc>
        <w:tc>
          <w:tcPr>
            <w:tcW w:w="0" w:type="auto"/>
            <w:shd w:val="clear" w:color="auto" w:fill="FFFFFF"/>
            <w:tcMar>
              <w:top w:w="45" w:type="dxa"/>
              <w:left w:w="75" w:type="dxa"/>
              <w:bottom w:w="45" w:type="dxa"/>
              <w:right w:w="75" w:type="dxa"/>
            </w:tcMar>
            <w:hideMark/>
          </w:tcPr>
          <w:p w14:paraId="6F42F1CF" w14:textId="453977EC" w:rsidR="0017557E" w:rsidRPr="0017557E" w:rsidRDefault="0017557E" w:rsidP="00DB0F28">
            <w:pPr>
              <w:spacing w:after="0"/>
              <w:jc w:val="left"/>
              <w:rPr>
                <w:color w:val="253136"/>
                <w:kern w:val="0"/>
                <w:sz w:val="24"/>
                <w:szCs w:val="24"/>
                <w14:ligatures w14:val="none"/>
                <w14:cntxtAlts w14:val="0"/>
              </w:rPr>
            </w:pPr>
            <w:r w:rsidRPr="0017557E">
              <w:rPr>
                <w:b/>
                <w:bCs/>
                <w:color w:val="253136"/>
                <w:kern w:val="0"/>
                <w:sz w:val="24"/>
                <w:szCs w:val="24"/>
                <w:bdr w:val="none" w:sz="0" w:space="0" w:color="auto" w:frame="1"/>
                <w14:ligatures w14:val="none"/>
                <w14:cntxtAlts w14:val="0"/>
              </w:rPr>
              <w:t>Giorgio Pontarelli</w:t>
            </w:r>
            <w:r w:rsidR="00FB041F">
              <w:rPr>
                <w:b/>
                <w:bCs/>
                <w:color w:val="253136"/>
                <w:kern w:val="0"/>
                <w:sz w:val="24"/>
                <w:szCs w:val="24"/>
                <w:bdr w:val="none" w:sz="0" w:space="0" w:color="auto" w:frame="1"/>
                <w14:ligatures w14:val="none"/>
                <w14:cntxtAlts w14:val="0"/>
              </w:rPr>
              <w:t>*</w:t>
            </w:r>
          </w:p>
        </w:tc>
      </w:tr>
      <w:tr w:rsidR="0017557E" w:rsidRPr="0017557E" w14:paraId="21DFD91C" w14:textId="77777777" w:rsidTr="0017557E">
        <w:tc>
          <w:tcPr>
            <w:tcW w:w="0" w:type="auto"/>
            <w:shd w:val="clear" w:color="auto" w:fill="FFFFFF"/>
            <w:tcMar>
              <w:top w:w="45" w:type="dxa"/>
              <w:left w:w="75" w:type="dxa"/>
              <w:bottom w:w="45" w:type="dxa"/>
              <w:right w:w="75" w:type="dxa"/>
            </w:tcMar>
            <w:hideMark/>
          </w:tcPr>
          <w:p w14:paraId="17E17BED" w14:textId="77777777" w:rsidR="0017557E" w:rsidRPr="0017557E" w:rsidRDefault="0017557E" w:rsidP="00DB0F28">
            <w:pPr>
              <w:spacing w:after="0"/>
              <w:jc w:val="left"/>
              <w:rPr>
                <w:color w:val="253136"/>
                <w:kern w:val="0"/>
                <w:sz w:val="24"/>
                <w:szCs w:val="24"/>
                <w14:ligatures w14:val="none"/>
                <w14:cntxtAlts w14:val="0"/>
              </w:rPr>
            </w:pPr>
            <w:r w:rsidRPr="0017557E">
              <w:rPr>
                <w:color w:val="253136"/>
                <w:kern w:val="0"/>
                <w:sz w:val="24"/>
                <w:szCs w:val="24"/>
                <w14:ligatures w14:val="none"/>
                <w14:cntxtAlts w14:val="0"/>
              </w:rPr>
              <w:t>2010</w:t>
            </w:r>
          </w:p>
        </w:tc>
        <w:tc>
          <w:tcPr>
            <w:tcW w:w="0" w:type="auto"/>
            <w:shd w:val="clear" w:color="auto" w:fill="FFFFFF"/>
            <w:tcMar>
              <w:top w:w="45" w:type="dxa"/>
              <w:left w:w="75" w:type="dxa"/>
              <w:bottom w:w="45" w:type="dxa"/>
              <w:right w:w="75" w:type="dxa"/>
            </w:tcMar>
            <w:hideMark/>
          </w:tcPr>
          <w:p w14:paraId="405BEEAA" w14:textId="77777777" w:rsidR="0017557E" w:rsidRPr="0017557E" w:rsidRDefault="0017557E" w:rsidP="00DB0F28">
            <w:pPr>
              <w:spacing w:after="0"/>
              <w:jc w:val="left"/>
              <w:rPr>
                <w:color w:val="253136"/>
                <w:kern w:val="0"/>
                <w:sz w:val="24"/>
                <w:szCs w:val="24"/>
                <w14:ligatures w14:val="none"/>
                <w14:cntxtAlts w14:val="0"/>
              </w:rPr>
            </w:pPr>
            <w:r w:rsidRPr="0017557E">
              <w:rPr>
                <w:b/>
                <w:bCs/>
                <w:color w:val="253136"/>
                <w:kern w:val="0"/>
                <w:sz w:val="24"/>
                <w:szCs w:val="24"/>
                <w:bdr w:val="none" w:sz="0" w:space="0" w:color="auto" w:frame="1"/>
                <w14:ligatures w14:val="none"/>
                <w14:cntxtAlts w14:val="0"/>
              </w:rPr>
              <w:t>Sean Deasy</w:t>
            </w:r>
          </w:p>
        </w:tc>
      </w:tr>
    </w:tbl>
    <w:p w14:paraId="4C4A35D0" w14:textId="405D9C77" w:rsidR="00FB041F" w:rsidRDefault="00FB041F" w:rsidP="00357A6C">
      <w:pPr>
        <w:widowControl w:val="0"/>
        <w:spacing w:line="300" w:lineRule="auto"/>
        <w:rPr>
          <w:sz w:val="18"/>
          <w:szCs w:val="18"/>
          <w14:ligatures w14:val="none"/>
        </w:rPr>
      </w:pPr>
      <w:r w:rsidRPr="00FB041F">
        <w:rPr>
          <w:sz w:val="18"/>
          <w:szCs w:val="18"/>
          <w14:ligatures w14:val="none"/>
        </w:rPr>
        <w:t>*</w:t>
      </w:r>
      <w:proofErr w:type="gramStart"/>
      <w:r w:rsidRPr="00FB041F">
        <w:rPr>
          <w:sz w:val="18"/>
          <w:szCs w:val="18"/>
          <w14:ligatures w14:val="none"/>
        </w:rPr>
        <w:t>past</w:t>
      </w:r>
      <w:proofErr w:type="gramEnd"/>
      <w:r w:rsidRPr="00FB041F">
        <w:rPr>
          <w:sz w:val="18"/>
          <w:szCs w:val="18"/>
          <w14:ligatures w14:val="none"/>
        </w:rPr>
        <w:t xml:space="preserve"> employee</w:t>
      </w:r>
    </w:p>
    <w:p w14:paraId="297A42E2" w14:textId="548813DD" w:rsidR="00B60E2E" w:rsidRDefault="00B60E2E" w:rsidP="00357A6C">
      <w:pPr>
        <w:widowControl w:val="0"/>
        <w:spacing w:line="300" w:lineRule="auto"/>
        <w:rPr>
          <w:szCs w:val="22"/>
          <w14:ligatures w14:val="none"/>
        </w:rPr>
      </w:pPr>
    </w:p>
    <w:p w14:paraId="036EE2BA" w14:textId="4FFC9A17" w:rsidR="00130D8D" w:rsidRDefault="00130D8D" w:rsidP="00357A6C">
      <w:pPr>
        <w:widowControl w:val="0"/>
        <w:spacing w:line="300" w:lineRule="auto"/>
        <w:rPr>
          <w:szCs w:val="22"/>
          <w14:ligatures w14:val="none"/>
        </w:rPr>
      </w:pPr>
    </w:p>
    <w:p w14:paraId="28B037C1" w14:textId="77777777" w:rsidR="00130D8D" w:rsidRDefault="00130D8D" w:rsidP="00357A6C">
      <w:pPr>
        <w:widowControl w:val="0"/>
        <w:spacing w:line="300" w:lineRule="auto"/>
        <w:rPr>
          <w:szCs w:val="22"/>
          <w14:ligatures w14:val="none"/>
        </w:rPr>
      </w:pPr>
    </w:p>
    <w:p w14:paraId="17655A26" w14:textId="3C7E1722" w:rsidR="00FB041F" w:rsidRDefault="00FB041F" w:rsidP="00357A6C">
      <w:pPr>
        <w:widowControl w:val="0"/>
        <w:spacing w:line="300" w:lineRule="auto"/>
        <w:rPr>
          <w:szCs w:val="22"/>
          <w14:ligatures w14:val="none"/>
        </w:rPr>
        <w:sectPr w:rsidR="00FB041F" w:rsidSect="00940C7B">
          <w:footerReference w:type="first" r:id="rId30"/>
          <w:pgSz w:w="11906" w:h="16838"/>
          <w:pgMar w:top="1440" w:right="1080" w:bottom="1440" w:left="1080" w:header="708" w:footer="708" w:gutter="0"/>
          <w:cols w:num="2" w:space="708"/>
          <w:docGrid w:linePitch="360"/>
        </w:sectPr>
      </w:pPr>
    </w:p>
    <w:p w14:paraId="67B83C61" w14:textId="77777777" w:rsidR="007B6CA4" w:rsidRDefault="007B6CA4">
      <w:pPr>
        <w:spacing w:after="160" w:line="259" w:lineRule="auto"/>
        <w:sectPr w:rsidR="007B6CA4" w:rsidSect="00940C7B">
          <w:type w:val="continuous"/>
          <w:pgSz w:w="11906" w:h="16838"/>
          <w:pgMar w:top="1440" w:right="1080" w:bottom="1440" w:left="1080" w:header="708" w:footer="708" w:gutter="0"/>
          <w:cols w:space="708"/>
          <w:titlePg/>
          <w:docGrid w:linePitch="360"/>
        </w:sectPr>
      </w:pPr>
    </w:p>
    <w:p w14:paraId="72C510BC" w14:textId="77777777" w:rsidR="00DB0F28" w:rsidRDefault="00DB0F28">
      <w:pPr>
        <w:spacing w:after="160" w:line="259" w:lineRule="auto"/>
        <w:sectPr w:rsidR="00DB0F28" w:rsidSect="00940C7B">
          <w:pgSz w:w="11906" w:h="16838"/>
          <w:pgMar w:top="1440" w:right="1080" w:bottom="1440" w:left="1080" w:header="708" w:footer="708" w:gutter="0"/>
          <w:cols w:space="708"/>
          <w:titlePg/>
          <w:docGrid w:linePitch="360"/>
        </w:sectPr>
      </w:pPr>
    </w:p>
    <w:p w14:paraId="057432C8" w14:textId="77777777" w:rsidR="00DB0F28" w:rsidRDefault="00DB0F28" w:rsidP="00DB0F28">
      <w:pPr>
        <w:pStyle w:val="Heading1"/>
        <w:jc w:val="left"/>
      </w:pPr>
      <w:bookmarkStart w:id="31" w:name="_Toc116898075"/>
      <w:r>
        <w:t>BIZLINK Service Awards</w:t>
      </w:r>
      <w:bookmarkEnd w:id="31"/>
    </w:p>
    <w:p w14:paraId="55CCCCD7" w14:textId="038CE700" w:rsidR="00DB0F28" w:rsidRDefault="00C475C0" w:rsidP="00DB0F28">
      <w:r>
        <w:t xml:space="preserve">The BIZLINK Service Award was introduced in 2020 </w:t>
      </w:r>
      <w:r w:rsidR="00DB0F28">
        <w:t>to acknowledge each decade of tenure.</w:t>
      </w:r>
    </w:p>
    <w:p w14:paraId="38A8DA80" w14:textId="40D32728" w:rsidR="007B6CA4" w:rsidRDefault="007B6CA4" w:rsidP="007B6CA4">
      <w:pPr>
        <w:spacing w:after="0"/>
      </w:pPr>
      <w:r>
        <w:rPr>
          <w:b/>
          <w:bCs/>
        </w:rPr>
        <w:t>All Recipients (</w:t>
      </w:r>
      <w:r w:rsidRPr="007B6CA4">
        <w:rPr>
          <w:b/>
          <w:bCs/>
          <w:color w:val="00B050"/>
        </w:rPr>
        <w:t>inducted this year</w:t>
      </w:r>
      <w:r>
        <w:rPr>
          <w:b/>
          <w:bCs/>
        </w:rPr>
        <w:t>):</w:t>
      </w:r>
    </w:p>
    <w:p w14:paraId="11BE66B6" w14:textId="647FB9AA" w:rsidR="00CB4692" w:rsidRDefault="00D91BB7" w:rsidP="007B6CA4">
      <w:pPr>
        <w:spacing w:after="0"/>
      </w:pPr>
      <w:r>
        <w:t>The BIZLINK Service Award acknowledges each decade of tenure. The following staff have attained these significant milestones and we thank them for the years of dedicated service:</w:t>
      </w:r>
    </w:p>
    <w:tbl>
      <w:tblPr>
        <w:tblW w:w="5000" w:type="pct"/>
        <w:shd w:val="clear" w:color="auto" w:fill="FFFFFF"/>
        <w:tblCellMar>
          <w:left w:w="0" w:type="dxa"/>
          <w:right w:w="0" w:type="dxa"/>
        </w:tblCellMar>
        <w:tblLook w:val="04A0" w:firstRow="1" w:lastRow="0" w:firstColumn="1" w:lastColumn="0" w:noHBand="0" w:noVBand="1"/>
      </w:tblPr>
      <w:tblGrid>
        <w:gridCol w:w="789"/>
        <w:gridCol w:w="3730"/>
      </w:tblGrid>
      <w:tr w:rsidR="00D91BB7" w:rsidRPr="00D91BB7" w14:paraId="0C7822F7" w14:textId="77777777" w:rsidTr="00D91BB7">
        <w:tc>
          <w:tcPr>
            <w:tcW w:w="873" w:type="pct"/>
            <w:tcBorders>
              <w:top w:val="nil"/>
              <w:left w:val="nil"/>
              <w:bottom w:val="single" w:sz="6" w:space="0" w:color="EEEEEE"/>
              <w:right w:val="nil"/>
            </w:tcBorders>
            <w:shd w:val="clear" w:color="auto" w:fill="FFFFFF"/>
            <w:tcMar>
              <w:top w:w="45" w:type="dxa"/>
              <w:left w:w="75" w:type="dxa"/>
              <w:bottom w:w="45" w:type="dxa"/>
              <w:right w:w="75" w:type="dxa"/>
            </w:tcMar>
            <w:hideMark/>
          </w:tcPr>
          <w:p w14:paraId="4BCCC8A9" w14:textId="6B5916C9" w:rsidR="00D91BB7" w:rsidRPr="00D91BB7" w:rsidRDefault="00D91BB7" w:rsidP="00D91BB7">
            <w:pPr>
              <w:spacing w:after="0"/>
              <w:jc w:val="left"/>
              <w:rPr>
                <w:b/>
                <w:bCs/>
                <w:color w:val="253136"/>
                <w:kern w:val="0"/>
                <w:szCs w:val="22"/>
                <w14:ligatures w14:val="none"/>
                <w14:cntxtAlts w14:val="0"/>
              </w:rPr>
            </w:pPr>
            <w:r w:rsidRPr="00D91BB7">
              <w:rPr>
                <w:b/>
                <w:bCs/>
                <w:color w:val="253136"/>
                <w:kern w:val="0"/>
                <w:szCs w:val="22"/>
                <w14:ligatures w14:val="none"/>
                <w14:cntxtAlts w14:val="0"/>
              </w:rPr>
              <w:t xml:space="preserve">20 Years </w:t>
            </w:r>
          </w:p>
        </w:tc>
        <w:tc>
          <w:tcPr>
            <w:tcW w:w="4127" w:type="pct"/>
            <w:tcBorders>
              <w:top w:val="nil"/>
              <w:left w:val="nil"/>
              <w:bottom w:val="single" w:sz="6" w:space="0" w:color="EEEEEE"/>
              <w:right w:val="nil"/>
            </w:tcBorders>
            <w:shd w:val="clear" w:color="auto" w:fill="FFFFFF"/>
            <w:tcMar>
              <w:top w:w="45" w:type="dxa"/>
              <w:left w:w="75" w:type="dxa"/>
              <w:bottom w:w="45" w:type="dxa"/>
              <w:right w:w="75" w:type="dxa"/>
            </w:tcMar>
            <w:hideMark/>
          </w:tcPr>
          <w:p w14:paraId="2974EFAF" w14:textId="77777777" w:rsidR="00BF7EA2" w:rsidRPr="00C7265A" w:rsidRDefault="00D91BB7" w:rsidP="00D91BB7">
            <w:pPr>
              <w:spacing w:after="0"/>
              <w:jc w:val="left"/>
              <w:rPr>
                <w:color w:val="253136"/>
                <w:kern w:val="0"/>
                <w:szCs w:val="22"/>
                <w14:ligatures w14:val="none"/>
                <w14:cntxtAlts w14:val="0"/>
              </w:rPr>
            </w:pPr>
            <w:r w:rsidRPr="00D91BB7">
              <w:rPr>
                <w:color w:val="253136"/>
                <w:kern w:val="0"/>
                <w:szCs w:val="22"/>
                <w:bdr w:val="none" w:sz="0" w:space="0" w:color="auto" w:frame="1"/>
                <w14:ligatures w14:val="none"/>
                <w14:cntxtAlts w14:val="0"/>
              </w:rPr>
              <w:t>Tara Doyle</w:t>
            </w:r>
            <w:r w:rsidRPr="00D91BB7">
              <w:rPr>
                <w:color w:val="253136"/>
                <w:kern w:val="0"/>
                <w:szCs w:val="22"/>
                <w14:ligatures w14:val="none"/>
                <w14:cntxtAlts w14:val="0"/>
              </w:rPr>
              <w:t> | </w:t>
            </w:r>
            <w:r w:rsidRPr="00D91BB7">
              <w:rPr>
                <w:color w:val="253136"/>
                <w:kern w:val="0"/>
                <w:szCs w:val="22"/>
                <w:bdr w:val="none" w:sz="0" w:space="0" w:color="auto" w:frame="1"/>
                <w14:ligatures w14:val="none"/>
                <w14:cntxtAlts w14:val="0"/>
              </w:rPr>
              <w:t>Lisa Campbell</w:t>
            </w:r>
            <w:r w:rsidRPr="00D91BB7">
              <w:rPr>
                <w:color w:val="253136"/>
                <w:kern w:val="0"/>
                <w:szCs w:val="22"/>
                <w14:ligatures w14:val="none"/>
                <w14:cntxtAlts w14:val="0"/>
              </w:rPr>
              <w:t> | </w:t>
            </w:r>
            <w:r w:rsidRPr="00D91BB7">
              <w:rPr>
                <w:color w:val="253136"/>
                <w:kern w:val="0"/>
                <w:szCs w:val="22"/>
                <w:bdr w:val="none" w:sz="0" w:space="0" w:color="auto" w:frame="1"/>
                <w14:ligatures w14:val="none"/>
                <w14:cntxtAlts w14:val="0"/>
              </w:rPr>
              <w:t>Lee Holland</w:t>
            </w:r>
            <w:r w:rsidRPr="00D91BB7">
              <w:rPr>
                <w:color w:val="253136"/>
                <w:kern w:val="0"/>
                <w:szCs w:val="22"/>
                <w14:ligatures w14:val="none"/>
                <w14:cntxtAlts w14:val="0"/>
              </w:rPr>
              <w:t> </w:t>
            </w:r>
          </w:p>
          <w:p w14:paraId="0A3ACA86" w14:textId="3C266EC9" w:rsidR="00D91BB7" w:rsidRPr="00D91BB7" w:rsidRDefault="00D91BB7" w:rsidP="00D91BB7">
            <w:pPr>
              <w:spacing w:after="0"/>
              <w:jc w:val="left"/>
              <w:rPr>
                <w:color w:val="253136"/>
                <w:kern w:val="0"/>
                <w:szCs w:val="22"/>
                <w14:ligatures w14:val="none"/>
                <w14:cntxtAlts w14:val="0"/>
              </w:rPr>
            </w:pPr>
            <w:r w:rsidRPr="00D91BB7">
              <w:rPr>
                <w:color w:val="253136"/>
                <w:kern w:val="0"/>
                <w:szCs w:val="22"/>
                <w:bdr w:val="none" w:sz="0" w:space="0" w:color="auto" w:frame="1"/>
                <w14:ligatures w14:val="none"/>
                <w14:cntxtAlts w14:val="0"/>
              </w:rPr>
              <w:t>Sean Deasy</w:t>
            </w:r>
            <w:r w:rsidRPr="00D91BB7">
              <w:rPr>
                <w:color w:val="253136"/>
                <w:kern w:val="0"/>
                <w:szCs w:val="22"/>
                <w14:ligatures w14:val="none"/>
                <w14:cntxtAlts w14:val="0"/>
              </w:rPr>
              <w:t> | </w:t>
            </w:r>
            <w:r w:rsidRPr="00D91BB7">
              <w:rPr>
                <w:color w:val="253136"/>
                <w:kern w:val="0"/>
                <w:szCs w:val="22"/>
                <w:bdr w:val="none" w:sz="0" w:space="0" w:color="auto" w:frame="1"/>
                <w14:ligatures w14:val="none"/>
                <w14:cntxtAlts w14:val="0"/>
              </w:rPr>
              <w:t>Brian Park</w:t>
            </w:r>
          </w:p>
        </w:tc>
      </w:tr>
      <w:tr w:rsidR="00D91BB7" w:rsidRPr="00D91BB7" w14:paraId="57CF3AFD" w14:textId="77777777" w:rsidTr="00D91BB7">
        <w:tc>
          <w:tcPr>
            <w:tcW w:w="873" w:type="pct"/>
            <w:tcBorders>
              <w:top w:val="nil"/>
              <w:left w:val="nil"/>
              <w:bottom w:val="single" w:sz="6" w:space="0" w:color="EEEEEE"/>
              <w:right w:val="nil"/>
            </w:tcBorders>
            <w:shd w:val="clear" w:color="auto" w:fill="FFFFFF"/>
            <w:tcMar>
              <w:top w:w="45" w:type="dxa"/>
              <w:left w:w="75" w:type="dxa"/>
              <w:bottom w:w="45" w:type="dxa"/>
              <w:right w:w="75" w:type="dxa"/>
            </w:tcMar>
            <w:hideMark/>
          </w:tcPr>
          <w:p w14:paraId="77E21E9E" w14:textId="1F75796D" w:rsidR="00D91BB7" w:rsidRPr="00D91BB7" w:rsidRDefault="00D91BB7" w:rsidP="00D91BB7">
            <w:pPr>
              <w:spacing w:after="0"/>
              <w:jc w:val="left"/>
              <w:rPr>
                <w:b/>
                <w:bCs/>
                <w:color w:val="253136"/>
                <w:kern w:val="0"/>
                <w:szCs w:val="22"/>
                <w14:ligatures w14:val="none"/>
                <w14:cntxtAlts w14:val="0"/>
              </w:rPr>
            </w:pPr>
            <w:r w:rsidRPr="00D91BB7">
              <w:rPr>
                <w:b/>
                <w:bCs/>
                <w:color w:val="253136"/>
                <w:kern w:val="0"/>
                <w:szCs w:val="22"/>
                <w14:ligatures w14:val="none"/>
                <w14:cntxtAlts w14:val="0"/>
              </w:rPr>
              <w:t xml:space="preserve">10 Years </w:t>
            </w:r>
          </w:p>
        </w:tc>
        <w:tc>
          <w:tcPr>
            <w:tcW w:w="4127" w:type="pct"/>
            <w:tcBorders>
              <w:top w:val="nil"/>
              <w:left w:val="nil"/>
              <w:bottom w:val="single" w:sz="6" w:space="0" w:color="EEEEEE"/>
              <w:right w:val="nil"/>
            </w:tcBorders>
            <w:shd w:val="clear" w:color="auto" w:fill="FFFFFF"/>
            <w:tcMar>
              <w:top w:w="45" w:type="dxa"/>
              <w:left w:w="75" w:type="dxa"/>
              <w:bottom w:w="45" w:type="dxa"/>
              <w:right w:w="75" w:type="dxa"/>
            </w:tcMar>
            <w:hideMark/>
          </w:tcPr>
          <w:p w14:paraId="374F1571" w14:textId="77777777" w:rsidR="00BF7EA2" w:rsidRPr="00C7265A" w:rsidRDefault="00D91BB7" w:rsidP="00BF7EA2">
            <w:pPr>
              <w:spacing w:after="0"/>
              <w:jc w:val="left"/>
              <w:rPr>
                <w:color w:val="253136"/>
                <w:kern w:val="0"/>
                <w:szCs w:val="22"/>
                <w14:ligatures w14:val="none"/>
                <w14:cntxtAlts w14:val="0"/>
              </w:rPr>
            </w:pPr>
            <w:r w:rsidRPr="00D91BB7">
              <w:rPr>
                <w:color w:val="253136"/>
                <w:kern w:val="0"/>
                <w:szCs w:val="22"/>
                <w:bdr w:val="none" w:sz="0" w:space="0" w:color="auto" w:frame="1"/>
                <w14:ligatures w14:val="none"/>
                <w14:cntxtAlts w14:val="0"/>
              </w:rPr>
              <w:t>Lisa Fuentes</w:t>
            </w:r>
            <w:r w:rsidRPr="00D91BB7">
              <w:rPr>
                <w:color w:val="253136"/>
                <w:kern w:val="0"/>
                <w:szCs w:val="22"/>
                <w14:ligatures w14:val="none"/>
                <w14:cntxtAlts w14:val="0"/>
              </w:rPr>
              <w:t> | </w:t>
            </w:r>
            <w:r w:rsidRPr="00D91BB7">
              <w:rPr>
                <w:color w:val="253136"/>
                <w:kern w:val="0"/>
                <w:szCs w:val="22"/>
                <w:bdr w:val="none" w:sz="0" w:space="0" w:color="auto" w:frame="1"/>
                <w14:ligatures w14:val="none"/>
                <w14:cntxtAlts w14:val="0"/>
              </w:rPr>
              <w:t>Tina Zemzars</w:t>
            </w:r>
            <w:r w:rsidRPr="00D91BB7">
              <w:rPr>
                <w:color w:val="253136"/>
                <w:kern w:val="0"/>
                <w:szCs w:val="22"/>
                <w14:ligatures w14:val="none"/>
                <w14:cntxtAlts w14:val="0"/>
              </w:rPr>
              <w:t> | </w:t>
            </w:r>
            <w:r w:rsidRPr="00D91BB7">
              <w:rPr>
                <w:color w:val="253136"/>
                <w:kern w:val="0"/>
                <w:szCs w:val="22"/>
                <w:bdr w:val="none" w:sz="0" w:space="0" w:color="auto" w:frame="1"/>
                <w14:ligatures w14:val="none"/>
                <w14:cntxtAlts w14:val="0"/>
              </w:rPr>
              <w:t>Troy Sabetta</w:t>
            </w:r>
            <w:r w:rsidRPr="00D91BB7">
              <w:rPr>
                <w:color w:val="253136"/>
                <w:kern w:val="0"/>
                <w:szCs w:val="22"/>
                <w14:ligatures w14:val="none"/>
                <w14:cntxtAlts w14:val="0"/>
              </w:rPr>
              <w:t> </w:t>
            </w:r>
          </w:p>
          <w:p w14:paraId="5F094EDB" w14:textId="77777777" w:rsidR="00C7265A" w:rsidRDefault="00D91BB7" w:rsidP="00C7265A">
            <w:pPr>
              <w:spacing w:after="0"/>
              <w:jc w:val="left"/>
              <w:rPr>
                <w:color w:val="253136"/>
                <w:kern w:val="0"/>
                <w:szCs w:val="22"/>
                <w14:ligatures w14:val="none"/>
                <w14:cntxtAlts w14:val="0"/>
              </w:rPr>
            </w:pPr>
            <w:r w:rsidRPr="00D91BB7">
              <w:rPr>
                <w:color w:val="253136"/>
                <w:kern w:val="0"/>
                <w:szCs w:val="22"/>
                <w:bdr w:val="none" w:sz="0" w:space="0" w:color="auto" w:frame="1"/>
                <w14:ligatures w14:val="none"/>
                <w14:cntxtAlts w14:val="0"/>
              </w:rPr>
              <w:t>Lindsey Rutherford</w:t>
            </w:r>
            <w:r w:rsidRPr="00D91BB7">
              <w:rPr>
                <w:color w:val="253136"/>
                <w:kern w:val="0"/>
                <w:szCs w:val="22"/>
                <w14:ligatures w14:val="none"/>
                <w14:cntxtAlts w14:val="0"/>
              </w:rPr>
              <w:t> |</w:t>
            </w:r>
            <w:r w:rsidR="00BF7EA2" w:rsidRPr="00C7265A">
              <w:rPr>
                <w:color w:val="253136"/>
                <w:kern w:val="0"/>
                <w:szCs w:val="22"/>
                <w14:ligatures w14:val="none"/>
                <w14:cntxtAlts w14:val="0"/>
              </w:rPr>
              <w:t xml:space="preserve"> </w:t>
            </w:r>
            <w:r w:rsidRPr="00D91BB7">
              <w:rPr>
                <w:color w:val="253136"/>
                <w:kern w:val="0"/>
                <w:szCs w:val="22"/>
                <w:bdr w:val="none" w:sz="0" w:space="0" w:color="auto" w:frame="1"/>
                <w14:ligatures w14:val="none"/>
                <w14:cntxtAlts w14:val="0"/>
              </w:rPr>
              <w:t>Liz Zidich</w:t>
            </w:r>
            <w:r w:rsidRPr="00D91BB7">
              <w:rPr>
                <w:color w:val="253136"/>
                <w:kern w:val="0"/>
                <w:szCs w:val="22"/>
                <w14:ligatures w14:val="none"/>
                <w14:cntxtAlts w14:val="0"/>
              </w:rPr>
              <w:t> </w:t>
            </w:r>
          </w:p>
          <w:p w14:paraId="01EF7906" w14:textId="77777777" w:rsidR="00C7265A" w:rsidRDefault="00D91BB7" w:rsidP="00C7265A">
            <w:pPr>
              <w:spacing w:after="0"/>
              <w:jc w:val="left"/>
              <w:rPr>
                <w:color w:val="253136"/>
                <w:kern w:val="0"/>
                <w:szCs w:val="22"/>
                <w:bdr w:val="none" w:sz="0" w:space="0" w:color="auto" w:frame="1"/>
                <w14:ligatures w14:val="none"/>
                <w14:cntxtAlts w14:val="0"/>
              </w:rPr>
            </w:pPr>
            <w:r w:rsidRPr="00D91BB7">
              <w:rPr>
                <w:color w:val="253136"/>
                <w:kern w:val="0"/>
                <w:szCs w:val="22"/>
                <w:bdr w:val="none" w:sz="0" w:space="0" w:color="auto" w:frame="1"/>
                <w14:ligatures w14:val="none"/>
                <w14:cntxtAlts w14:val="0"/>
              </w:rPr>
              <w:t>Trevor Paterson</w:t>
            </w:r>
            <w:r w:rsidRPr="00D91BB7">
              <w:rPr>
                <w:color w:val="253136"/>
                <w:kern w:val="0"/>
                <w:szCs w:val="22"/>
                <w14:ligatures w14:val="none"/>
                <w14:cntxtAlts w14:val="0"/>
              </w:rPr>
              <w:t> </w:t>
            </w:r>
            <w:r w:rsidR="00C7265A">
              <w:rPr>
                <w:color w:val="253136"/>
                <w:kern w:val="0"/>
                <w:szCs w:val="22"/>
                <w14:ligatures w14:val="none"/>
                <w14:cntxtAlts w14:val="0"/>
              </w:rPr>
              <w:t xml:space="preserve">| </w:t>
            </w:r>
            <w:r w:rsidRPr="00D91BB7">
              <w:rPr>
                <w:color w:val="253136"/>
                <w:kern w:val="0"/>
                <w:szCs w:val="22"/>
                <w:bdr w:val="none" w:sz="0" w:space="0" w:color="auto" w:frame="1"/>
                <w14:ligatures w14:val="none"/>
                <w14:cntxtAlts w14:val="0"/>
              </w:rPr>
              <w:t>Luis Galaz</w:t>
            </w:r>
          </w:p>
          <w:p w14:paraId="36CB43DB" w14:textId="77777777" w:rsidR="00832749" w:rsidRDefault="00D91BB7" w:rsidP="00C7265A">
            <w:pPr>
              <w:spacing w:after="0"/>
              <w:jc w:val="left"/>
              <w:rPr>
                <w:color w:val="253136"/>
                <w:kern w:val="0"/>
                <w:szCs w:val="22"/>
                <w:bdr w:val="none" w:sz="0" w:space="0" w:color="auto" w:frame="1"/>
                <w14:ligatures w14:val="none"/>
                <w14:cntxtAlts w14:val="0"/>
              </w:rPr>
            </w:pPr>
            <w:r w:rsidRPr="00D91BB7">
              <w:rPr>
                <w:color w:val="253136"/>
                <w:kern w:val="0"/>
                <w:szCs w:val="22"/>
                <w:bdr w:val="none" w:sz="0" w:space="0" w:color="auto" w:frame="1"/>
                <w14:ligatures w14:val="none"/>
                <w14:cntxtAlts w14:val="0"/>
              </w:rPr>
              <w:t>Debbie Finn</w:t>
            </w:r>
            <w:r w:rsidRPr="00D91BB7">
              <w:rPr>
                <w:color w:val="253136"/>
                <w:kern w:val="0"/>
                <w:szCs w:val="22"/>
                <w14:ligatures w14:val="none"/>
                <w14:cntxtAlts w14:val="0"/>
              </w:rPr>
              <w:t> | </w:t>
            </w:r>
            <w:r w:rsidRPr="00D91BB7">
              <w:rPr>
                <w:color w:val="253136"/>
                <w:kern w:val="0"/>
                <w:szCs w:val="22"/>
                <w:bdr w:val="none" w:sz="0" w:space="0" w:color="auto" w:frame="1"/>
                <w14:ligatures w14:val="none"/>
                <w14:cntxtAlts w14:val="0"/>
              </w:rPr>
              <w:t>Julie Needham</w:t>
            </w:r>
          </w:p>
          <w:p w14:paraId="67A161A8" w14:textId="77777777" w:rsidR="00832749" w:rsidRPr="007B6CA4" w:rsidRDefault="00F2007F" w:rsidP="00C7265A">
            <w:pPr>
              <w:spacing w:after="0"/>
              <w:jc w:val="left"/>
              <w:rPr>
                <w:color w:val="00B050"/>
                <w:kern w:val="0"/>
                <w:szCs w:val="22"/>
                <w14:ligatures w14:val="none"/>
                <w14:cntxtAlts w14:val="0"/>
              </w:rPr>
            </w:pPr>
            <w:r w:rsidRPr="007B6CA4">
              <w:rPr>
                <w:color w:val="00B050"/>
                <w:kern w:val="0"/>
                <w:szCs w:val="22"/>
                <w14:ligatures w14:val="none"/>
                <w14:cntxtAlts w14:val="0"/>
              </w:rPr>
              <w:t>Charlie Lenzo </w:t>
            </w:r>
            <w:r w:rsidRPr="007B6CA4">
              <w:rPr>
                <w:color w:val="auto"/>
                <w:kern w:val="0"/>
                <w:szCs w:val="22"/>
                <w14:ligatures w14:val="none"/>
                <w14:cntxtAlts w14:val="0"/>
              </w:rPr>
              <w:t>|</w:t>
            </w:r>
            <w:r w:rsidRPr="007B6CA4">
              <w:rPr>
                <w:color w:val="00B050"/>
                <w:kern w:val="0"/>
                <w:szCs w:val="22"/>
                <w14:ligatures w14:val="none"/>
                <w14:cntxtAlts w14:val="0"/>
              </w:rPr>
              <w:t> Yvonne Duffield</w:t>
            </w:r>
          </w:p>
          <w:p w14:paraId="56F996EF" w14:textId="77777777" w:rsidR="00D91BB7" w:rsidRDefault="00F2007F" w:rsidP="00832749">
            <w:pPr>
              <w:spacing w:after="0"/>
              <w:jc w:val="left"/>
              <w:rPr>
                <w:color w:val="00B050"/>
                <w:kern w:val="0"/>
                <w:szCs w:val="22"/>
                <w14:ligatures w14:val="none"/>
                <w14:cntxtAlts w14:val="0"/>
              </w:rPr>
            </w:pPr>
            <w:r w:rsidRPr="007B6CA4">
              <w:rPr>
                <w:color w:val="00B050"/>
                <w:kern w:val="0"/>
                <w:szCs w:val="22"/>
                <w14:ligatures w14:val="none"/>
                <w14:cntxtAlts w14:val="0"/>
              </w:rPr>
              <w:t xml:space="preserve">David Smith </w:t>
            </w:r>
            <w:r w:rsidR="00832749" w:rsidRPr="007B6CA4">
              <w:rPr>
                <w:color w:val="auto"/>
                <w:kern w:val="0"/>
                <w:szCs w:val="22"/>
                <w14:ligatures w14:val="none"/>
                <w14:cntxtAlts w14:val="0"/>
              </w:rPr>
              <w:t>|</w:t>
            </w:r>
            <w:r w:rsidR="00832749" w:rsidRPr="007B6CA4">
              <w:rPr>
                <w:color w:val="00B050"/>
                <w:kern w:val="0"/>
                <w:szCs w:val="22"/>
                <w14:ligatures w14:val="none"/>
                <w14:cntxtAlts w14:val="0"/>
              </w:rPr>
              <w:t xml:space="preserve"> </w:t>
            </w:r>
            <w:r w:rsidRPr="007B6CA4">
              <w:rPr>
                <w:color w:val="00B050"/>
                <w:kern w:val="0"/>
                <w:szCs w:val="22"/>
                <w14:ligatures w14:val="none"/>
                <w14:cntxtAlts w14:val="0"/>
              </w:rPr>
              <w:t>Carol Porter</w:t>
            </w:r>
          </w:p>
          <w:p w14:paraId="38BD78C7" w14:textId="40D21843" w:rsidR="004305E1" w:rsidRPr="00D91BB7" w:rsidRDefault="004305E1" w:rsidP="00832749">
            <w:pPr>
              <w:spacing w:after="0"/>
              <w:jc w:val="left"/>
              <w:rPr>
                <w:color w:val="253136"/>
                <w:kern w:val="0"/>
                <w:szCs w:val="22"/>
                <w14:ligatures w14:val="none"/>
                <w14:cntxtAlts w14:val="0"/>
              </w:rPr>
            </w:pPr>
          </w:p>
        </w:tc>
      </w:tr>
    </w:tbl>
    <w:p w14:paraId="1DCA8978" w14:textId="501FC32A" w:rsidR="004305E1" w:rsidRDefault="004305E1" w:rsidP="004305E1">
      <w:pPr>
        <w:keepNext/>
        <w:jc w:val="center"/>
        <w:rPr>
          <w:noProof/>
        </w:rPr>
      </w:pPr>
    </w:p>
    <w:p w14:paraId="6D8F0ADB" w14:textId="2D4347E8" w:rsidR="004305E1" w:rsidRDefault="004305E1" w:rsidP="004305E1">
      <w:pPr>
        <w:keepNext/>
        <w:jc w:val="center"/>
      </w:pPr>
      <w:r w:rsidRPr="00A35670">
        <w:rPr>
          <w:noProof/>
        </w:rPr>
        <w:drawing>
          <wp:inline distT="0" distB="0" distL="0" distR="0" wp14:anchorId="092A53B2" wp14:editId="46BBDB44">
            <wp:extent cx="2334394" cy="1964988"/>
            <wp:effectExtent l="0" t="0" r="8890" b="0"/>
            <wp:docPr id="48" name="Picture 48" descr="Charlie Lenzo, Site Manager, Midland, at his desk in Midland with a plate of pastries and a candle for ten years service, he is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lie Lenzo, Site Manager, Midland, at his desk in Midland with a plate of pastries and a candle for ten years service, he is smilin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t="11853" b="7387"/>
                    <a:stretch/>
                  </pic:blipFill>
                  <pic:spPr bwMode="auto">
                    <a:xfrm>
                      <a:off x="0" y="0"/>
                      <a:ext cx="2336755" cy="1966975"/>
                    </a:xfrm>
                    <a:prstGeom prst="rect">
                      <a:avLst/>
                    </a:prstGeom>
                    <a:noFill/>
                    <a:ln>
                      <a:noFill/>
                    </a:ln>
                    <a:extLst>
                      <a:ext uri="{53640926-AAD7-44D8-BBD7-CCE9431645EC}">
                        <a14:shadowObscured xmlns:a14="http://schemas.microsoft.com/office/drawing/2010/main"/>
                      </a:ext>
                    </a:extLst>
                  </pic:spPr>
                </pic:pic>
              </a:graphicData>
            </a:graphic>
          </wp:inline>
        </w:drawing>
      </w:r>
    </w:p>
    <w:p w14:paraId="4D56C557" w14:textId="0B75B807" w:rsidR="007B6CA4" w:rsidRDefault="004305E1" w:rsidP="004305E1">
      <w:pPr>
        <w:pStyle w:val="Caption"/>
        <w:jc w:val="center"/>
      </w:pPr>
      <w:r>
        <w:t>Charlie</w:t>
      </w:r>
    </w:p>
    <w:p w14:paraId="1BC6BC98" w14:textId="54AEB4B1" w:rsidR="00832749" w:rsidRDefault="00832749" w:rsidP="00832749">
      <w:pPr>
        <w:pStyle w:val="Heading1"/>
        <w:spacing w:before="240"/>
        <w:jc w:val="left"/>
      </w:pPr>
      <w:bookmarkStart w:id="32" w:name="_Toc116898076"/>
      <w:r>
        <w:t xml:space="preserve">DEA </w:t>
      </w:r>
      <w:r w:rsidRPr="00097E90">
        <w:t>Service</w:t>
      </w:r>
      <w:r>
        <w:t xml:space="preserve"> Awards</w:t>
      </w:r>
      <w:bookmarkEnd w:id="32"/>
    </w:p>
    <w:p w14:paraId="4457FB53" w14:textId="042625E5" w:rsidR="00832749" w:rsidRPr="00754794" w:rsidRDefault="00832749" w:rsidP="00832749">
      <w:r w:rsidRPr="00BF7EA2">
        <w:t xml:space="preserve">This year we nominated 16 employees for the Disability Employment Australia (DEA) Commemorative Medal. These awards recognise and acknowledge the many DES staff who make a difference in the program and in the sector. DEA has honoured employees with a medal of service acknowledging service of 10, 15 and 20 years, </w:t>
      </w:r>
      <w:r w:rsidRPr="00BF7EA2">
        <w:t>and a special commemorative medal for lifetime achievement of 25+ years working in DES.</w:t>
      </w:r>
      <w:r w:rsidR="00C04360">
        <w:t xml:space="preserve"> </w:t>
      </w:r>
      <w:r>
        <w:t>The award was introduced in 2019, and due to COVID, 2020 and 2021 ceremonies were cancelled. The 2019 ceremony was in Perth and BIZLINK had four employees awarded the lifetime achievement award of 25+ years working in Disability Employment Services</w:t>
      </w:r>
      <w:r w:rsidR="00C04360">
        <w:t>:</w:t>
      </w:r>
      <w:r>
        <w:t xml:space="preserve"> </w:t>
      </w:r>
      <w:r w:rsidRPr="00C26CF6">
        <w:t>Trevor Paterson</w:t>
      </w:r>
      <w:r>
        <w:t>,</w:t>
      </w:r>
      <w:r w:rsidRPr="00C26CF6">
        <w:t xml:space="preserve"> Tara Doyle</w:t>
      </w:r>
      <w:r>
        <w:t xml:space="preserve">, </w:t>
      </w:r>
      <w:r w:rsidRPr="00C26CF6">
        <w:t>Luis Galaz</w:t>
      </w:r>
      <w:r w:rsidR="00C04360">
        <w:t xml:space="preserve"> and</w:t>
      </w:r>
      <w:r>
        <w:t xml:space="preserve"> </w:t>
      </w:r>
      <w:r w:rsidRPr="00C26CF6">
        <w:t>Troy Sabetta</w:t>
      </w:r>
      <w:r>
        <w:t>.</w:t>
      </w:r>
    </w:p>
    <w:p w14:paraId="72AF706D" w14:textId="77777777" w:rsidR="00BF7EA2" w:rsidRDefault="00BF7EA2" w:rsidP="00BF7EA2">
      <w:pPr>
        <w:jc w:val="left"/>
        <w:rPr>
          <w:b/>
          <w:bCs/>
        </w:rPr>
      </w:pPr>
      <w:r>
        <w:rPr>
          <w:b/>
          <w:bCs/>
        </w:rPr>
        <w:t>All Recipients (</w:t>
      </w:r>
      <w:r w:rsidRPr="001F05B2">
        <w:rPr>
          <w:b/>
          <w:bCs/>
          <w:color w:val="00B050"/>
        </w:rPr>
        <w:t>inducted this year</w:t>
      </w:r>
      <w:r>
        <w:rPr>
          <w:b/>
          <w:bCs/>
        </w:rPr>
        <w:t>):</w:t>
      </w:r>
    </w:p>
    <w:p w14:paraId="4F78FCE2" w14:textId="77777777" w:rsidR="00BF7EA2" w:rsidRDefault="00BF7EA2" w:rsidP="00BF7EA2">
      <w:pPr>
        <w:spacing w:after="0"/>
        <w:jc w:val="left"/>
        <w:rPr>
          <w:b/>
          <w:bCs/>
        </w:rPr>
      </w:pPr>
      <w:r w:rsidRPr="008B2D42">
        <w:rPr>
          <w:b/>
          <w:bCs/>
        </w:rPr>
        <w:t>25 Years</w:t>
      </w:r>
      <w:r>
        <w:rPr>
          <w:b/>
          <w:bCs/>
        </w:rPr>
        <w:t xml:space="preserve"> </w:t>
      </w:r>
    </w:p>
    <w:p w14:paraId="6F8A4A88" w14:textId="19E564BF" w:rsidR="00BF7EA2" w:rsidRDefault="00BF7EA2" w:rsidP="00BF7EA2">
      <w:pPr>
        <w:jc w:val="left"/>
      </w:pPr>
      <w:r>
        <w:t xml:space="preserve">Trevor Paterson, Tara Doyle, Luis Galaz, Troy Sabetta, </w:t>
      </w:r>
      <w:r w:rsidRPr="001F05B2">
        <w:rPr>
          <w:color w:val="00B050"/>
        </w:rPr>
        <w:t>Lisa Campbell</w:t>
      </w:r>
    </w:p>
    <w:p w14:paraId="275A3AD8" w14:textId="77777777" w:rsidR="00BF7EA2" w:rsidRDefault="00BF7EA2" w:rsidP="00BF7EA2">
      <w:pPr>
        <w:spacing w:after="0"/>
        <w:jc w:val="left"/>
        <w:rPr>
          <w:b/>
          <w:bCs/>
        </w:rPr>
      </w:pPr>
      <w:r w:rsidRPr="008B2D42">
        <w:rPr>
          <w:b/>
          <w:bCs/>
        </w:rPr>
        <w:t>20 Years</w:t>
      </w:r>
      <w:r>
        <w:rPr>
          <w:b/>
          <w:bCs/>
        </w:rPr>
        <w:t xml:space="preserve"> </w:t>
      </w:r>
    </w:p>
    <w:p w14:paraId="4B9038A0" w14:textId="77777777" w:rsidR="00BF7EA2" w:rsidRDefault="00BF7EA2" w:rsidP="00BF7EA2">
      <w:pPr>
        <w:jc w:val="left"/>
      </w:pPr>
      <w:r>
        <w:t xml:space="preserve">Lee Holland, </w:t>
      </w:r>
      <w:r w:rsidRPr="001F05B2">
        <w:rPr>
          <w:color w:val="00B050"/>
        </w:rPr>
        <w:t>Les Lowe, Sean Deasy,</w:t>
      </w:r>
      <w:r>
        <w:rPr>
          <w:color w:val="00B050"/>
        </w:rPr>
        <w:t xml:space="preserve"> </w:t>
      </w:r>
      <w:r w:rsidRPr="001F05B2">
        <w:rPr>
          <w:color w:val="00B050"/>
        </w:rPr>
        <w:t>Liz Zidich, Brian Park, Pauline Donnelly</w:t>
      </w:r>
    </w:p>
    <w:p w14:paraId="76D928E4" w14:textId="77777777" w:rsidR="00BF7EA2" w:rsidRDefault="00BF7EA2" w:rsidP="00BF7EA2">
      <w:pPr>
        <w:spacing w:after="0"/>
        <w:jc w:val="left"/>
        <w:rPr>
          <w:b/>
          <w:bCs/>
        </w:rPr>
      </w:pPr>
      <w:r w:rsidRPr="008B2D42">
        <w:rPr>
          <w:b/>
          <w:bCs/>
        </w:rPr>
        <w:t>15 Years</w:t>
      </w:r>
      <w:r>
        <w:rPr>
          <w:b/>
          <w:bCs/>
        </w:rPr>
        <w:t xml:space="preserve"> </w:t>
      </w:r>
    </w:p>
    <w:p w14:paraId="040299B5" w14:textId="1056B27B" w:rsidR="00BF7EA2" w:rsidRPr="001F05B2" w:rsidRDefault="00BF7EA2" w:rsidP="00BF7EA2">
      <w:pPr>
        <w:jc w:val="left"/>
        <w:rPr>
          <w:color w:val="00B050"/>
        </w:rPr>
      </w:pPr>
      <w:r>
        <w:t xml:space="preserve">Rosemarie Horsley, Lisa Fuentes, </w:t>
      </w:r>
      <w:r w:rsidRPr="001F05B2">
        <w:rPr>
          <w:color w:val="00B050"/>
        </w:rPr>
        <w:t>Tina Zemzars</w:t>
      </w:r>
    </w:p>
    <w:p w14:paraId="72CF775D" w14:textId="77777777" w:rsidR="00BF7EA2" w:rsidRDefault="00BF7EA2" w:rsidP="00BF7EA2">
      <w:pPr>
        <w:spacing w:after="0"/>
        <w:jc w:val="left"/>
        <w:rPr>
          <w:b/>
          <w:bCs/>
        </w:rPr>
      </w:pPr>
      <w:r w:rsidRPr="008B2D42">
        <w:rPr>
          <w:b/>
          <w:bCs/>
        </w:rPr>
        <w:t>10 Years</w:t>
      </w:r>
      <w:r>
        <w:rPr>
          <w:b/>
          <w:bCs/>
        </w:rPr>
        <w:t xml:space="preserve"> </w:t>
      </w:r>
    </w:p>
    <w:p w14:paraId="2A4F093F" w14:textId="40202B70" w:rsidR="00BF7EA2" w:rsidRDefault="00BF7EA2" w:rsidP="00BF7EA2">
      <w:pPr>
        <w:spacing w:after="160" w:line="259" w:lineRule="auto"/>
        <w:rPr>
          <w:color w:val="00B050"/>
        </w:rPr>
      </w:pPr>
      <w:r>
        <w:t xml:space="preserve">Stephenie Fielding, Lindsey Rutherford, Tracey Moxham, </w:t>
      </w:r>
      <w:r w:rsidRPr="001F05B2">
        <w:rPr>
          <w:color w:val="00B050"/>
        </w:rPr>
        <w:t>Debbie Finn, Julie Needham</w:t>
      </w:r>
      <w:r>
        <w:rPr>
          <w:color w:val="00B050"/>
        </w:rPr>
        <w:t xml:space="preserve">, </w:t>
      </w:r>
      <w:r w:rsidRPr="001F05B2">
        <w:rPr>
          <w:color w:val="00B050"/>
        </w:rPr>
        <w:t>Rosemaree Bloomfield, Charlie Lenzo, Yvonne Duffield, David Smith, Janet Sein Win</w:t>
      </w:r>
      <w:r>
        <w:rPr>
          <w:color w:val="00B050"/>
        </w:rPr>
        <w:t xml:space="preserve">, </w:t>
      </w:r>
      <w:r w:rsidRPr="001F05B2">
        <w:rPr>
          <w:color w:val="00B050"/>
        </w:rPr>
        <w:t>Harveena Singh, Carol Porte</w:t>
      </w:r>
      <w:r>
        <w:rPr>
          <w:color w:val="00B050"/>
        </w:rPr>
        <w:t>r</w:t>
      </w:r>
    </w:p>
    <w:p w14:paraId="2D2F2EA5" w14:textId="77777777" w:rsidR="004305E1" w:rsidRDefault="004305E1" w:rsidP="00BF7EA2">
      <w:pPr>
        <w:spacing w:after="160" w:line="259" w:lineRule="auto"/>
        <w:rPr>
          <w:color w:val="00B050"/>
        </w:rPr>
      </w:pPr>
    </w:p>
    <w:p w14:paraId="28351EA7" w14:textId="2ACE0069" w:rsidR="00C7265A" w:rsidRDefault="007B6CA4" w:rsidP="007B6CA4">
      <w:pPr>
        <w:spacing w:after="160" w:line="259" w:lineRule="auto"/>
        <w:jc w:val="center"/>
      </w:pPr>
      <w:r>
        <w:rPr>
          <w:noProof/>
        </w:rPr>
        <w:drawing>
          <wp:inline distT="0" distB="0" distL="0" distR="0" wp14:anchorId="67FF7F74" wp14:editId="67E4A496">
            <wp:extent cx="2736000" cy="2323547"/>
            <wp:effectExtent l="0" t="0" r="7620" b="635"/>
            <wp:docPr id="35" name="Picture 35" descr="2019 Award recipients at Optus stadium for the DEA award presentation. They are standing on the balcony some are holding drinks the Optus stadium is lit up in the background it is nigh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2019 Award recipients at Optus stadium for the DEA award presentation. They are standing on the balcony some are holding drinks the Optus stadium is lit up in the background it is night&#10;"/>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736000" cy="2323547"/>
                    </a:xfrm>
                    <a:prstGeom prst="rect">
                      <a:avLst/>
                    </a:prstGeom>
                    <a:noFill/>
                    <a:ln>
                      <a:noFill/>
                    </a:ln>
                    <a:extLst>
                      <a:ext uri="{53640926-AAD7-44D8-BBD7-CCE9431645EC}">
                        <a14:shadowObscured xmlns:a14="http://schemas.microsoft.com/office/drawing/2010/main"/>
                      </a:ext>
                    </a:extLst>
                  </pic:spPr>
                </pic:pic>
              </a:graphicData>
            </a:graphic>
          </wp:inline>
        </w:drawing>
      </w:r>
    </w:p>
    <w:p w14:paraId="6B3AE70F" w14:textId="143183FF" w:rsidR="00BF7EA2" w:rsidRDefault="00C7265A" w:rsidP="00C75DFA">
      <w:pPr>
        <w:pStyle w:val="Caption"/>
      </w:pPr>
      <w:r w:rsidRPr="009922A0">
        <w:t>Lisa, Lindsey, Sean, Troy, Tina, Rosemarie, Tracey, Tara, Lee, Luis</w:t>
      </w:r>
    </w:p>
    <w:p w14:paraId="50B661D9" w14:textId="77777777" w:rsidR="00BF7EA2" w:rsidRDefault="00BF7EA2">
      <w:pPr>
        <w:spacing w:after="160" w:line="259" w:lineRule="auto"/>
        <w:sectPr w:rsidR="00BF7EA2" w:rsidSect="00940C7B">
          <w:type w:val="continuous"/>
          <w:pgSz w:w="11906" w:h="16838"/>
          <w:pgMar w:top="1440" w:right="1080" w:bottom="1440" w:left="1080" w:header="708" w:footer="708" w:gutter="0"/>
          <w:cols w:num="2" w:space="708"/>
          <w:titlePg/>
          <w:docGrid w:linePitch="360"/>
        </w:sectPr>
      </w:pPr>
    </w:p>
    <w:p w14:paraId="7DAD3515" w14:textId="77777777" w:rsidR="00DB0F28" w:rsidRDefault="00DB0F28">
      <w:pPr>
        <w:spacing w:after="160" w:line="259" w:lineRule="auto"/>
      </w:pPr>
    </w:p>
    <w:p w14:paraId="5B232907" w14:textId="78C0208A" w:rsidR="00BF7EA2" w:rsidRDefault="00BF7EA2">
      <w:pPr>
        <w:spacing w:after="160" w:line="259" w:lineRule="auto"/>
        <w:sectPr w:rsidR="00BF7EA2" w:rsidSect="00940C7B">
          <w:type w:val="continuous"/>
          <w:pgSz w:w="11906" w:h="16838"/>
          <w:pgMar w:top="1440" w:right="1080" w:bottom="1440" w:left="1080" w:header="708" w:footer="708" w:gutter="0"/>
          <w:cols w:space="708"/>
          <w:titlePg/>
          <w:docGrid w:linePitch="360"/>
        </w:sectPr>
      </w:pPr>
    </w:p>
    <w:p w14:paraId="779DECA7" w14:textId="2BD15E02" w:rsidR="004D784C" w:rsidRDefault="004D784C" w:rsidP="00BE1039">
      <w:pPr>
        <w:jc w:val="center"/>
        <w:rPr>
          <w:lang w:val="en-US"/>
        </w:rPr>
      </w:pPr>
      <w:r>
        <w:rPr>
          <w:noProof/>
        </w:rPr>
        <w:lastRenderedPageBreak/>
        <w:drawing>
          <wp:inline distT="0" distB="0" distL="0" distR="0" wp14:anchorId="78E4ABD6" wp14:editId="35F96018">
            <wp:extent cx="1865376" cy="813816"/>
            <wp:effectExtent l="0" t="0" r="1905" b="5715"/>
            <wp:docPr id="60" name="Picture 60" descr="BIZLIN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BIZLINK Logo"/>
                    <pic:cNvPicPr/>
                  </pic:nvPicPr>
                  <pic:blipFill>
                    <a:blip r:embed="rId33" cstate="print">
                      <a:extLst>
                        <a:ext uri="{28A0092B-C50C-407E-A947-70E740481C1C}">
                          <a14:useLocalDpi xmlns:a14="http://schemas.microsoft.com/office/drawing/2010/main"/>
                        </a:ext>
                      </a:extLst>
                    </a:blip>
                    <a:stretch>
                      <a:fillRect/>
                    </a:stretch>
                  </pic:blipFill>
                  <pic:spPr>
                    <a:xfrm>
                      <a:off x="0" y="0"/>
                      <a:ext cx="1865376" cy="813816"/>
                    </a:xfrm>
                    <a:prstGeom prst="rect">
                      <a:avLst/>
                    </a:prstGeom>
                  </pic:spPr>
                </pic:pic>
              </a:graphicData>
            </a:graphic>
          </wp:inline>
        </w:drawing>
      </w:r>
    </w:p>
    <w:p w14:paraId="008CC7D2" w14:textId="77777777" w:rsidR="004D784C" w:rsidRPr="004D784C" w:rsidRDefault="004D784C" w:rsidP="004D784C">
      <w:pPr>
        <w:rPr>
          <w:lang w:val="en-US"/>
        </w:rPr>
      </w:pPr>
    </w:p>
    <w:p w14:paraId="33DA6E39" w14:textId="330DCE40" w:rsidR="004D784C" w:rsidRPr="00D94DF5" w:rsidRDefault="004D784C" w:rsidP="00F975B7">
      <w:pPr>
        <w:pStyle w:val="Heading1"/>
      </w:pPr>
      <w:bookmarkStart w:id="33" w:name="_Toc116898077"/>
      <w:r w:rsidRPr="00D94DF5">
        <w:t>Employer of the Year</w:t>
      </w:r>
      <w:r w:rsidR="00F975B7">
        <w:t xml:space="preserve"> </w:t>
      </w:r>
      <w:r w:rsidRPr="00D94DF5">
        <w:t>20</w:t>
      </w:r>
      <w:r w:rsidR="00003069">
        <w:t>2</w:t>
      </w:r>
      <w:r w:rsidR="00C75DFA">
        <w:t>2</w:t>
      </w:r>
      <w:bookmarkEnd w:id="33"/>
    </w:p>
    <w:p w14:paraId="2AEB64BB" w14:textId="030C3D52" w:rsidR="00EA233A" w:rsidRPr="00EA233A" w:rsidRDefault="004D784C" w:rsidP="00EA233A">
      <w:pPr>
        <w:pStyle w:val="BodyTextIndent"/>
        <w:ind w:left="45"/>
        <w:rPr>
          <w:sz w:val="22"/>
          <w:szCs w:val="22"/>
        </w:rPr>
      </w:pPr>
      <w:r w:rsidRPr="002A5B72">
        <w:rPr>
          <w:sz w:val="22"/>
          <w:szCs w:val="22"/>
        </w:rPr>
        <w:t xml:space="preserve">The BIZLINK Employer of the Year Award </w:t>
      </w:r>
      <w:r w:rsidR="00085DC5">
        <w:rPr>
          <w:sz w:val="22"/>
          <w:szCs w:val="22"/>
        </w:rPr>
        <w:t>has been</w:t>
      </w:r>
      <w:r w:rsidRPr="002A5B72">
        <w:rPr>
          <w:sz w:val="22"/>
          <w:szCs w:val="22"/>
        </w:rPr>
        <w:t xml:space="preserve"> presented to the employer that has demonstrated outstanding support of inclusive employment since 2000. </w:t>
      </w:r>
      <w:r w:rsidR="00EA233A">
        <w:rPr>
          <w:sz w:val="22"/>
          <w:szCs w:val="22"/>
        </w:rPr>
        <w:t xml:space="preserve">The Award acknowledges employers that </w:t>
      </w:r>
      <w:r w:rsidR="00EA233A" w:rsidRPr="00EA233A">
        <w:rPr>
          <w:sz w:val="22"/>
          <w:szCs w:val="22"/>
        </w:rPr>
        <w:t xml:space="preserve">recognise the proven benefits of employing a </w:t>
      </w:r>
      <w:r w:rsidR="00717B0F">
        <w:rPr>
          <w:sz w:val="22"/>
          <w:szCs w:val="22"/>
        </w:rPr>
        <w:t>BIZLINK job seeker:</w:t>
      </w:r>
    </w:p>
    <w:p w14:paraId="219226CD" w14:textId="7C54AA44" w:rsidR="00EA233A" w:rsidRPr="00EA233A" w:rsidRDefault="00EA233A" w:rsidP="00EA233A">
      <w:pPr>
        <w:pStyle w:val="BodyTextIndent"/>
        <w:ind w:left="45"/>
        <w:rPr>
          <w:sz w:val="22"/>
          <w:szCs w:val="22"/>
        </w:rPr>
      </w:pPr>
      <w:r w:rsidRPr="002A2032">
        <w:rPr>
          <w:b/>
          <w:bCs/>
          <w:sz w:val="22"/>
          <w:szCs w:val="22"/>
        </w:rPr>
        <w:t>Reliability</w:t>
      </w:r>
      <w:r w:rsidRPr="00EA233A">
        <w:rPr>
          <w:sz w:val="22"/>
          <w:szCs w:val="22"/>
        </w:rPr>
        <w:t xml:space="preserve"> </w:t>
      </w:r>
      <w:r w:rsidR="0043473B">
        <w:rPr>
          <w:sz w:val="22"/>
          <w:szCs w:val="22"/>
        </w:rPr>
        <w:t xml:space="preserve">generally </w:t>
      </w:r>
      <w:r w:rsidR="00085DC5" w:rsidRPr="00EA233A">
        <w:rPr>
          <w:sz w:val="22"/>
          <w:szCs w:val="22"/>
        </w:rPr>
        <w:t>takes</w:t>
      </w:r>
      <w:r w:rsidRPr="00EA233A">
        <w:rPr>
          <w:sz w:val="22"/>
          <w:szCs w:val="22"/>
        </w:rPr>
        <w:t xml:space="preserve"> fewer days off and stay in jobs longer than other workers.</w:t>
      </w:r>
    </w:p>
    <w:p w14:paraId="0C559B06" w14:textId="1F8A4E65" w:rsidR="00EA233A" w:rsidRPr="00EA233A" w:rsidRDefault="00EA233A" w:rsidP="00EA233A">
      <w:pPr>
        <w:pStyle w:val="BodyTextIndent"/>
        <w:ind w:left="45"/>
        <w:rPr>
          <w:sz w:val="22"/>
          <w:szCs w:val="22"/>
        </w:rPr>
      </w:pPr>
      <w:r w:rsidRPr="002A2032">
        <w:rPr>
          <w:b/>
          <w:bCs/>
          <w:sz w:val="22"/>
          <w:szCs w:val="22"/>
        </w:rPr>
        <w:t>Productivity</w:t>
      </w:r>
      <w:r w:rsidRPr="00EA233A">
        <w:rPr>
          <w:sz w:val="22"/>
          <w:szCs w:val="22"/>
        </w:rPr>
        <w:t xml:space="preserve"> </w:t>
      </w:r>
      <w:r w:rsidR="0043473B">
        <w:rPr>
          <w:sz w:val="22"/>
          <w:szCs w:val="22"/>
        </w:rPr>
        <w:t>i</w:t>
      </w:r>
      <w:r w:rsidRPr="00EA233A">
        <w:rPr>
          <w:sz w:val="22"/>
          <w:szCs w:val="22"/>
        </w:rPr>
        <w:t>n a well-matched job, perform as well as other employees.</w:t>
      </w:r>
    </w:p>
    <w:p w14:paraId="7C91B9C4" w14:textId="45F6017E" w:rsidR="00EA233A" w:rsidRPr="00EA233A" w:rsidRDefault="00EA233A" w:rsidP="00EA233A">
      <w:pPr>
        <w:pStyle w:val="BodyTextIndent"/>
        <w:ind w:left="45"/>
        <w:rPr>
          <w:sz w:val="22"/>
          <w:szCs w:val="22"/>
        </w:rPr>
      </w:pPr>
      <w:r w:rsidRPr="002A2032">
        <w:rPr>
          <w:b/>
          <w:bCs/>
          <w:sz w:val="22"/>
          <w:szCs w:val="22"/>
        </w:rPr>
        <w:t>Affordability</w:t>
      </w:r>
      <w:r w:rsidRPr="00EA233A">
        <w:rPr>
          <w:sz w:val="22"/>
          <w:szCs w:val="22"/>
        </w:rPr>
        <w:t xml:space="preserve"> </w:t>
      </w:r>
      <w:r w:rsidR="0043473B">
        <w:rPr>
          <w:sz w:val="22"/>
          <w:szCs w:val="22"/>
        </w:rPr>
        <w:t>r</w:t>
      </w:r>
      <w:r w:rsidRPr="00EA233A">
        <w:rPr>
          <w:sz w:val="22"/>
          <w:szCs w:val="22"/>
        </w:rPr>
        <w:t>ecruitment costs are lower</w:t>
      </w:r>
      <w:r w:rsidR="0043473B">
        <w:rPr>
          <w:sz w:val="22"/>
          <w:szCs w:val="22"/>
        </w:rPr>
        <w:t xml:space="preserve">, </w:t>
      </w:r>
      <w:r w:rsidRPr="00EA233A">
        <w:rPr>
          <w:sz w:val="22"/>
          <w:szCs w:val="22"/>
        </w:rPr>
        <w:t xml:space="preserve">BIZLINK services are free </w:t>
      </w:r>
      <w:r w:rsidR="00717B0F">
        <w:rPr>
          <w:sz w:val="22"/>
          <w:szCs w:val="22"/>
        </w:rPr>
        <w:t>with</w:t>
      </w:r>
      <w:r w:rsidRPr="00EA233A">
        <w:rPr>
          <w:sz w:val="22"/>
          <w:szCs w:val="22"/>
        </w:rPr>
        <w:t xml:space="preserve"> Australian Government</w:t>
      </w:r>
      <w:r>
        <w:rPr>
          <w:sz w:val="22"/>
          <w:szCs w:val="22"/>
        </w:rPr>
        <w:t xml:space="preserve"> funding</w:t>
      </w:r>
      <w:r w:rsidRPr="00EA233A">
        <w:rPr>
          <w:sz w:val="22"/>
          <w:szCs w:val="22"/>
        </w:rPr>
        <w:t>.</w:t>
      </w:r>
    </w:p>
    <w:p w14:paraId="30045B3C" w14:textId="72AA74D0" w:rsidR="00EA233A" w:rsidRPr="00EA233A" w:rsidRDefault="00EA233A" w:rsidP="00EA233A">
      <w:pPr>
        <w:pStyle w:val="BodyTextIndent"/>
        <w:ind w:left="45"/>
        <w:rPr>
          <w:sz w:val="22"/>
          <w:szCs w:val="22"/>
        </w:rPr>
      </w:pPr>
      <w:r w:rsidRPr="002A2032">
        <w:rPr>
          <w:b/>
          <w:bCs/>
          <w:sz w:val="22"/>
          <w:szCs w:val="22"/>
        </w:rPr>
        <w:t>Safe</w:t>
      </w:r>
      <w:r w:rsidR="002A2032" w:rsidRPr="002A2032">
        <w:rPr>
          <w:b/>
          <w:bCs/>
          <w:sz w:val="22"/>
          <w:szCs w:val="22"/>
        </w:rPr>
        <w:t>ty</w:t>
      </w:r>
      <w:r w:rsidR="002A2032">
        <w:rPr>
          <w:sz w:val="22"/>
          <w:szCs w:val="22"/>
        </w:rPr>
        <w:t xml:space="preserve"> </w:t>
      </w:r>
      <w:r w:rsidR="0043473B">
        <w:rPr>
          <w:sz w:val="22"/>
          <w:szCs w:val="22"/>
        </w:rPr>
        <w:t xml:space="preserve">according to </w:t>
      </w:r>
      <w:r w:rsidRPr="00EA233A">
        <w:rPr>
          <w:sz w:val="22"/>
          <w:szCs w:val="22"/>
        </w:rPr>
        <w:t>Australian and overseas studies workers with disability are no more likely to be injured at work than other employees.</w:t>
      </w:r>
    </w:p>
    <w:p w14:paraId="7D8224F0" w14:textId="09A40639" w:rsidR="00EA233A" w:rsidRPr="00EA233A" w:rsidRDefault="0043473B" w:rsidP="00EA233A">
      <w:pPr>
        <w:pStyle w:val="BodyTextIndent"/>
        <w:ind w:left="45"/>
        <w:rPr>
          <w:sz w:val="22"/>
          <w:szCs w:val="22"/>
        </w:rPr>
      </w:pPr>
      <w:r>
        <w:rPr>
          <w:b/>
          <w:bCs/>
          <w:sz w:val="22"/>
          <w:szCs w:val="22"/>
        </w:rPr>
        <w:t>Good for Business</w:t>
      </w:r>
      <w:r w:rsidR="00EA233A" w:rsidRPr="00EA233A">
        <w:rPr>
          <w:sz w:val="22"/>
          <w:szCs w:val="22"/>
        </w:rPr>
        <w:t xml:space="preserve"> build strong connections with customers. </w:t>
      </w:r>
      <w:r w:rsidR="006240C7">
        <w:rPr>
          <w:sz w:val="22"/>
          <w:szCs w:val="22"/>
        </w:rPr>
        <w:t>B</w:t>
      </w:r>
      <w:r w:rsidR="00EA233A" w:rsidRPr="00EA233A">
        <w:rPr>
          <w:sz w:val="22"/>
          <w:szCs w:val="22"/>
        </w:rPr>
        <w:t>oost</w:t>
      </w:r>
      <w:r w:rsidR="006240C7">
        <w:rPr>
          <w:sz w:val="22"/>
          <w:szCs w:val="22"/>
        </w:rPr>
        <w:t>ing</w:t>
      </w:r>
      <w:r w:rsidR="00EA233A" w:rsidRPr="00EA233A">
        <w:rPr>
          <w:sz w:val="22"/>
          <w:szCs w:val="22"/>
        </w:rPr>
        <w:t xml:space="preserve"> staff morale </w:t>
      </w:r>
      <w:r>
        <w:rPr>
          <w:sz w:val="22"/>
          <w:szCs w:val="22"/>
        </w:rPr>
        <w:t xml:space="preserve">with </w:t>
      </w:r>
      <w:r w:rsidR="00EA233A" w:rsidRPr="00EA233A">
        <w:rPr>
          <w:sz w:val="22"/>
          <w:szCs w:val="22"/>
        </w:rPr>
        <w:t>a diverse workforce</w:t>
      </w:r>
      <w:r w:rsidR="006240C7">
        <w:rPr>
          <w:sz w:val="22"/>
          <w:szCs w:val="22"/>
        </w:rPr>
        <w:t xml:space="preserve"> </w:t>
      </w:r>
      <w:r>
        <w:rPr>
          <w:sz w:val="22"/>
          <w:szCs w:val="22"/>
        </w:rPr>
        <w:t>e</w:t>
      </w:r>
      <w:r w:rsidR="006240C7">
        <w:rPr>
          <w:sz w:val="22"/>
          <w:szCs w:val="22"/>
        </w:rPr>
        <w:t xml:space="preserve">nhances teamwork and </w:t>
      </w:r>
      <w:r>
        <w:rPr>
          <w:sz w:val="22"/>
          <w:szCs w:val="22"/>
        </w:rPr>
        <w:t>loyalty.</w:t>
      </w:r>
      <w:r w:rsidR="00EA233A" w:rsidRPr="00EA233A">
        <w:rPr>
          <w:sz w:val="22"/>
          <w:szCs w:val="22"/>
        </w:rPr>
        <w:t xml:space="preserve"> </w:t>
      </w:r>
    </w:p>
    <w:p w14:paraId="3C23CF25" w14:textId="7B46ECD6" w:rsidR="00EA233A" w:rsidRPr="00EA233A" w:rsidRDefault="0043473B" w:rsidP="00EA233A">
      <w:pPr>
        <w:pStyle w:val="BodyTextIndent"/>
        <w:ind w:left="45"/>
        <w:rPr>
          <w:sz w:val="22"/>
          <w:szCs w:val="22"/>
        </w:rPr>
      </w:pPr>
      <w:r w:rsidRPr="0043473B">
        <w:rPr>
          <w:b/>
          <w:bCs/>
          <w:sz w:val="22"/>
          <w:szCs w:val="22"/>
        </w:rPr>
        <w:t>C</w:t>
      </w:r>
      <w:r w:rsidR="00EA233A" w:rsidRPr="0043473B">
        <w:rPr>
          <w:b/>
          <w:bCs/>
          <w:sz w:val="22"/>
          <w:szCs w:val="22"/>
        </w:rPr>
        <w:t xml:space="preserve">ost </w:t>
      </w:r>
      <w:r w:rsidRPr="0043473B">
        <w:rPr>
          <w:b/>
          <w:bCs/>
          <w:sz w:val="22"/>
          <w:szCs w:val="22"/>
        </w:rPr>
        <w:t>S</w:t>
      </w:r>
      <w:r w:rsidR="00EA233A" w:rsidRPr="0043473B">
        <w:rPr>
          <w:b/>
          <w:bCs/>
          <w:sz w:val="22"/>
          <w:szCs w:val="22"/>
        </w:rPr>
        <w:t>avings</w:t>
      </w:r>
      <w:r w:rsidR="00EA233A" w:rsidRPr="00EA233A">
        <w:rPr>
          <w:sz w:val="22"/>
          <w:szCs w:val="22"/>
        </w:rPr>
        <w:t xml:space="preserve"> </w:t>
      </w:r>
      <w:r>
        <w:rPr>
          <w:sz w:val="22"/>
          <w:szCs w:val="22"/>
        </w:rPr>
        <w:t>t</w:t>
      </w:r>
      <w:r w:rsidR="00EA233A" w:rsidRPr="00EA233A">
        <w:rPr>
          <w:sz w:val="22"/>
          <w:szCs w:val="22"/>
        </w:rPr>
        <w:t xml:space="preserve">hrough less turnover, </w:t>
      </w:r>
      <w:r w:rsidR="00257F76" w:rsidRPr="00EA233A">
        <w:rPr>
          <w:sz w:val="22"/>
          <w:szCs w:val="22"/>
        </w:rPr>
        <w:t>recruitment,</w:t>
      </w:r>
      <w:r w:rsidR="00EA233A" w:rsidRPr="00EA233A">
        <w:rPr>
          <w:sz w:val="22"/>
          <w:szCs w:val="22"/>
        </w:rPr>
        <w:t xml:space="preserve"> and retraining costs. Hiring </w:t>
      </w:r>
      <w:r w:rsidR="00717B0F">
        <w:rPr>
          <w:sz w:val="22"/>
          <w:szCs w:val="22"/>
        </w:rPr>
        <w:t>a BIZLINK job seeker</w:t>
      </w:r>
      <w:r w:rsidR="00EA233A" w:rsidRPr="00EA233A">
        <w:rPr>
          <w:sz w:val="22"/>
          <w:szCs w:val="22"/>
        </w:rPr>
        <w:t xml:space="preserve"> adds to the organisation’s overall diversity. It builds </w:t>
      </w:r>
      <w:r>
        <w:rPr>
          <w:sz w:val="22"/>
          <w:szCs w:val="22"/>
        </w:rPr>
        <w:t>a positive</w:t>
      </w:r>
      <w:r w:rsidR="00EA233A" w:rsidRPr="00EA233A">
        <w:rPr>
          <w:sz w:val="22"/>
          <w:szCs w:val="22"/>
        </w:rPr>
        <w:t xml:space="preserve"> image among</w:t>
      </w:r>
      <w:r>
        <w:rPr>
          <w:sz w:val="22"/>
          <w:szCs w:val="22"/>
        </w:rPr>
        <w:t>st</w:t>
      </w:r>
      <w:r w:rsidR="00EA233A" w:rsidRPr="00EA233A">
        <w:rPr>
          <w:sz w:val="22"/>
          <w:szCs w:val="22"/>
        </w:rPr>
        <w:t xml:space="preserve"> staff, </w:t>
      </w:r>
      <w:r w:rsidR="00257F76" w:rsidRPr="00EA233A">
        <w:rPr>
          <w:sz w:val="22"/>
          <w:szCs w:val="22"/>
        </w:rPr>
        <w:t>community,</w:t>
      </w:r>
      <w:r w:rsidR="00EA233A" w:rsidRPr="00EA233A">
        <w:rPr>
          <w:sz w:val="22"/>
          <w:szCs w:val="22"/>
        </w:rPr>
        <w:t xml:space="preserve"> and customers. By ensuring </w:t>
      </w:r>
      <w:r w:rsidR="00EA233A">
        <w:rPr>
          <w:sz w:val="22"/>
          <w:szCs w:val="22"/>
        </w:rPr>
        <w:t>the</w:t>
      </w:r>
      <w:r w:rsidR="00EA233A" w:rsidRPr="00EA233A">
        <w:rPr>
          <w:sz w:val="22"/>
          <w:szCs w:val="22"/>
        </w:rPr>
        <w:t xml:space="preserve"> workforce reflects the community it serves you are more likely to deliver services that are inclusive to all.</w:t>
      </w:r>
    </w:p>
    <w:p w14:paraId="4410FB33" w14:textId="77777777" w:rsidR="00EA233A" w:rsidRPr="00EA233A" w:rsidRDefault="00EA233A" w:rsidP="00EA233A">
      <w:pPr>
        <w:pStyle w:val="BodyTextIndent"/>
        <w:ind w:left="45"/>
        <w:rPr>
          <w:sz w:val="22"/>
          <w:szCs w:val="22"/>
        </w:rPr>
      </w:pPr>
      <w:r>
        <w:rPr>
          <w:sz w:val="22"/>
          <w:szCs w:val="22"/>
        </w:rPr>
        <w:t>Award nomination requires high levels of achievement against four core categories</w:t>
      </w:r>
      <w:r w:rsidRPr="00EA233A">
        <w:rPr>
          <w:sz w:val="22"/>
          <w:szCs w:val="22"/>
        </w:rPr>
        <w:t>:</w:t>
      </w:r>
    </w:p>
    <w:p w14:paraId="3C889973" w14:textId="77777777" w:rsidR="00EA233A" w:rsidRPr="00EA233A" w:rsidRDefault="00EA233A" w:rsidP="00EA233A">
      <w:pPr>
        <w:pStyle w:val="BodyTextIndent"/>
        <w:numPr>
          <w:ilvl w:val="0"/>
          <w:numId w:val="17"/>
        </w:numPr>
        <w:ind w:left="426" w:hanging="284"/>
        <w:rPr>
          <w:sz w:val="22"/>
          <w:szCs w:val="22"/>
        </w:rPr>
      </w:pPr>
      <w:r w:rsidRPr="00EA233A">
        <w:rPr>
          <w:sz w:val="22"/>
          <w:szCs w:val="22"/>
        </w:rPr>
        <w:t>Number and proportion of staff that are BIZLINK workers</w:t>
      </w:r>
    </w:p>
    <w:p w14:paraId="5F73A572" w14:textId="77777777" w:rsidR="00EA233A" w:rsidRPr="00EA233A" w:rsidRDefault="00EA233A" w:rsidP="00EA233A">
      <w:pPr>
        <w:pStyle w:val="BodyTextIndent"/>
        <w:numPr>
          <w:ilvl w:val="0"/>
          <w:numId w:val="17"/>
        </w:numPr>
        <w:ind w:left="426" w:hanging="284"/>
        <w:rPr>
          <w:sz w:val="22"/>
          <w:szCs w:val="22"/>
        </w:rPr>
      </w:pPr>
      <w:r w:rsidRPr="00EA233A">
        <w:rPr>
          <w:sz w:val="22"/>
          <w:szCs w:val="22"/>
        </w:rPr>
        <w:t>Level and nature of interaction workers have with staff and customers</w:t>
      </w:r>
    </w:p>
    <w:p w14:paraId="729EE9FE" w14:textId="00078095" w:rsidR="00EA233A" w:rsidRDefault="00EA233A" w:rsidP="00EA233A">
      <w:pPr>
        <w:pStyle w:val="BodyTextIndent"/>
        <w:numPr>
          <w:ilvl w:val="0"/>
          <w:numId w:val="17"/>
        </w:numPr>
        <w:ind w:left="426" w:hanging="284"/>
        <w:rPr>
          <w:sz w:val="22"/>
          <w:szCs w:val="22"/>
        </w:rPr>
      </w:pPr>
      <w:r w:rsidRPr="00EA233A">
        <w:rPr>
          <w:sz w:val="22"/>
          <w:szCs w:val="22"/>
        </w:rPr>
        <w:t>The level of support demonstrated to facilitate training and integration</w:t>
      </w:r>
    </w:p>
    <w:p w14:paraId="55839E79" w14:textId="77777777" w:rsidR="004D784C" w:rsidRPr="002A5B72" w:rsidRDefault="00EA233A" w:rsidP="00EA233A">
      <w:pPr>
        <w:pStyle w:val="BodyTextIndent"/>
        <w:numPr>
          <w:ilvl w:val="0"/>
          <w:numId w:val="17"/>
        </w:numPr>
        <w:ind w:left="426" w:hanging="284"/>
        <w:rPr>
          <w:sz w:val="22"/>
          <w:szCs w:val="22"/>
        </w:rPr>
      </w:pPr>
      <w:r w:rsidRPr="00EA233A">
        <w:rPr>
          <w:sz w:val="22"/>
          <w:szCs w:val="22"/>
        </w:rPr>
        <w:t>Commitment to the notion of a fair day’s pay for a fair day’s work</w:t>
      </w:r>
    </w:p>
    <w:p w14:paraId="356362B2" w14:textId="6CCEED5A" w:rsidR="00E80D0F" w:rsidRDefault="00E80D0F" w:rsidP="00EA233A">
      <w:pPr>
        <w:pStyle w:val="BodyTextIndent"/>
        <w:spacing w:line="273" w:lineRule="auto"/>
        <w:ind w:left="45"/>
        <w:jc w:val="center"/>
        <w:rPr>
          <w:sz w:val="22"/>
          <w:szCs w:val="22"/>
        </w:rPr>
      </w:pPr>
    </w:p>
    <w:p w14:paraId="499DF2A7" w14:textId="77777777" w:rsidR="00F975B7" w:rsidRDefault="00F975B7" w:rsidP="00F975B7"/>
    <w:p w14:paraId="799BBCC0" w14:textId="3BA2E04D" w:rsidR="00F975B7" w:rsidRDefault="00F975B7" w:rsidP="00F975B7">
      <w:pPr>
        <w:pStyle w:val="Heading2"/>
        <w:jc w:val="center"/>
      </w:pPr>
      <w:bookmarkStart w:id="34" w:name="_Toc116898078"/>
      <w:r w:rsidRPr="00D94DF5">
        <w:t>Employer of the Year</w:t>
      </w:r>
      <w:r>
        <w:t xml:space="preserve"> </w:t>
      </w:r>
      <w:r w:rsidRPr="00D94DF5">
        <w:t>20</w:t>
      </w:r>
      <w:r w:rsidR="00003069">
        <w:t>2</w:t>
      </w:r>
      <w:r w:rsidR="00C75DFA">
        <w:t>2</w:t>
      </w:r>
      <w:r>
        <w:br/>
        <w:t>Winner</w:t>
      </w:r>
      <w:bookmarkEnd w:id="34"/>
    </w:p>
    <w:p w14:paraId="676298FD" w14:textId="4856EC46" w:rsidR="00F975B7" w:rsidRPr="00003069" w:rsidRDefault="006D333D" w:rsidP="00F975B7">
      <w:pPr>
        <w:pStyle w:val="BodyTextIndent"/>
        <w:spacing w:line="273" w:lineRule="auto"/>
        <w:ind w:left="45"/>
        <w:jc w:val="center"/>
        <w:rPr>
          <w:color w:val="FF0000"/>
          <w:sz w:val="22"/>
          <w:szCs w:val="22"/>
        </w:rPr>
      </w:pPr>
      <w:r>
        <w:rPr>
          <w:noProof/>
          <w:color w:val="FF0000"/>
          <w:sz w:val="22"/>
          <w:szCs w:val="22"/>
        </w:rPr>
        <w:drawing>
          <wp:inline distT="0" distB="0" distL="0" distR="0" wp14:anchorId="49B326AD" wp14:editId="2AF37CB8">
            <wp:extent cx="2466975" cy="742950"/>
            <wp:effectExtent l="0" t="0" r="9525" b="0"/>
            <wp:docPr id="13" name="Picture 13" descr="Westr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Westral Logo"/>
                    <pic:cNvPicPr/>
                  </pic:nvPicPr>
                  <pic:blipFill>
                    <a:blip r:embed="rId34">
                      <a:extLst>
                        <a:ext uri="{28A0092B-C50C-407E-A947-70E740481C1C}">
                          <a14:useLocalDpi xmlns:a14="http://schemas.microsoft.com/office/drawing/2010/main"/>
                        </a:ext>
                      </a:extLst>
                    </a:blip>
                    <a:stretch>
                      <a:fillRect/>
                    </a:stretch>
                  </pic:blipFill>
                  <pic:spPr>
                    <a:xfrm>
                      <a:off x="0" y="0"/>
                      <a:ext cx="2466975" cy="742950"/>
                    </a:xfrm>
                    <a:prstGeom prst="rect">
                      <a:avLst/>
                    </a:prstGeom>
                  </pic:spPr>
                </pic:pic>
              </a:graphicData>
            </a:graphic>
          </wp:inline>
        </w:drawing>
      </w:r>
    </w:p>
    <w:p w14:paraId="3E90E8BC" w14:textId="1658CC63" w:rsidR="004D784C" w:rsidRPr="002A5B72" w:rsidRDefault="006D333D" w:rsidP="00D266AF">
      <w:pPr>
        <w:pStyle w:val="BodyTextIndent"/>
        <w:ind w:left="45"/>
        <w:jc w:val="center"/>
        <w:rPr>
          <w:b/>
          <w:sz w:val="22"/>
          <w:szCs w:val="22"/>
        </w:rPr>
      </w:pPr>
      <w:bookmarkStart w:id="35" w:name="_Hlk116288382"/>
      <w:proofErr w:type="spellStart"/>
      <w:r>
        <w:rPr>
          <w:b/>
          <w:sz w:val="22"/>
          <w:szCs w:val="22"/>
        </w:rPr>
        <w:t>Westral</w:t>
      </w:r>
      <w:proofErr w:type="spellEnd"/>
      <w:r>
        <w:rPr>
          <w:b/>
          <w:sz w:val="22"/>
          <w:szCs w:val="22"/>
        </w:rPr>
        <w:t xml:space="preserve"> Home Improvements </w:t>
      </w:r>
      <w:proofErr w:type="spellStart"/>
      <w:r>
        <w:rPr>
          <w:b/>
          <w:sz w:val="22"/>
          <w:szCs w:val="22"/>
        </w:rPr>
        <w:t>Canningvale</w:t>
      </w:r>
      <w:proofErr w:type="spellEnd"/>
    </w:p>
    <w:p w14:paraId="583D4704" w14:textId="189AC7DF" w:rsidR="00CE1C1B" w:rsidRPr="00C45F40" w:rsidRDefault="004D784C" w:rsidP="00CE1C1B">
      <w:pPr>
        <w:pStyle w:val="BodyTextIndent"/>
        <w:ind w:left="142"/>
        <w:jc w:val="center"/>
        <w:rPr>
          <w:sz w:val="22"/>
          <w:szCs w:val="22"/>
        </w:rPr>
      </w:pPr>
      <w:r w:rsidRPr="00C45F40">
        <w:rPr>
          <w:sz w:val="22"/>
          <w:szCs w:val="22"/>
        </w:rPr>
        <w:t xml:space="preserve">Partner since </w:t>
      </w:r>
      <w:r w:rsidR="00B72D8A">
        <w:rPr>
          <w:sz w:val="22"/>
          <w:szCs w:val="22"/>
        </w:rPr>
        <w:t>May</w:t>
      </w:r>
      <w:r w:rsidR="006D333D">
        <w:rPr>
          <w:sz w:val="22"/>
          <w:szCs w:val="22"/>
        </w:rPr>
        <w:t xml:space="preserve"> 20</w:t>
      </w:r>
      <w:r w:rsidR="00B72D8A">
        <w:rPr>
          <w:sz w:val="22"/>
          <w:szCs w:val="22"/>
        </w:rPr>
        <w:t>18</w:t>
      </w:r>
    </w:p>
    <w:p w14:paraId="41DA52AC" w14:textId="1B71ADF4" w:rsidR="004D784C" w:rsidRPr="00C45F40" w:rsidRDefault="004D784C" w:rsidP="007D1CE0">
      <w:pPr>
        <w:pStyle w:val="BodyTextIndent"/>
        <w:ind w:left="142"/>
        <w:jc w:val="center"/>
        <w:rPr>
          <w:sz w:val="22"/>
          <w:szCs w:val="22"/>
        </w:rPr>
      </w:pPr>
      <w:r w:rsidRPr="00C45F40">
        <w:rPr>
          <w:sz w:val="22"/>
          <w:szCs w:val="22"/>
        </w:rPr>
        <w:t>Tota</w:t>
      </w:r>
      <w:r w:rsidR="00CE1C1B" w:rsidRPr="00C45F40">
        <w:rPr>
          <w:sz w:val="22"/>
          <w:szCs w:val="22"/>
        </w:rPr>
        <w:t>l BIZLINK Employees</w:t>
      </w:r>
      <w:r w:rsidR="00C75DFA">
        <w:rPr>
          <w:sz w:val="22"/>
          <w:szCs w:val="22"/>
        </w:rPr>
        <w:t xml:space="preserve"> </w:t>
      </w:r>
      <w:r w:rsidR="00714253">
        <w:rPr>
          <w:sz w:val="22"/>
          <w:szCs w:val="22"/>
        </w:rPr>
        <w:t>20</w:t>
      </w:r>
    </w:p>
    <w:p w14:paraId="09EFE44D" w14:textId="07BE9457" w:rsidR="004C08FE" w:rsidRPr="004C08FE" w:rsidRDefault="004C08FE" w:rsidP="004C08FE">
      <w:pPr>
        <w:rPr>
          <w:color w:val="auto"/>
          <w:szCs w:val="22"/>
        </w:rPr>
      </w:pPr>
      <w:r>
        <w:rPr>
          <w:color w:val="auto"/>
          <w:szCs w:val="22"/>
        </w:rPr>
        <w:t xml:space="preserve">Westral </w:t>
      </w:r>
      <w:r w:rsidR="00D53E30">
        <w:rPr>
          <w:color w:val="auto"/>
          <w:szCs w:val="22"/>
        </w:rPr>
        <w:t xml:space="preserve">was nominated by </w:t>
      </w:r>
      <w:r>
        <w:rPr>
          <w:color w:val="auto"/>
          <w:szCs w:val="22"/>
        </w:rPr>
        <w:t>Adam Fitzgerald</w:t>
      </w:r>
      <w:r w:rsidR="00D53E30">
        <w:rPr>
          <w:color w:val="auto"/>
          <w:szCs w:val="22"/>
        </w:rPr>
        <w:t xml:space="preserve">, </w:t>
      </w:r>
      <w:r>
        <w:rPr>
          <w:color w:val="auto"/>
          <w:szCs w:val="22"/>
        </w:rPr>
        <w:t>Job Search</w:t>
      </w:r>
      <w:r w:rsidR="00D53E30">
        <w:rPr>
          <w:color w:val="auto"/>
          <w:szCs w:val="22"/>
        </w:rPr>
        <w:t xml:space="preserve"> Coordinator</w:t>
      </w:r>
      <w:r w:rsidR="006D333D">
        <w:rPr>
          <w:color w:val="auto"/>
          <w:szCs w:val="22"/>
        </w:rPr>
        <w:t xml:space="preserve">. </w:t>
      </w:r>
      <w:r w:rsidRPr="004C08FE">
        <w:rPr>
          <w:color w:val="auto"/>
          <w:szCs w:val="22"/>
        </w:rPr>
        <w:t xml:space="preserve">Westral have been manufacturing </w:t>
      </w:r>
      <w:r w:rsidR="00CB2AB4">
        <w:rPr>
          <w:color w:val="auto"/>
          <w:szCs w:val="22"/>
        </w:rPr>
        <w:t>b</w:t>
      </w:r>
      <w:r w:rsidRPr="004C08FE">
        <w:rPr>
          <w:color w:val="auto"/>
          <w:szCs w:val="22"/>
        </w:rPr>
        <w:t xml:space="preserve">linds and </w:t>
      </w:r>
      <w:r w:rsidR="00CB2AB4">
        <w:rPr>
          <w:color w:val="auto"/>
          <w:szCs w:val="22"/>
        </w:rPr>
        <w:t>s</w:t>
      </w:r>
      <w:r w:rsidRPr="004C08FE">
        <w:rPr>
          <w:color w:val="auto"/>
          <w:szCs w:val="22"/>
        </w:rPr>
        <w:t xml:space="preserve">ecurity </w:t>
      </w:r>
      <w:r w:rsidR="00CB2AB4">
        <w:rPr>
          <w:color w:val="auto"/>
          <w:szCs w:val="22"/>
        </w:rPr>
        <w:t>s</w:t>
      </w:r>
      <w:r w:rsidRPr="004C08FE">
        <w:rPr>
          <w:color w:val="auto"/>
          <w:szCs w:val="22"/>
        </w:rPr>
        <w:t>creens / doors for over 48 years</w:t>
      </w:r>
      <w:r>
        <w:rPr>
          <w:color w:val="auto"/>
          <w:szCs w:val="22"/>
        </w:rPr>
        <w:t>.</w:t>
      </w:r>
      <w:r w:rsidRPr="004C08FE">
        <w:rPr>
          <w:color w:val="auto"/>
          <w:szCs w:val="22"/>
        </w:rPr>
        <w:t xml:space="preserve"> </w:t>
      </w:r>
      <w:r>
        <w:rPr>
          <w:color w:val="auto"/>
          <w:szCs w:val="22"/>
        </w:rPr>
        <w:t>T</w:t>
      </w:r>
      <w:r w:rsidRPr="004C08FE">
        <w:rPr>
          <w:color w:val="auto"/>
          <w:szCs w:val="22"/>
        </w:rPr>
        <w:t xml:space="preserve">hey have given </w:t>
      </w:r>
      <w:r w:rsidR="00714253">
        <w:rPr>
          <w:color w:val="auto"/>
          <w:szCs w:val="22"/>
        </w:rPr>
        <w:t>20</w:t>
      </w:r>
      <w:r w:rsidRPr="004C08FE">
        <w:rPr>
          <w:color w:val="auto"/>
          <w:szCs w:val="22"/>
        </w:rPr>
        <w:t xml:space="preserve"> BIZLINK client</w:t>
      </w:r>
      <w:r>
        <w:rPr>
          <w:color w:val="auto"/>
          <w:szCs w:val="22"/>
        </w:rPr>
        <w:t>s employment</w:t>
      </w:r>
      <w:r w:rsidRPr="004C08FE">
        <w:rPr>
          <w:color w:val="auto"/>
          <w:szCs w:val="22"/>
        </w:rPr>
        <w:t xml:space="preserve"> opportunities.</w:t>
      </w:r>
    </w:p>
    <w:p w14:paraId="5EAAEA29" w14:textId="66098125" w:rsidR="004C08FE" w:rsidRPr="004C08FE" w:rsidRDefault="004C08FE" w:rsidP="004C08FE">
      <w:pPr>
        <w:rPr>
          <w:color w:val="auto"/>
          <w:szCs w:val="22"/>
        </w:rPr>
      </w:pPr>
      <w:r w:rsidRPr="004C08FE">
        <w:rPr>
          <w:color w:val="auto"/>
          <w:szCs w:val="22"/>
        </w:rPr>
        <w:t xml:space="preserve">We have </w:t>
      </w:r>
      <w:r w:rsidR="00CB2AB4">
        <w:rPr>
          <w:color w:val="auto"/>
          <w:szCs w:val="22"/>
        </w:rPr>
        <w:t>eight</w:t>
      </w:r>
      <w:r>
        <w:rPr>
          <w:color w:val="auto"/>
          <w:szCs w:val="22"/>
        </w:rPr>
        <w:t xml:space="preserve"> </w:t>
      </w:r>
      <w:r w:rsidRPr="004C08FE">
        <w:rPr>
          <w:color w:val="auto"/>
          <w:szCs w:val="22"/>
        </w:rPr>
        <w:t xml:space="preserve">clients </w:t>
      </w:r>
      <w:r>
        <w:rPr>
          <w:color w:val="auto"/>
          <w:szCs w:val="22"/>
        </w:rPr>
        <w:t xml:space="preserve">currently </w:t>
      </w:r>
      <w:r w:rsidRPr="004C08FE">
        <w:rPr>
          <w:color w:val="auto"/>
          <w:szCs w:val="22"/>
        </w:rPr>
        <w:t>working at Westral</w:t>
      </w:r>
      <w:r>
        <w:rPr>
          <w:color w:val="auto"/>
          <w:szCs w:val="22"/>
        </w:rPr>
        <w:t>, with</w:t>
      </w:r>
      <w:r w:rsidRPr="004C08FE">
        <w:rPr>
          <w:color w:val="auto"/>
          <w:szCs w:val="22"/>
        </w:rPr>
        <w:t xml:space="preserve"> clients from our Rockingham, </w:t>
      </w:r>
      <w:proofErr w:type="gramStart"/>
      <w:r w:rsidRPr="004C08FE">
        <w:rPr>
          <w:color w:val="auto"/>
          <w:szCs w:val="22"/>
        </w:rPr>
        <w:t>Cockburn</w:t>
      </w:r>
      <w:proofErr w:type="gramEnd"/>
      <w:r w:rsidRPr="004C08FE">
        <w:rPr>
          <w:color w:val="auto"/>
          <w:szCs w:val="22"/>
        </w:rPr>
        <w:t xml:space="preserve"> and Midland offices.</w:t>
      </w:r>
      <w:r>
        <w:rPr>
          <w:color w:val="auto"/>
          <w:szCs w:val="22"/>
        </w:rPr>
        <w:t xml:space="preserve"> </w:t>
      </w:r>
      <w:bookmarkStart w:id="36" w:name="_Hlk116287028"/>
      <w:r w:rsidR="006D333D">
        <w:rPr>
          <w:color w:val="auto"/>
          <w:szCs w:val="22"/>
        </w:rPr>
        <w:t xml:space="preserve">Clients are employed in a variety of roles, </w:t>
      </w:r>
      <w:r w:rsidRPr="004C08FE">
        <w:rPr>
          <w:color w:val="auto"/>
          <w:szCs w:val="22"/>
        </w:rPr>
        <w:t>some working part time and most full time, many have moved on to other roles with some progressing on to traineeships.</w:t>
      </w:r>
      <w:r w:rsidR="00257F76">
        <w:rPr>
          <w:color w:val="auto"/>
          <w:szCs w:val="22"/>
        </w:rPr>
        <w:t xml:space="preserve"> Westral performed exceptionally across the </w:t>
      </w:r>
      <w:r w:rsidR="00CB2AB4">
        <w:rPr>
          <w:color w:val="auto"/>
          <w:szCs w:val="22"/>
        </w:rPr>
        <w:t>four</w:t>
      </w:r>
      <w:r w:rsidR="00257F76">
        <w:rPr>
          <w:color w:val="auto"/>
          <w:szCs w:val="22"/>
        </w:rPr>
        <w:t xml:space="preserve"> core areas:</w:t>
      </w:r>
      <w:r w:rsidR="006D333D">
        <w:rPr>
          <w:color w:val="auto"/>
          <w:szCs w:val="22"/>
        </w:rPr>
        <w:t xml:space="preserve"> </w:t>
      </w:r>
    </w:p>
    <w:bookmarkEnd w:id="36"/>
    <w:p w14:paraId="71D5EA0D" w14:textId="5521E83C" w:rsidR="006D333D" w:rsidRDefault="00714253" w:rsidP="004F618E">
      <w:pPr>
        <w:pStyle w:val="ListParagraph"/>
        <w:numPr>
          <w:ilvl w:val="0"/>
          <w:numId w:val="38"/>
        </w:numPr>
        <w:ind w:left="284" w:hanging="284"/>
        <w:contextualSpacing w:val="0"/>
        <w:rPr>
          <w:color w:val="auto"/>
          <w:szCs w:val="22"/>
        </w:rPr>
      </w:pPr>
      <w:r>
        <w:rPr>
          <w:color w:val="auto"/>
          <w:szCs w:val="22"/>
        </w:rPr>
        <w:t>20</w:t>
      </w:r>
      <w:r w:rsidR="006D333D" w:rsidRPr="006D333D">
        <w:rPr>
          <w:color w:val="auto"/>
          <w:szCs w:val="22"/>
        </w:rPr>
        <w:t xml:space="preserve"> jobs</w:t>
      </w:r>
      <w:r w:rsidR="00257F76">
        <w:rPr>
          <w:color w:val="auto"/>
          <w:szCs w:val="22"/>
        </w:rPr>
        <w:t>,</w:t>
      </w:r>
      <w:r w:rsidR="006D333D" w:rsidRPr="006D333D">
        <w:rPr>
          <w:color w:val="auto"/>
          <w:szCs w:val="22"/>
        </w:rPr>
        <w:t xml:space="preserve"> with </w:t>
      </w:r>
      <w:r w:rsidR="00CB2AB4">
        <w:rPr>
          <w:color w:val="auto"/>
          <w:szCs w:val="22"/>
        </w:rPr>
        <w:t>eight</w:t>
      </w:r>
      <w:r w:rsidR="006D333D" w:rsidRPr="006D333D">
        <w:rPr>
          <w:color w:val="auto"/>
          <w:szCs w:val="22"/>
        </w:rPr>
        <w:t xml:space="preserve"> </w:t>
      </w:r>
      <w:proofErr w:type="gramStart"/>
      <w:r w:rsidR="006D333D" w:rsidRPr="006D333D">
        <w:rPr>
          <w:color w:val="auto"/>
          <w:szCs w:val="22"/>
        </w:rPr>
        <w:t>current</w:t>
      </w:r>
      <w:proofErr w:type="gramEnd"/>
      <w:r w:rsidR="00CB2AB4">
        <w:rPr>
          <w:color w:val="auto"/>
          <w:szCs w:val="22"/>
        </w:rPr>
        <w:t>.</w:t>
      </w:r>
      <w:r w:rsidR="006D333D" w:rsidRPr="006D333D">
        <w:rPr>
          <w:color w:val="auto"/>
          <w:szCs w:val="22"/>
        </w:rPr>
        <w:t xml:space="preserve"> </w:t>
      </w:r>
      <w:r w:rsidR="004C08FE" w:rsidRPr="006D333D">
        <w:rPr>
          <w:color w:val="auto"/>
          <w:szCs w:val="22"/>
        </w:rPr>
        <w:t>Westral employ ~ 80 staff within the production area alone.</w:t>
      </w:r>
    </w:p>
    <w:p w14:paraId="1A3BE5CC" w14:textId="4A02FB20" w:rsidR="006D333D" w:rsidRDefault="004C08FE" w:rsidP="004F618E">
      <w:pPr>
        <w:pStyle w:val="ListParagraph"/>
        <w:numPr>
          <w:ilvl w:val="0"/>
          <w:numId w:val="38"/>
        </w:numPr>
        <w:ind w:left="284" w:hanging="284"/>
        <w:contextualSpacing w:val="0"/>
        <w:rPr>
          <w:color w:val="auto"/>
          <w:szCs w:val="22"/>
        </w:rPr>
      </w:pPr>
      <w:r w:rsidRPr="006D333D">
        <w:rPr>
          <w:color w:val="auto"/>
          <w:szCs w:val="22"/>
        </w:rPr>
        <w:t>Work i</w:t>
      </w:r>
      <w:r w:rsidR="00257F76">
        <w:rPr>
          <w:color w:val="auto"/>
          <w:szCs w:val="22"/>
        </w:rPr>
        <w:t xml:space="preserve">s done in teams </w:t>
      </w:r>
      <w:r w:rsidRPr="006D333D">
        <w:rPr>
          <w:color w:val="auto"/>
          <w:szCs w:val="22"/>
        </w:rPr>
        <w:t>alongside other staff members</w:t>
      </w:r>
      <w:r w:rsidR="00CB2AB4">
        <w:rPr>
          <w:color w:val="auto"/>
          <w:szCs w:val="22"/>
        </w:rPr>
        <w:t>.</w:t>
      </w:r>
      <w:r w:rsidRPr="006D333D">
        <w:rPr>
          <w:color w:val="auto"/>
          <w:szCs w:val="22"/>
        </w:rPr>
        <w:t xml:space="preserve"> </w:t>
      </w:r>
      <w:r w:rsidR="00257F76">
        <w:rPr>
          <w:color w:val="auto"/>
          <w:szCs w:val="22"/>
        </w:rPr>
        <w:t xml:space="preserve">Westral have a </w:t>
      </w:r>
      <w:r w:rsidRPr="006D333D">
        <w:rPr>
          <w:color w:val="auto"/>
          <w:szCs w:val="22"/>
        </w:rPr>
        <w:t>buddy system</w:t>
      </w:r>
      <w:r w:rsidR="00257F76">
        <w:rPr>
          <w:color w:val="auto"/>
          <w:szCs w:val="22"/>
        </w:rPr>
        <w:t xml:space="preserve"> </w:t>
      </w:r>
      <w:r w:rsidRPr="006D333D">
        <w:rPr>
          <w:color w:val="auto"/>
          <w:szCs w:val="22"/>
        </w:rPr>
        <w:t xml:space="preserve">and </w:t>
      </w:r>
      <w:r w:rsidR="00257F76">
        <w:rPr>
          <w:color w:val="auto"/>
          <w:szCs w:val="22"/>
        </w:rPr>
        <w:t xml:space="preserve">other </w:t>
      </w:r>
      <w:r w:rsidRPr="006D333D">
        <w:rPr>
          <w:color w:val="auto"/>
          <w:szCs w:val="22"/>
        </w:rPr>
        <w:t>options for communication</w:t>
      </w:r>
      <w:r w:rsidR="00CB2AB4">
        <w:rPr>
          <w:color w:val="auto"/>
          <w:szCs w:val="22"/>
        </w:rPr>
        <w:t>,</w:t>
      </w:r>
      <w:r w:rsidRPr="006D333D">
        <w:rPr>
          <w:color w:val="auto"/>
          <w:szCs w:val="22"/>
        </w:rPr>
        <w:t xml:space="preserve"> </w:t>
      </w:r>
      <w:proofErr w:type="gramStart"/>
      <w:r w:rsidR="00257F76">
        <w:rPr>
          <w:color w:val="auto"/>
          <w:szCs w:val="22"/>
        </w:rPr>
        <w:t>e.g.</w:t>
      </w:r>
      <w:proofErr w:type="gramEnd"/>
      <w:r w:rsidRPr="006D333D">
        <w:rPr>
          <w:color w:val="auto"/>
          <w:szCs w:val="22"/>
        </w:rPr>
        <w:t xml:space="preserve"> </w:t>
      </w:r>
      <w:r w:rsidR="00257F76">
        <w:rPr>
          <w:color w:val="auto"/>
          <w:szCs w:val="22"/>
        </w:rPr>
        <w:t>L</w:t>
      </w:r>
      <w:r w:rsidRPr="006D333D">
        <w:rPr>
          <w:color w:val="auto"/>
          <w:szCs w:val="22"/>
        </w:rPr>
        <w:t xml:space="preserve">ine </w:t>
      </w:r>
      <w:r w:rsidR="00257F76">
        <w:rPr>
          <w:color w:val="auto"/>
          <w:szCs w:val="22"/>
        </w:rPr>
        <w:t>M</w:t>
      </w:r>
      <w:r w:rsidRPr="006D333D">
        <w:rPr>
          <w:color w:val="auto"/>
          <w:szCs w:val="22"/>
        </w:rPr>
        <w:t xml:space="preserve">anager, Production </w:t>
      </w:r>
      <w:r w:rsidR="00257F76">
        <w:rPr>
          <w:color w:val="auto"/>
          <w:szCs w:val="22"/>
        </w:rPr>
        <w:t>M</w:t>
      </w:r>
      <w:r w:rsidRPr="006D333D">
        <w:rPr>
          <w:color w:val="auto"/>
          <w:szCs w:val="22"/>
        </w:rPr>
        <w:t>anager</w:t>
      </w:r>
      <w:r w:rsidR="00257F76">
        <w:rPr>
          <w:color w:val="auto"/>
          <w:szCs w:val="22"/>
        </w:rPr>
        <w:t xml:space="preserve">. </w:t>
      </w:r>
      <w:r w:rsidR="006D333D" w:rsidRPr="006D333D">
        <w:rPr>
          <w:color w:val="auto"/>
          <w:szCs w:val="22"/>
        </w:rPr>
        <w:t>BIZLINK</w:t>
      </w:r>
      <w:r w:rsidRPr="006D333D">
        <w:rPr>
          <w:color w:val="auto"/>
          <w:szCs w:val="22"/>
        </w:rPr>
        <w:t xml:space="preserve"> </w:t>
      </w:r>
      <w:r w:rsidR="006D333D" w:rsidRPr="006D333D">
        <w:rPr>
          <w:color w:val="auto"/>
          <w:szCs w:val="22"/>
        </w:rPr>
        <w:t>Team</w:t>
      </w:r>
      <w:r w:rsidRPr="006D333D">
        <w:rPr>
          <w:color w:val="auto"/>
          <w:szCs w:val="22"/>
        </w:rPr>
        <w:t xml:space="preserve"> Coordinator</w:t>
      </w:r>
      <w:r w:rsidR="006D333D" w:rsidRPr="006D333D">
        <w:rPr>
          <w:color w:val="auto"/>
          <w:szCs w:val="22"/>
        </w:rPr>
        <w:t>,</w:t>
      </w:r>
      <w:r w:rsidRPr="006D333D">
        <w:rPr>
          <w:color w:val="auto"/>
          <w:szCs w:val="22"/>
        </w:rPr>
        <w:t xml:space="preserve"> Ellen Hill</w:t>
      </w:r>
      <w:r w:rsidR="006D333D" w:rsidRPr="006D333D">
        <w:rPr>
          <w:color w:val="auto"/>
          <w:szCs w:val="22"/>
        </w:rPr>
        <w:t xml:space="preserve">, </w:t>
      </w:r>
      <w:r w:rsidRPr="006D333D">
        <w:rPr>
          <w:color w:val="auto"/>
          <w:szCs w:val="22"/>
        </w:rPr>
        <w:t>is on site with Adam weekly</w:t>
      </w:r>
      <w:r w:rsidR="006D333D" w:rsidRPr="006D333D">
        <w:rPr>
          <w:color w:val="auto"/>
          <w:szCs w:val="22"/>
        </w:rPr>
        <w:t>.</w:t>
      </w:r>
      <w:r w:rsidRPr="006D333D">
        <w:rPr>
          <w:color w:val="auto"/>
          <w:szCs w:val="22"/>
        </w:rPr>
        <w:t xml:space="preserve"> Many of our clients are now training new staff at Westral. </w:t>
      </w:r>
    </w:p>
    <w:p w14:paraId="73DB3080" w14:textId="42080DB7" w:rsidR="006D333D" w:rsidRDefault="004C08FE" w:rsidP="004F618E">
      <w:pPr>
        <w:pStyle w:val="ListParagraph"/>
        <w:numPr>
          <w:ilvl w:val="0"/>
          <w:numId w:val="38"/>
        </w:numPr>
        <w:ind w:left="284" w:hanging="284"/>
        <w:contextualSpacing w:val="0"/>
        <w:rPr>
          <w:color w:val="auto"/>
          <w:szCs w:val="22"/>
        </w:rPr>
      </w:pPr>
      <w:r w:rsidRPr="006D333D">
        <w:rPr>
          <w:color w:val="auto"/>
          <w:szCs w:val="22"/>
        </w:rPr>
        <w:t>Amazing level of support</w:t>
      </w:r>
      <w:r w:rsidR="00CB2AB4">
        <w:rPr>
          <w:color w:val="auto"/>
          <w:szCs w:val="22"/>
        </w:rPr>
        <w:t>.</w:t>
      </w:r>
      <w:r w:rsidRPr="006D333D">
        <w:rPr>
          <w:color w:val="auto"/>
          <w:szCs w:val="22"/>
        </w:rPr>
        <w:t xml:space="preserve"> Adam does all interviews with the</w:t>
      </w:r>
      <w:r w:rsidR="00257F76">
        <w:rPr>
          <w:color w:val="auto"/>
          <w:szCs w:val="22"/>
        </w:rPr>
        <w:t xml:space="preserve"> client and the </w:t>
      </w:r>
      <w:r w:rsidRPr="006D333D">
        <w:rPr>
          <w:color w:val="auto"/>
          <w:szCs w:val="22"/>
        </w:rPr>
        <w:t xml:space="preserve">Production </w:t>
      </w:r>
      <w:r w:rsidR="006D333D" w:rsidRPr="006D333D">
        <w:rPr>
          <w:color w:val="auto"/>
          <w:szCs w:val="22"/>
        </w:rPr>
        <w:t>M</w:t>
      </w:r>
      <w:r w:rsidRPr="006D333D">
        <w:rPr>
          <w:color w:val="auto"/>
          <w:szCs w:val="22"/>
        </w:rPr>
        <w:t xml:space="preserve">anager, </w:t>
      </w:r>
      <w:r w:rsidR="006D333D" w:rsidRPr="006D333D">
        <w:rPr>
          <w:color w:val="auto"/>
          <w:szCs w:val="22"/>
        </w:rPr>
        <w:t>BIZLINK</w:t>
      </w:r>
      <w:r w:rsidRPr="006D333D">
        <w:rPr>
          <w:color w:val="auto"/>
          <w:szCs w:val="22"/>
        </w:rPr>
        <w:t xml:space="preserve"> support meet on the first day </w:t>
      </w:r>
      <w:r w:rsidR="00257F76">
        <w:rPr>
          <w:color w:val="auto"/>
          <w:szCs w:val="22"/>
        </w:rPr>
        <w:t xml:space="preserve">to </w:t>
      </w:r>
      <w:r w:rsidRPr="006D333D">
        <w:rPr>
          <w:color w:val="auto"/>
          <w:szCs w:val="22"/>
        </w:rPr>
        <w:t>help with</w:t>
      </w:r>
      <w:r w:rsidR="00257F76">
        <w:rPr>
          <w:color w:val="auto"/>
          <w:szCs w:val="22"/>
        </w:rPr>
        <w:t xml:space="preserve"> the </w:t>
      </w:r>
      <w:r w:rsidRPr="006D333D">
        <w:rPr>
          <w:color w:val="auto"/>
          <w:szCs w:val="22"/>
        </w:rPr>
        <w:t>inductio</w:t>
      </w:r>
      <w:r w:rsidR="00257F76">
        <w:rPr>
          <w:color w:val="auto"/>
          <w:szCs w:val="22"/>
        </w:rPr>
        <w:t>n</w:t>
      </w:r>
      <w:r w:rsidRPr="006D333D">
        <w:rPr>
          <w:color w:val="auto"/>
          <w:szCs w:val="22"/>
        </w:rPr>
        <w:t xml:space="preserve">. </w:t>
      </w:r>
      <w:r w:rsidR="00257F76">
        <w:rPr>
          <w:color w:val="auto"/>
          <w:szCs w:val="22"/>
        </w:rPr>
        <w:t>B</w:t>
      </w:r>
      <w:r w:rsidR="006D333D" w:rsidRPr="006D333D">
        <w:rPr>
          <w:color w:val="auto"/>
          <w:szCs w:val="22"/>
        </w:rPr>
        <w:t>IZLINK</w:t>
      </w:r>
      <w:r w:rsidRPr="006D333D">
        <w:rPr>
          <w:color w:val="auto"/>
          <w:szCs w:val="22"/>
        </w:rPr>
        <w:t xml:space="preserve"> </w:t>
      </w:r>
      <w:r w:rsidR="00257F76">
        <w:rPr>
          <w:color w:val="auto"/>
          <w:szCs w:val="22"/>
        </w:rPr>
        <w:t>has</w:t>
      </w:r>
      <w:r w:rsidRPr="006D333D">
        <w:rPr>
          <w:color w:val="auto"/>
          <w:szCs w:val="22"/>
        </w:rPr>
        <w:t xml:space="preserve"> a</w:t>
      </w:r>
      <w:r w:rsidR="006D333D" w:rsidRPr="006D333D">
        <w:rPr>
          <w:color w:val="auto"/>
          <w:szCs w:val="22"/>
        </w:rPr>
        <w:t>n</w:t>
      </w:r>
      <w:r w:rsidRPr="006D333D">
        <w:rPr>
          <w:color w:val="auto"/>
          <w:szCs w:val="22"/>
        </w:rPr>
        <w:t xml:space="preserve"> </w:t>
      </w:r>
      <w:r w:rsidR="00CB2AB4" w:rsidRPr="006D333D">
        <w:rPr>
          <w:color w:val="auto"/>
          <w:szCs w:val="22"/>
        </w:rPr>
        <w:t>open-door</w:t>
      </w:r>
      <w:r w:rsidRPr="006D333D">
        <w:rPr>
          <w:color w:val="auto"/>
          <w:szCs w:val="22"/>
        </w:rPr>
        <w:t xml:space="preserve"> policy with Westral</w:t>
      </w:r>
      <w:r w:rsidR="00257F76">
        <w:rPr>
          <w:color w:val="auto"/>
          <w:szCs w:val="22"/>
        </w:rPr>
        <w:t>. W</w:t>
      </w:r>
      <w:r w:rsidRPr="006D333D">
        <w:rPr>
          <w:color w:val="auto"/>
          <w:szCs w:val="22"/>
        </w:rPr>
        <w:t xml:space="preserve">e can attend site </w:t>
      </w:r>
      <w:r w:rsidR="00257F76">
        <w:rPr>
          <w:color w:val="auto"/>
          <w:szCs w:val="22"/>
        </w:rPr>
        <w:t xml:space="preserve">at </w:t>
      </w:r>
      <w:r w:rsidRPr="006D333D">
        <w:rPr>
          <w:color w:val="auto"/>
          <w:szCs w:val="22"/>
        </w:rPr>
        <w:t xml:space="preserve">any time </w:t>
      </w:r>
      <w:r w:rsidR="006D333D" w:rsidRPr="006D333D">
        <w:rPr>
          <w:color w:val="auto"/>
          <w:szCs w:val="22"/>
        </w:rPr>
        <w:t>to meet the client</w:t>
      </w:r>
      <w:r w:rsidR="00CB2AB4">
        <w:rPr>
          <w:color w:val="auto"/>
          <w:szCs w:val="22"/>
        </w:rPr>
        <w:t>’</w:t>
      </w:r>
      <w:r w:rsidR="006D333D" w:rsidRPr="006D333D">
        <w:rPr>
          <w:color w:val="auto"/>
          <w:szCs w:val="22"/>
        </w:rPr>
        <w:t xml:space="preserve">s and </w:t>
      </w:r>
      <w:proofErr w:type="spellStart"/>
      <w:r w:rsidR="00257F76">
        <w:rPr>
          <w:color w:val="auto"/>
          <w:szCs w:val="22"/>
        </w:rPr>
        <w:t>Westral’s</w:t>
      </w:r>
      <w:proofErr w:type="spellEnd"/>
      <w:r w:rsidR="006D333D" w:rsidRPr="006D333D">
        <w:rPr>
          <w:color w:val="auto"/>
          <w:szCs w:val="22"/>
        </w:rPr>
        <w:t xml:space="preserve"> individual needs. </w:t>
      </w:r>
    </w:p>
    <w:p w14:paraId="1F017F98" w14:textId="7462EF60" w:rsidR="000D5194" w:rsidRPr="006D333D" w:rsidRDefault="004C08FE" w:rsidP="004F618E">
      <w:pPr>
        <w:pStyle w:val="ListParagraph"/>
        <w:numPr>
          <w:ilvl w:val="0"/>
          <w:numId w:val="38"/>
        </w:numPr>
        <w:ind w:left="284" w:hanging="284"/>
        <w:contextualSpacing w:val="0"/>
        <w:rPr>
          <w:color w:val="auto"/>
          <w:szCs w:val="22"/>
        </w:rPr>
      </w:pPr>
      <w:r w:rsidRPr="006D333D">
        <w:rPr>
          <w:color w:val="auto"/>
          <w:szCs w:val="22"/>
        </w:rPr>
        <w:t>Westral give every</w:t>
      </w:r>
      <w:r w:rsidR="00257F76">
        <w:rPr>
          <w:color w:val="auto"/>
          <w:szCs w:val="22"/>
        </w:rPr>
        <w:t xml:space="preserve"> employee a</w:t>
      </w:r>
      <w:r w:rsidRPr="006D333D">
        <w:rPr>
          <w:color w:val="auto"/>
          <w:szCs w:val="22"/>
        </w:rPr>
        <w:t xml:space="preserve"> production</w:t>
      </w:r>
      <w:r w:rsidR="00257F76">
        <w:rPr>
          <w:color w:val="auto"/>
          <w:szCs w:val="22"/>
        </w:rPr>
        <w:t xml:space="preserve"> bo</w:t>
      </w:r>
      <w:r w:rsidRPr="006D333D">
        <w:rPr>
          <w:color w:val="auto"/>
          <w:szCs w:val="22"/>
        </w:rPr>
        <w:t>nus</w:t>
      </w:r>
      <w:r w:rsidR="00257F76">
        <w:rPr>
          <w:color w:val="auto"/>
          <w:szCs w:val="22"/>
        </w:rPr>
        <w:t>, this is shared</w:t>
      </w:r>
      <w:r w:rsidRPr="006D333D">
        <w:rPr>
          <w:color w:val="auto"/>
          <w:szCs w:val="22"/>
        </w:rPr>
        <w:t xml:space="preserve"> evenly and rewards everyone for working </w:t>
      </w:r>
      <w:r w:rsidR="00257F76">
        <w:rPr>
          <w:color w:val="auto"/>
          <w:szCs w:val="22"/>
        </w:rPr>
        <w:t xml:space="preserve">as a team. </w:t>
      </w:r>
      <w:r w:rsidRPr="006D333D">
        <w:rPr>
          <w:color w:val="auto"/>
          <w:szCs w:val="22"/>
        </w:rPr>
        <w:t>Westral have a fair pay policy</w:t>
      </w:r>
      <w:r w:rsidR="00257F76">
        <w:rPr>
          <w:color w:val="auto"/>
          <w:szCs w:val="22"/>
        </w:rPr>
        <w:t xml:space="preserve">, </w:t>
      </w:r>
      <w:proofErr w:type="gramStart"/>
      <w:r w:rsidR="00257F76">
        <w:rPr>
          <w:color w:val="auto"/>
          <w:szCs w:val="22"/>
        </w:rPr>
        <w:t>e.g.</w:t>
      </w:r>
      <w:proofErr w:type="gramEnd"/>
      <w:r w:rsidR="00257F76">
        <w:rPr>
          <w:color w:val="auto"/>
          <w:szCs w:val="22"/>
        </w:rPr>
        <w:t xml:space="preserve"> </w:t>
      </w:r>
      <w:r w:rsidRPr="006D333D">
        <w:rPr>
          <w:color w:val="auto"/>
          <w:szCs w:val="22"/>
        </w:rPr>
        <w:t xml:space="preserve">if a client is 17 years </w:t>
      </w:r>
      <w:r w:rsidR="006D333D" w:rsidRPr="006D333D">
        <w:rPr>
          <w:color w:val="auto"/>
          <w:szCs w:val="22"/>
        </w:rPr>
        <w:t>old,</w:t>
      </w:r>
      <w:r w:rsidRPr="006D333D">
        <w:rPr>
          <w:color w:val="auto"/>
          <w:szCs w:val="22"/>
        </w:rPr>
        <w:t xml:space="preserve"> they are paid the full </w:t>
      </w:r>
      <w:r w:rsidR="00CB2AB4">
        <w:rPr>
          <w:color w:val="auto"/>
          <w:szCs w:val="22"/>
        </w:rPr>
        <w:t>a</w:t>
      </w:r>
      <w:r w:rsidRPr="006D333D">
        <w:rPr>
          <w:color w:val="auto"/>
          <w:szCs w:val="22"/>
        </w:rPr>
        <w:t xml:space="preserve">dult </w:t>
      </w:r>
      <w:r w:rsidR="00CB2AB4">
        <w:rPr>
          <w:color w:val="auto"/>
          <w:szCs w:val="22"/>
        </w:rPr>
        <w:t>a</w:t>
      </w:r>
      <w:r w:rsidRPr="006D333D">
        <w:rPr>
          <w:color w:val="auto"/>
          <w:szCs w:val="22"/>
        </w:rPr>
        <w:t>ward rate – this is done so that every</w:t>
      </w:r>
      <w:r w:rsidR="00257F76">
        <w:rPr>
          <w:color w:val="auto"/>
          <w:szCs w:val="22"/>
        </w:rPr>
        <w:t xml:space="preserve"> employee</w:t>
      </w:r>
      <w:r w:rsidRPr="006D333D">
        <w:rPr>
          <w:color w:val="auto"/>
          <w:szCs w:val="22"/>
        </w:rPr>
        <w:t xml:space="preserve"> gets a fair go</w:t>
      </w:r>
      <w:r w:rsidR="00257F76">
        <w:rPr>
          <w:color w:val="auto"/>
          <w:szCs w:val="22"/>
        </w:rPr>
        <w:t xml:space="preserve">. </w:t>
      </w:r>
      <w:r w:rsidRPr="006D333D">
        <w:rPr>
          <w:color w:val="auto"/>
          <w:szCs w:val="22"/>
        </w:rPr>
        <w:t xml:space="preserve">Westral believe if you do the same </w:t>
      </w:r>
      <w:r w:rsidR="00CB2AB4" w:rsidRPr="006D333D">
        <w:rPr>
          <w:color w:val="auto"/>
          <w:szCs w:val="22"/>
        </w:rPr>
        <w:t>work,</w:t>
      </w:r>
      <w:r w:rsidRPr="006D333D">
        <w:rPr>
          <w:color w:val="auto"/>
          <w:szCs w:val="22"/>
        </w:rPr>
        <w:t xml:space="preserve"> you should get the same pay. This has been fantastic for our school leavers who have enjoyed </w:t>
      </w:r>
      <w:r w:rsidR="004F618E">
        <w:rPr>
          <w:color w:val="auto"/>
          <w:szCs w:val="22"/>
        </w:rPr>
        <w:t>being paid a fair day</w:t>
      </w:r>
      <w:r w:rsidR="00CB2AB4">
        <w:rPr>
          <w:color w:val="auto"/>
          <w:szCs w:val="22"/>
        </w:rPr>
        <w:t>’</w:t>
      </w:r>
      <w:r w:rsidR="004F618E">
        <w:rPr>
          <w:color w:val="auto"/>
          <w:szCs w:val="22"/>
        </w:rPr>
        <w:t>s pay for a fair day</w:t>
      </w:r>
      <w:r w:rsidR="00CB2AB4">
        <w:rPr>
          <w:color w:val="auto"/>
          <w:szCs w:val="22"/>
        </w:rPr>
        <w:t>’s</w:t>
      </w:r>
      <w:r w:rsidR="004F618E">
        <w:rPr>
          <w:color w:val="auto"/>
          <w:szCs w:val="22"/>
        </w:rPr>
        <w:t xml:space="preserve"> work. </w:t>
      </w:r>
    </w:p>
    <w:bookmarkEnd w:id="35"/>
    <w:p w14:paraId="43B30EEE" w14:textId="77777777" w:rsidR="00F92F5F" w:rsidRDefault="00F92F5F" w:rsidP="00D53E30">
      <w:pPr>
        <w:rPr>
          <w:color w:val="auto"/>
          <w:szCs w:val="22"/>
        </w:rPr>
        <w:sectPr w:rsidR="00F92F5F" w:rsidSect="00940C7B">
          <w:pgSz w:w="11906" w:h="16838"/>
          <w:pgMar w:top="1440" w:right="1080" w:bottom="1440" w:left="1080" w:header="708" w:footer="708" w:gutter="0"/>
          <w:cols w:num="2" w:space="708"/>
          <w:docGrid w:linePitch="360"/>
        </w:sectPr>
      </w:pPr>
    </w:p>
    <w:p w14:paraId="3E33BED9" w14:textId="59038DB9" w:rsidR="00F90009" w:rsidRDefault="000872C3" w:rsidP="00F90009">
      <w:pPr>
        <w:pStyle w:val="Heading2"/>
        <w:jc w:val="center"/>
      </w:pPr>
      <w:bookmarkStart w:id="37" w:name="_Toc116898079"/>
      <w:r>
        <w:lastRenderedPageBreak/>
        <w:t>Westral</w:t>
      </w:r>
      <w:r w:rsidR="00F90009">
        <w:t xml:space="preserve"> Winner BIZLINK Employer of Year Award 202</w:t>
      </w:r>
      <w:r w:rsidR="00F3257F">
        <w:t>2</w:t>
      </w:r>
      <w:bookmarkEnd w:id="37"/>
    </w:p>
    <w:p w14:paraId="0056E4DD" w14:textId="4F92657D" w:rsidR="00F90009" w:rsidRDefault="00F3257F" w:rsidP="00F3257F">
      <w:pPr>
        <w:jc w:val="center"/>
        <w:rPr>
          <w:szCs w:val="22"/>
          <w14:ligatures w14:val="none"/>
        </w:rPr>
      </w:pPr>
      <w:r>
        <w:rPr>
          <w:noProof/>
          <w:color w:val="FF0000"/>
          <w:szCs w:val="22"/>
        </w:rPr>
        <w:drawing>
          <wp:inline distT="0" distB="0" distL="0" distR="0" wp14:anchorId="3E4C3B29" wp14:editId="0D866A11">
            <wp:extent cx="2466975" cy="742950"/>
            <wp:effectExtent l="0" t="0" r="9525" b="0"/>
            <wp:docPr id="51" name="Picture 51" descr="Westr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Westral Logo"/>
                    <pic:cNvPicPr/>
                  </pic:nvPicPr>
                  <pic:blipFill>
                    <a:blip r:embed="rId34">
                      <a:extLst>
                        <a:ext uri="{28A0092B-C50C-407E-A947-70E740481C1C}">
                          <a14:useLocalDpi xmlns:a14="http://schemas.microsoft.com/office/drawing/2010/main"/>
                        </a:ext>
                      </a:extLst>
                    </a:blip>
                    <a:stretch>
                      <a:fillRect/>
                    </a:stretch>
                  </pic:blipFill>
                  <pic:spPr>
                    <a:xfrm>
                      <a:off x="0" y="0"/>
                      <a:ext cx="2466975" cy="742950"/>
                    </a:xfrm>
                    <a:prstGeom prst="rect">
                      <a:avLst/>
                    </a:prstGeom>
                  </pic:spPr>
                </pic:pic>
              </a:graphicData>
            </a:graphic>
          </wp:inline>
        </w:drawing>
      </w:r>
    </w:p>
    <w:p w14:paraId="041C04C1" w14:textId="4C229987" w:rsidR="00F90009" w:rsidRDefault="00F90009" w:rsidP="00F90009">
      <w:pPr>
        <w:keepNext/>
        <w:jc w:val="center"/>
      </w:pPr>
    </w:p>
    <w:p w14:paraId="7D9BC5A7" w14:textId="77777777" w:rsidR="00F3257F" w:rsidRDefault="0000619D" w:rsidP="00F3257F">
      <w:pPr>
        <w:keepNext/>
        <w:jc w:val="center"/>
      </w:pPr>
      <w:r>
        <w:rPr>
          <w:noProof/>
        </w:rPr>
        <w:drawing>
          <wp:inline distT="0" distB="0" distL="0" distR="0" wp14:anchorId="24CEAF15" wp14:editId="3163AE5E">
            <wp:extent cx="5676182" cy="3815249"/>
            <wp:effectExtent l="0" t="0" r="1270" b="0"/>
            <wp:docPr id="36" name="Picture 36" descr="Group photo inside the Westral factory: From Left: William Quin-Cony – Westral Employee, Ellen Hill Bizlink Support at Westral, Ryan Carter – Westral Employee, Adam Fitzgerald Bizlink Job Search Coordinator, Dylan Davies – Westral Employee, David Shaw – Westral Production Engin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oup photo inside the Westral factory: From Left: William Quin-Cony – Westral Employee, Ellen Hill Bizlink Support at Westral, Ryan Carter – Westral Employee, Adam Fitzgerald Bizlink Job Search Coordinator, Dylan Davies – Westral Employee, David Shaw – Westral Production Engineer"/>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5684580" cy="3820894"/>
                    </a:xfrm>
                    <a:prstGeom prst="rect">
                      <a:avLst/>
                    </a:prstGeom>
                    <a:noFill/>
                    <a:ln>
                      <a:noFill/>
                    </a:ln>
                    <a:extLst>
                      <a:ext uri="{53640926-AAD7-44D8-BBD7-CCE9431645EC}">
                        <a14:shadowObscured xmlns:a14="http://schemas.microsoft.com/office/drawing/2010/main"/>
                      </a:ext>
                    </a:extLst>
                  </pic:spPr>
                </pic:pic>
              </a:graphicData>
            </a:graphic>
          </wp:inline>
        </w:drawing>
      </w:r>
    </w:p>
    <w:p w14:paraId="0FAA6329" w14:textId="651A217C" w:rsidR="00F90009" w:rsidRDefault="00F3257F" w:rsidP="00F3257F">
      <w:pPr>
        <w:pStyle w:val="Caption"/>
        <w:jc w:val="center"/>
        <w:rPr>
          <w:szCs w:val="22"/>
          <w14:ligatures w14:val="none"/>
        </w:rPr>
      </w:pPr>
      <w:r>
        <w:t xml:space="preserve">William, Ellen, Ryan, Adam, </w:t>
      </w:r>
      <w:bookmarkStart w:id="38" w:name="_Hlk116470416"/>
      <w:r>
        <w:t>Dylan</w:t>
      </w:r>
      <w:bookmarkEnd w:id="38"/>
      <w:r>
        <w:t>, David</w:t>
      </w:r>
    </w:p>
    <w:p w14:paraId="722DA158" w14:textId="7038857A" w:rsidR="00F3257F" w:rsidRDefault="00F3257F" w:rsidP="00F3257F">
      <w:pPr>
        <w:keepNext/>
        <w:jc w:val="left"/>
      </w:pPr>
      <w:r>
        <w:rPr>
          <w:noProof/>
        </w:rPr>
        <w:drawing>
          <wp:inline distT="0" distB="0" distL="0" distR="0" wp14:anchorId="368302A9" wp14:editId="1D5BFDDE">
            <wp:extent cx="2484000" cy="2018574"/>
            <wp:effectExtent l="4128" t="0" r="0" b="0"/>
            <wp:docPr id="44" name="Picture 44" descr="Dylan Davies - Working at his station assembling outdoor bli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ylan Davies - Working at his station assembling outdoor blinds "/>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rot="5400000">
                      <a:off x="0" y="0"/>
                      <a:ext cx="2484000" cy="201857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65C6F40" wp14:editId="5F99A6D0">
            <wp:extent cx="2484000" cy="1863127"/>
            <wp:effectExtent l="5398" t="0" r="0" b="0"/>
            <wp:docPr id="49" name="Picture 49" descr="Kael Williams – Working at his station assembling bli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Kael Williams – Working at his station assembling blinds "/>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rot="5400000">
                      <a:off x="0" y="0"/>
                      <a:ext cx="2484000" cy="1863127"/>
                    </a:xfrm>
                    <a:prstGeom prst="rect">
                      <a:avLst/>
                    </a:prstGeom>
                    <a:noFill/>
                    <a:ln>
                      <a:noFill/>
                    </a:ln>
                  </pic:spPr>
                </pic:pic>
              </a:graphicData>
            </a:graphic>
          </wp:inline>
        </w:drawing>
      </w:r>
      <w:r>
        <w:t xml:space="preserve">    </w:t>
      </w:r>
      <w:r>
        <w:rPr>
          <w:noProof/>
        </w:rPr>
        <w:drawing>
          <wp:inline distT="0" distB="0" distL="0" distR="0" wp14:anchorId="6DB83FD7" wp14:editId="137C7CF8">
            <wp:extent cx="2484000" cy="1863127"/>
            <wp:effectExtent l="5398" t="0" r="0" b="0"/>
            <wp:docPr id="50" name="Picture 50" descr="Ryan Carter – Working at his station assembling bli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Ryan Carter – Working at his station assembling blinds "/>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rot="5400000">
                      <a:off x="0" y="0"/>
                      <a:ext cx="2484000" cy="1863127"/>
                    </a:xfrm>
                    <a:prstGeom prst="rect">
                      <a:avLst/>
                    </a:prstGeom>
                    <a:noFill/>
                    <a:ln>
                      <a:noFill/>
                    </a:ln>
                  </pic:spPr>
                </pic:pic>
              </a:graphicData>
            </a:graphic>
          </wp:inline>
        </w:drawing>
      </w:r>
    </w:p>
    <w:p w14:paraId="141328E1" w14:textId="047A8ACC" w:rsidR="00F90009" w:rsidRDefault="00F90009" w:rsidP="0000619D">
      <w:pPr>
        <w:jc w:val="left"/>
        <w:rPr>
          <w:szCs w:val="22"/>
          <w14:ligatures w14:val="none"/>
        </w:rPr>
      </w:pPr>
    </w:p>
    <w:p w14:paraId="4B5A4610" w14:textId="0301CE56" w:rsidR="004470E8" w:rsidRDefault="004470E8" w:rsidP="000217CA">
      <w:pPr>
        <w:jc w:val="center"/>
        <w:rPr>
          <w:szCs w:val="22"/>
          <w14:ligatures w14:val="none"/>
        </w:rPr>
        <w:sectPr w:rsidR="004470E8" w:rsidSect="00940C7B">
          <w:pgSz w:w="11906" w:h="16838"/>
          <w:pgMar w:top="1440" w:right="1080" w:bottom="1440" w:left="1080" w:header="708" w:footer="708" w:gutter="0"/>
          <w:cols w:space="708"/>
          <w:docGrid w:linePitch="360"/>
        </w:sectPr>
      </w:pPr>
    </w:p>
    <w:p w14:paraId="2230A919" w14:textId="46E7F2CC" w:rsidR="000217CA" w:rsidRDefault="000217CA" w:rsidP="000217CA">
      <w:pPr>
        <w:jc w:val="center"/>
        <w:rPr>
          <w:szCs w:val="22"/>
          <w14:ligatures w14:val="none"/>
        </w:rPr>
      </w:pPr>
    </w:p>
    <w:p w14:paraId="570E34E1" w14:textId="62012C57" w:rsidR="004B0099" w:rsidRDefault="004B0099" w:rsidP="00F975B7">
      <w:pPr>
        <w:pStyle w:val="Heading2"/>
        <w:jc w:val="center"/>
      </w:pPr>
      <w:bookmarkStart w:id="39" w:name="_Toc116898080"/>
      <w:r w:rsidRPr="00D94DF5">
        <w:t>Employer of the Year</w:t>
      </w:r>
      <w:r w:rsidR="00F44BB8">
        <w:t xml:space="preserve"> </w:t>
      </w:r>
      <w:r w:rsidRPr="00D94DF5">
        <w:t>20</w:t>
      </w:r>
      <w:r w:rsidR="00003069">
        <w:t>2</w:t>
      </w:r>
      <w:r w:rsidR="00C75DFA">
        <w:t>2</w:t>
      </w:r>
      <w:r w:rsidRPr="00D94DF5">
        <w:t xml:space="preserve"> Finalists</w:t>
      </w:r>
      <w:bookmarkEnd w:id="39"/>
    </w:p>
    <w:p w14:paraId="698ACD1F" w14:textId="77777777" w:rsidR="00B31492" w:rsidRDefault="00B31492" w:rsidP="0079430E">
      <w:pPr>
        <w:sectPr w:rsidR="00B31492" w:rsidSect="00940C7B">
          <w:pgSz w:w="11906" w:h="16838"/>
          <w:pgMar w:top="1440" w:right="1080" w:bottom="1440" w:left="1080" w:header="708" w:footer="708" w:gutter="0"/>
          <w:cols w:space="708"/>
          <w:docGrid w:linePitch="360"/>
        </w:sectPr>
      </w:pPr>
    </w:p>
    <w:p w14:paraId="73AB83C2" w14:textId="77777777" w:rsidR="0079430E" w:rsidRPr="0079430E" w:rsidRDefault="0079430E" w:rsidP="0079430E"/>
    <w:p w14:paraId="5325F717" w14:textId="768C0186" w:rsidR="0079430E" w:rsidRPr="00E1062D" w:rsidRDefault="00C158E1" w:rsidP="004341F0">
      <w:pPr>
        <w:jc w:val="center"/>
        <w:rPr>
          <w:b/>
          <w:bCs/>
          <w:color w:val="FF0000"/>
        </w:rPr>
      </w:pPr>
      <w:r>
        <w:rPr>
          <w:noProof/>
        </w:rPr>
        <w:drawing>
          <wp:inline distT="0" distB="0" distL="0" distR="0" wp14:anchorId="7055217B" wp14:editId="6293989C">
            <wp:extent cx="2322923" cy="610881"/>
            <wp:effectExtent l="0" t="0" r="1270" b="0"/>
            <wp:docPr id="7" name="Picture 7" descr="ISS Facility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SS Facility Services logo"/>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345134" cy="616722"/>
                    </a:xfrm>
                    <a:prstGeom prst="rect">
                      <a:avLst/>
                    </a:prstGeom>
                    <a:noFill/>
                    <a:ln>
                      <a:noFill/>
                    </a:ln>
                  </pic:spPr>
                </pic:pic>
              </a:graphicData>
            </a:graphic>
          </wp:inline>
        </w:drawing>
      </w:r>
    </w:p>
    <w:p w14:paraId="7863D682" w14:textId="0F8D9976" w:rsidR="00234478" w:rsidRDefault="00234478" w:rsidP="004341F0">
      <w:pPr>
        <w:jc w:val="center"/>
      </w:pPr>
    </w:p>
    <w:p w14:paraId="1C2A238E" w14:textId="17A2BB35" w:rsidR="00E1062D" w:rsidRDefault="00E1062D" w:rsidP="004341F0">
      <w:pPr>
        <w:jc w:val="center"/>
      </w:pPr>
    </w:p>
    <w:p w14:paraId="58F491B5" w14:textId="3986A219" w:rsidR="00E1062D" w:rsidRDefault="00E1062D" w:rsidP="004341F0">
      <w:pPr>
        <w:jc w:val="center"/>
      </w:pPr>
    </w:p>
    <w:p w14:paraId="7D056EA6" w14:textId="72CDA10B" w:rsidR="00E1062D" w:rsidRDefault="00E1062D" w:rsidP="004341F0">
      <w:pPr>
        <w:jc w:val="center"/>
      </w:pPr>
      <w:r>
        <w:rPr>
          <w:noProof/>
        </w:rPr>
        <w:drawing>
          <wp:inline distT="0" distB="0" distL="0" distR="0" wp14:anchorId="1599DE87" wp14:editId="40D56854">
            <wp:extent cx="2732405" cy="708660"/>
            <wp:effectExtent l="0" t="0" r="0" b="0"/>
            <wp:docPr id="5" name="Picture 5" descr="Australia Pos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ustralia Post Logo"/>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732405" cy="708660"/>
                    </a:xfrm>
                    <a:prstGeom prst="rect">
                      <a:avLst/>
                    </a:prstGeom>
                    <a:noFill/>
                    <a:ln>
                      <a:noFill/>
                    </a:ln>
                    <a:extLst>
                      <a:ext uri="{53640926-AAD7-44D8-BBD7-CCE9431645EC}">
                        <a14:shadowObscured xmlns:a14="http://schemas.microsoft.com/office/drawing/2010/main"/>
                      </a:ext>
                    </a:extLst>
                  </pic:spPr>
                </pic:pic>
              </a:graphicData>
            </a:graphic>
          </wp:inline>
        </w:drawing>
      </w:r>
    </w:p>
    <w:p w14:paraId="55A80D51" w14:textId="307ACF74" w:rsidR="00E1062D" w:rsidRDefault="00E1062D" w:rsidP="00E1062D">
      <w:pPr>
        <w:jc w:val="center"/>
      </w:pPr>
      <w:r>
        <w:t>Joondalup</w:t>
      </w:r>
    </w:p>
    <w:p w14:paraId="72755042" w14:textId="5E50FF57" w:rsidR="00E1062D" w:rsidRDefault="00E1062D" w:rsidP="00E1062D">
      <w:pPr>
        <w:jc w:val="center"/>
      </w:pPr>
    </w:p>
    <w:p w14:paraId="64609D98" w14:textId="77777777" w:rsidR="00B31492" w:rsidRDefault="00B31492" w:rsidP="00E1062D">
      <w:pPr>
        <w:jc w:val="center"/>
      </w:pPr>
    </w:p>
    <w:p w14:paraId="7E7767C6" w14:textId="5DA0C0AB" w:rsidR="00E1062D" w:rsidRDefault="00397C42" w:rsidP="00E1062D">
      <w:pPr>
        <w:jc w:val="center"/>
      </w:pPr>
      <w:r>
        <w:rPr>
          <w:noProof/>
        </w:rPr>
        <w:drawing>
          <wp:inline distT="0" distB="0" distL="0" distR="0" wp14:anchorId="380C4C7B" wp14:editId="17BD9AD9">
            <wp:extent cx="2869565" cy="974090"/>
            <wp:effectExtent l="0" t="0" r="6985" b="0"/>
            <wp:docPr id="22" name="Picture 22" descr="I.R.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R.S Logo "/>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869565" cy="974090"/>
                    </a:xfrm>
                    <a:prstGeom prst="rect">
                      <a:avLst/>
                    </a:prstGeom>
                    <a:noFill/>
                    <a:ln>
                      <a:noFill/>
                    </a:ln>
                  </pic:spPr>
                </pic:pic>
              </a:graphicData>
            </a:graphic>
          </wp:inline>
        </w:drawing>
      </w:r>
    </w:p>
    <w:p w14:paraId="43CBABFE" w14:textId="77777777" w:rsidR="00E1062D" w:rsidRDefault="00E1062D" w:rsidP="004341F0">
      <w:pPr>
        <w:jc w:val="center"/>
      </w:pPr>
    </w:p>
    <w:p w14:paraId="4C9EC591" w14:textId="77777777" w:rsidR="00A32DB6" w:rsidRDefault="00A32DB6" w:rsidP="00A32DB6">
      <w:pPr>
        <w:keepNext/>
        <w:jc w:val="center"/>
      </w:pPr>
      <w:r>
        <w:rPr>
          <w:noProof/>
        </w:rPr>
        <w:drawing>
          <wp:inline distT="0" distB="0" distL="0" distR="0" wp14:anchorId="565ECF0B" wp14:editId="48FA5606">
            <wp:extent cx="2869565" cy="3047365"/>
            <wp:effectExtent l="0" t="0" r="6985" b="635"/>
            <wp:docPr id="70" name="Picture 70" descr="Alex at IRS using a forklift in the ware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lex at IRS using a forklift in the warehouse"/>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869565" cy="3047365"/>
                    </a:xfrm>
                    <a:prstGeom prst="rect">
                      <a:avLst/>
                    </a:prstGeom>
                    <a:noFill/>
                    <a:ln>
                      <a:noFill/>
                    </a:ln>
                    <a:extLst>
                      <a:ext uri="{53640926-AAD7-44D8-BBD7-CCE9431645EC}">
                        <a14:shadowObscured xmlns:a14="http://schemas.microsoft.com/office/drawing/2010/main"/>
                      </a:ext>
                    </a:extLst>
                  </pic:spPr>
                </pic:pic>
              </a:graphicData>
            </a:graphic>
          </wp:inline>
        </w:drawing>
      </w:r>
    </w:p>
    <w:p w14:paraId="7FDE700A" w14:textId="47EC7633" w:rsidR="00DD390D" w:rsidRDefault="00A32DB6" w:rsidP="00A32DB6">
      <w:pPr>
        <w:pStyle w:val="Caption"/>
        <w:jc w:val="center"/>
      </w:pPr>
      <w:r>
        <w:t>Alex I.R.S</w:t>
      </w:r>
    </w:p>
    <w:p w14:paraId="2B0797D4" w14:textId="582BBA7B" w:rsidR="00DD390D" w:rsidRDefault="00B31492" w:rsidP="004341F0">
      <w:pPr>
        <w:jc w:val="center"/>
        <w:rPr>
          <w:highlight w:val="yellow"/>
        </w:rPr>
      </w:pPr>
      <w:r>
        <w:rPr>
          <w:highlight w:val="yellow"/>
        </w:rPr>
        <w:br w:type="column"/>
      </w:r>
    </w:p>
    <w:p w14:paraId="1F002C5B" w14:textId="209DE4CA" w:rsidR="009B6E83" w:rsidRDefault="009B6E83" w:rsidP="004341F0">
      <w:pPr>
        <w:jc w:val="center"/>
      </w:pPr>
    </w:p>
    <w:p w14:paraId="7F4CEDE2" w14:textId="77777777" w:rsidR="003577BC" w:rsidRDefault="00B31492" w:rsidP="003577BC">
      <w:pPr>
        <w:keepNext/>
        <w:jc w:val="center"/>
      </w:pPr>
      <w:r>
        <w:rPr>
          <w:noProof/>
        </w:rPr>
        <w:drawing>
          <wp:inline distT="0" distB="0" distL="0" distR="0" wp14:anchorId="1E7A9703" wp14:editId="481609CF">
            <wp:extent cx="2869565" cy="2154555"/>
            <wp:effectExtent l="0" t="0" r="6985" b="0"/>
            <wp:docPr id="61" name="Picture 61" descr="Kristen Robson (Team Leader Aust Post) and Christopher Eng (CJ) Postal Deliver Officer standing next to the Australia Post parcel delivery veh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Kristen Robson (Team Leader Aust Post) and Christopher Eng (CJ) Postal Deliver Officer standing next to the Australia Post parcel delivery vehicles"/>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869565" cy="2154555"/>
                    </a:xfrm>
                    <a:prstGeom prst="rect">
                      <a:avLst/>
                    </a:prstGeom>
                    <a:noFill/>
                    <a:ln>
                      <a:noFill/>
                    </a:ln>
                  </pic:spPr>
                </pic:pic>
              </a:graphicData>
            </a:graphic>
          </wp:inline>
        </w:drawing>
      </w:r>
    </w:p>
    <w:p w14:paraId="645EE6A2" w14:textId="1054399C" w:rsidR="00B31492" w:rsidRDefault="003577BC" w:rsidP="003577BC">
      <w:pPr>
        <w:pStyle w:val="Caption"/>
        <w:jc w:val="center"/>
      </w:pPr>
      <w:r>
        <w:t>Kristen and CJ</w:t>
      </w:r>
      <w:r w:rsidR="00DC7C7B">
        <w:t xml:space="preserve"> Australia Post</w:t>
      </w:r>
    </w:p>
    <w:p w14:paraId="3D76EDB7" w14:textId="77777777" w:rsidR="00A32DB6" w:rsidRDefault="00A32DB6" w:rsidP="00A32DB6">
      <w:pPr>
        <w:keepNext/>
        <w:jc w:val="center"/>
      </w:pPr>
      <w:r>
        <w:rPr>
          <w:noProof/>
        </w:rPr>
        <w:drawing>
          <wp:inline distT="0" distB="0" distL="0" distR="0" wp14:anchorId="6EDF176D" wp14:editId="0AD6003C">
            <wp:extent cx="2869565" cy="2152015"/>
            <wp:effectExtent l="0" t="0" r="6985" b="635"/>
            <wp:docPr id="72" name="Picture 72" descr="I.R.S Team Matthew, Anthony, Dillon, Alex, Carla standing outside in front of the lion I.R.S logo which is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R.S Team Matthew, Anthony, Dillon, Alex, Carla standing outside in front of the lion I.R.S logo which is red"/>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69565" cy="2152015"/>
                    </a:xfrm>
                    <a:prstGeom prst="rect">
                      <a:avLst/>
                    </a:prstGeom>
                    <a:noFill/>
                    <a:ln>
                      <a:noFill/>
                    </a:ln>
                  </pic:spPr>
                </pic:pic>
              </a:graphicData>
            </a:graphic>
          </wp:inline>
        </w:drawing>
      </w:r>
    </w:p>
    <w:p w14:paraId="29076D28" w14:textId="0FB8D339" w:rsidR="00B31492" w:rsidRDefault="00A32DB6" w:rsidP="00A32DB6">
      <w:pPr>
        <w:pStyle w:val="Caption"/>
        <w:jc w:val="center"/>
      </w:pPr>
      <w:r>
        <w:t xml:space="preserve">I.R.S Team </w:t>
      </w:r>
      <w:r w:rsidRPr="0060771F">
        <w:t>Matthew, Anthony, Dillon, Alex,</w:t>
      </w:r>
      <w:r>
        <w:t xml:space="preserve"> </w:t>
      </w:r>
      <w:r w:rsidRPr="0060771F">
        <w:t>Carla</w:t>
      </w:r>
    </w:p>
    <w:p w14:paraId="37F1FA5D" w14:textId="77777777" w:rsidR="00A32DB6" w:rsidRDefault="00A32DB6" w:rsidP="00A32DB6">
      <w:pPr>
        <w:keepNext/>
        <w:jc w:val="center"/>
      </w:pPr>
      <w:r>
        <w:rPr>
          <w:noProof/>
        </w:rPr>
        <w:drawing>
          <wp:inline distT="0" distB="0" distL="0" distR="0" wp14:anchorId="2405C023" wp14:editId="74FA8971">
            <wp:extent cx="2869565" cy="2152015"/>
            <wp:effectExtent l="0" t="0" r="6985" b="635"/>
            <wp:docPr id="77" name="Picture 77" descr="Matthew at I.R.S in the office using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Matthew at I.R.S in the office using a computer"/>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69565" cy="2152015"/>
                    </a:xfrm>
                    <a:prstGeom prst="rect">
                      <a:avLst/>
                    </a:prstGeom>
                    <a:noFill/>
                    <a:ln>
                      <a:noFill/>
                    </a:ln>
                  </pic:spPr>
                </pic:pic>
              </a:graphicData>
            </a:graphic>
          </wp:inline>
        </w:drawing>
      </w:r>
    </w:p>
    <w:p w14:paraId="47C7793E" w14:textId="15A59E6B" w:rsidR="00B31492" w:rsidRDefault="00A32DB6" w:rsidP="00A32DB6">
      <w:pPr>
        <w:pStyle w:val="Caption"/>
        <w:jc w:val="center"/>
      </w:pPr>
      <w:r>
        <w:t>Matthew I.R.S</w:t>
      </w:r>
    </w:p>
    <w:p w14:paraId="21B8DEBC" w14:textId="77777777" w:rsidR="00B31492" w:rsidRDefault="00B31492" w:rsidP="004341F0">
      <w:pPr>
        <w:jc w:val="center"/>
      </w:pPr>
    </w:p>
    <w:p w14:paraId="0CEC169A" w14:textId="77777777" w:rsidR="00B31492" w:rsidRDefault="00B31492" w:rsidP="004341F0">
      <w:pPr>
        <w:jc w:val="center"/>
        <w:sectPr w:rsidR="00B31492" w:rsidSect="00940C7B">
          <w:type w:val="continuous"/>
          <w:pgSz w:w="11906" w:h="16838"/>
          <w:pgMar w:top="1440" w:right="1080" w:bottom="1440" w:left="1080" w:header="708" w:footer="708" w:gutter="0"/>
          <w:cols w:num="2" w:space="708"/>
          <w:docGrid w:linePitch="360"/>
        </w:sectPr>
      </w:pPr>
    </w:p>
    <w:p w14:paraId="2DC0C062" w14:textId="3B54E4F5" w:rsidR="00234478" w:rsidRPr="00FB11FE" w:rsidRDefault="00234478" w:rsidP="004341F0">
      <w:pPr>
        <w:jc w:val="center"/>
      </w:pPr>
    </w:p>
    <w:p w14:paraId="2CB87D41" w14:textId="77777777" w:rsidR="001F6A90" w:rsidRDefault="001F6A90" w:rsidP="004341F0">
      <w:pPr>
        <w:jc w:val="center"/>
        <w:sectPr w:rsidR="001F6A90" w:rsidSect="00940C7B">
          <w:type w:val="continuous"/>
          <w:pgSz w:w="11906" w:h="16838"/>
          <w:pgMar w:top="1440" w:right="1080" w:bottom="1440" w:left="1080" w:header="708" w:footer="708" w:gutter="0"/>
          <w:cols w:space="708"/>
          <w:docGrid w:linePitch="360"/>
        </w:sectPr>
      </w:pPr>
    </w:p>
    <w:p w14:paraId="6D96C041" w14:textId="77777777" w:rsidR="001F6A90" w:rsidRDefault="00FB11FE" w:rsidP="004341F0">
      <w:pPr>
        <w:jc w:val="center"/>
        <w:rPr>
          <w:rStyle w:val="Heading2Char"/>
        </w:rPr>
      </w:pPr>
      <w:bookmarkStart w:id="40" w:name="_Toc116898081"/>
      <w:r w:rsidRPr="00FB026F">
        <w:rPr>
          <w:rStyle w:val="Heading2Char"/>
        </w:rPr>
        <w:lastRenderedPageBreak/>
        <w:t>Employer of the Year 20</w:t>
      </w:r>
      <w:r w:rsidR="00003069" w:rsidRPr="00FB026F">
        <w:rPr>
          <w:rStyle w:val="Heading2Char"/>
        </w:rPr>
        <w:t>2</w:t>
      </w:r>
      <w:r w:rsidR="00C75DFA">
        <w:rPr>
          <w:rStyle w:val="Heading2Char"/>
        </w:rPr>
        <w:t>2</w:t>
      </w:r>
      <w:bookmarkEnd w:id="40"/>
      <w:r w:rsidRPr="00FB026F">
        <w:rPr>
          <w:rStyle w:val="Heading2Char"/>
        </w:rPr>
        <w:t xml:space="preserve"> </w:t>
      </w:r>
    </w:p>
    <w:p w14:paraId="21E2BA30" w14:textId="5520BC61" w:rsidR="001F6A90" w:rsidRDefault="00FB11FE" w:rsidP="001F6A90">
      <w:pPr>
        <w:jc w:val="center"/>
        <w:rPr>
          <w:rStyle w:val="Heading2Char"/>
        </w:rPr>
      </w:pPr>
      <w:bookmarkStart w:id="41" w:name="_Toc116898082"/>
      <w:r w:rsidRPr="00FB026F">
        <w:rPr>
          <w:rStyle w:val="Heading2Char"/>
        </w:rPr>
        <w:t>Nominees</w:t>
      </w:r>
      <w:bookmarkEnd w:id="41"/>
    </w:p>
    <w:p w14:paraId="4C312D0C" w14:textId="15BC024B" w:rsidR="001F6A90" w:rsidRDefault="00DA6919" w:rsidP="001F6A90">
      <w:pPr>
        <w:rPr>
          <w:szCs w:val="22"/>
        </w:rPr>
      </w:pPr>
      <w:r>
        <w:rPr>
          <w:noProof/>
        </w:rPr>
        <w:drawing>
          <wp:anchor distT="0" distB="0" distL="114300" distR="114300" simplePos="0" relativeHeight="252022784" behindDoc="0" locked="0" layoutInCell="1" allowOverlap="1" wp14:anchorId="0AB31D97" wp14:editId="48E7F489">
            <wp:simplePos x="0" y="0"/>
            <wp:positionH relativeFrom="column">
              <wp:posOffset>1700733</wp:posOffset>
            </wp:positionH>
            <wp:positionV relativeFrom="paragraph">
              <wp:posOffset>238760</wp:posOffset>
            </wp:positionV>
            <wp:extent cx="2807970" cy="589915"/>
            <wp:effectExtent l="0" t="0" r="0" b="635"/>
            <wp:wrapTopAndBottom/>
            <wp:docPr id="27" name="Picture 27" descr="Ace Traile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ce Trailers Logo"/>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807970" cy="589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B3C1F" w14:textId="37B42A00" w:rsidR="001F6A90" w:rsidRDefault="001F6A90" w:rsidP="001F6A90">
      <w:pPr>
        <w:rPr>
          <w:szCs w:val="22"/>
        </w:rPr>
      </w:pPr>
      <w:r>
        <w:rPr>
          <w:noProof/>
        </w:rPr>
        <w:drawing>
          <wp:anchor distT="0" distB="0" distL="114300" distR="114300" simplePos="0" relativeHeight="252023808" behindDoc="0" locked="0" layoutInCell="1" allowOverlap="1" wp14:anchorId="1F546617" wp14:editId="016C73CA">
            <wp:simplePos x="0" y="0"/>
            <wp:positionH relativeFrom="column">
              <wp:posOffset>2006803</wp:posOffset>
            </wp:positionH>
            <wp:positionV relativeFrom="paragraph">
              <wp:posOffset>908050</wp:posOffset>
            </wp:positionV>
            <wp:extent cx="2122805" cy="1112520"/>
            <wp:effectExtent l="0" t="0" r="0" b="0"/>
            <wp:wrapTopAndBottom/>
            <wp:docPr id="30" name="Picture 30" descr="Jason Window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Jason Windows logo"/>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122805" cy="1112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7FF214" w14:textId="6F2CE279" w:rsidR="001F6A90" w:rsidRDefault="001F6A90" w:rsidP="001F6A90">
      <w:pPr>
        <w:rPr>
          <w:szCs w:val="22"/>
        </w:rPr>
      </w:pPr>
      <w:r>
        <w:rPr>
          <w:noProof/>
        </w:rPr>
        <w:drawing>
          <wp:anchor distT="0" distB="0" distL="114300" distR="114300" simplePos="0" relativeHeight="252024832" behindDoc="0" locked="0" layoutInCell="1" allowOverlap="1" wp14:anchorId="418321D9" wp14:editId="4BE4E1FA">
            <wp:simplePos x="0" y="0"/>
            <wp:positionH relativeFrom="margin">
              <wp:posOffset>1659458</wp:posOffset>
            </wp:positionH>
            <wp:positionV relativeFrom="paragraph">
              <wp:posOffset>1396365</wp:posOffset>
            </wp:positionV>
            <wp:extent cx="2808000" cy="854018"/>
            <wp:effectExtent l="0" t="0" r="0" b="0"/>
            <wp:wrapTopAndBottom/>
            <wp:docPr id="31" name="Picture 31" descr="Moti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otium Logo"/>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808000" cy="8540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2C6167" w14:textId="1ED7148F" w:rsidR="001F6A90" w:rsidRDefault="001F6A90" w:rsidP="001F6A90">
      <w:pPr>
        <w:rPr>
          <w:szCs w:val="22"/>
        </w:rPr>
      </w:pPr>
      <w:r>
        <w:rPr>
          <w:noProof/>
        </w:rPr>
        <w:drawing>
          <wp:anchor distT="0" distB="0" distL="114300" distR="114300" simplePos="0" relativeHeight="252025856" behindDoc="0" locked="0" layoutInCell="1" allowOverlap="1" wp14:anchorId="71979B89" wp14:editId="02F59D80">
            <wp:simplePos x="0" y="0"/>
            <wp:positionH relativeFrom="column">
              <wp:posOffset>1642948</wp:posOffset>
            </wp:positionH>
            <wp:positionV relativeFrom="paragraph">
              <wp:posOffset>1122045</wp:posOffset>
            </wp:positionV>
            <wp:extent cx="2808000" cy="847782"/>
            <wp:effectExtent l="0" t="0" r="0" b="9525"/>
            <wp:wrapTopAndBottom/>
            <wp:docPr id="33" name="Picture 33" descr="Inglewood Hote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nglewood Hotel logo"/>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808000" cy="8477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515A5A" w14:textId="23C79D40" w:rsidR="00254BE7" w:rsidRDefault="001F6A90" w:rsidP="001F6A90">
      <w:pPr>
        <w:rPr>
          <w:szCs w:val="22"/>
        </w:rPr>
      </w:pPr>
      <w:r>
        <w:rPr>
          <w:noProof/>
        </w:rPr>
        <w:drawing>
          <wp:anchor distT="0" distB="0" distL="114300" distR="114300" simplePos="0" relativeHeight="252027904" behindDoc="0" locked="0" layoutInCell="1" allowOverlap="1" wp14:anchorId="5124079C" wp14:editId="5A44E452">
            <wp:simplePos x="0" y="0"/>
            <wp:positionH relativeFrom="column">
              <wp:posOffset>1806778</wp:posOffset>
            </wp:positionH>
            <wp:positionV relativeFrom="paragraph">
              <wp:posOffset>1117600</wp:posOffset>
            </wp:positionV>
            <wp:extent cx="2520000" cy="1383864"/>
            <wp:effectExtent l="0" t="0" r="0" b="6985"/>
            <wp:wrapTopAndBottom/>
            <wp:docPr id="38" name="Picture 38" descr="Instant Waste Manage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nstant Waste Management logo"/>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520000" cy="13838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8F7212" w14:textId="3BE85C0B" w:rsidR="00254BE7" w:rsidRDefault="001F6A90" w:rsidP="00F2415D">
      <w:pPr>
        <w:jc w:val="center"/>
        <w:rPr>
          <w:szCs w:val="22"/>
        </w:rPr>
      </w:pPr>
      <w:r>
        <w:rPr>
          <w:noProof/>
        </w:rPr>
        <w:drawing>
          <wp:anchor distT="0" distB="0" distL="114300" distR="114300" simplePos="0" relativeHeight="252026880" behindDoc="0" locked="0" layoutInCell="1" allowOverlap="1" wp14:anchorId="607E086A" wp14:editId="251E9B20">
            <wp:simplePos x="0" y="0"/>
            <wp:positionH relativeFrom="column">
              <wp:posOffset>1968068</wp:posOffset>
            </wp:positionH>
            <wp:positionV relativeFrom="paragraph">
              <wp:posOffset>1595755</wp:posOffset>
            </wp:positionV>
            <wp:extent cx="2054225" cy="1583690"/>
            <wp:effectExtent l="0" t="0" r="3175" b="0"/>
            <wp:wrapTopAndBottom/>
            <wp:docPr id="37" name="Picture 37" descr="Wafex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Wafex Logo"/>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054225" cy="1583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0579E" w14:textId="77777777" w:rsidR="00FF3342" w:rsidRPr="00FD0584" w:rsidRDefault="00FF3342" w:rsidP="00C75DFA">
      <w:pPr>
        <w:pStyle w:val="NoSpacing"/>
      </w:pPr>
    </w:p>
    <w:p w14:paraId="37C4C703" w14:textId="77777777" w:rsidR="00FD0584" w:rsidRDefault="00FD0584" w:rsidP="00FB11FE">
      <w:pPr>
        <w:tabs>
          <w:tab w:val="left" w:pos="2127"/>
          <w:tab w:val="left" w:pos="7371"/>
        </w:tabs>
        <w:ind w:left="720"/>
        <w:rPr>
          <w:rFonts w:cs="Arial"/>
          <w:szCs w:val="22"/>
        </w:rPr>
      </w:pPr>
    </w:p>
    <w:p w14:paraId="49F49AFC" w14:textId="77777777" w:rsidR="00F92F5F" w:rsidRDefault="00F92F5F" w:rsidP="00FB11FE">
      <w:pPr>
        <w:tabs>
          <w:tab w:val="left" w:pos="2127"/>
          <w:tab w:val="left" w:pos="7371"/>
        </w:tabs>
        <w:ind w:left="720"/>
        <w:rPr>
          <w:rFonts w:cs="Arial"/>
          <w:szCs w:val="22"/>
        </w:rPr>
        <w:sectPr w:rsidR="00F92F5F" w:rsidSect="00940C7B">
          <w:pgSz w:w="11906" w:h="16838"/>
          <w:pgMar w:top="1440" w:right="1080" w:bottom="1440" w:left="1080" w:header="708" w:footer="708" w:gutter="0"/>
          <w:cols w:space="708"/>
          <w:docGrid w:linePitch="360"/>
        </w:sectPr>
      </w:pPr>
    </w:p>
    <w:p w14:paraId="339B5973" w14:textId="15280CD9" w:rsidR="009B47A7" w:rsidRDefault="00AD6449" w:rsidP="00085DC5">
      <w:pPr>
        <w:pStyle w:val="Heading2"/>
        <w:jc w:val="center"/>
        <w:rPr>
          <w:rStyle w:val="Heading2Char"/>
          <w:b/>
        </w:rPr>
      </w:pPr>
      <w:bookmarkStart w:id="42" w:name="_Toc116898083"/>
      <w:r w:rsidRPr="000D5194">
        <w:rPr>
          <w:rStyle w:val="Heading2Char"/>
          <w:b/>
        </w:rPr>
        <w:lastRenderedPageBreak/>
        <w:t xml:space="preserve">BIZLINK </w:t>
      </w:r>
      <w:r w:rsidR="000D5194" w:rsidRPr="000D5194">
        <w:rPr>
          <w:rStyle w:val="Heading2Char"/>
          <w:b/>
        </w:rPr>
        <w:t xml:space="preserve">Employer </w:t>
      </w:r>
      <w:r w:rsidR="00095FBA" w:rsidRPr="000D5194">
        <w:rPr>
          <w:rStyle w:val="Heading2Char"/>
          <w:b/>
        </w:rPr>
        <w:t>of</w:t>
      </w:r>
      <w:r w:rsidR="000D5194" w:rsidRPr="000D5194">
        <w:rPr>
          <w:rStyle w:val="Heading2Char"/>
          <w:b/>
        </w:rPr>
        <w:t xml:space="preserve"> The Year Award Past Recipients</w:t>
      </w:r>
      <w:bookmarkEnd w:id="42"/>
    </w:p>
    <w:p w14:paraId="1ADDA1E1" w14:textId="77777777" w:rsidR="00FB7665" w:rsidRDefault="00FB7665" w:rsidP="00FB7665">
      <w:pPr>
        <w:rPr>
          <w:rFonts w:eastAsiaTheme="majorEastAsia"/>
        </w:rPr>
      </w:pPr>
    </w:p>
    <w:p w14:paraId="76E33DC1" w14:textId="78C78F9E" w:rsidR="00FB7665" w:rsidRDefault="00FB7665" w:rsidP="00FB7665">
      <w:pPr>
        <w:rPr>
          <w:rFonts w:eastAsiaTheme="majorEastAsia"/>
        </w:rPr>
        <w:sectPr w:rsidR="00FB7665" w:rsidSect="00940C7B">
          <w:pgSz w:w="11906" w:h="16838"/>
          <w:pgMar w:top="1440" w:right="1080" w:bottom="1440" w:left="1080" w:header="708" w:footer="708" w:gutter="0"/>
          <w:cols w:space="708"/>
          <w:docGrid w:linePitch="360"/>
        </w:sectPr>
      </w:pPr>
    </w:p>
    <w:p w14:paraId="2636992B" w14:textId="330ED641" w:rsidR="00FB7665" w:rsidRPr="00FB7665" w:rsidRDefault="00FB7665" w:rsidP="00FB7665">
      <w:pPr>
        <w:rPr>
          <w:rFonts w:eastAsiaTheme="majorEastAsia"/>
        </w:rPr>
      </w:pPr>
      <w:r w:rsidRPr="008157FA">
        <w:rPr>
          <w:rFonts w:eastAsiaTheme="majorEastAsia"/>
          <w:b/>
          <w:bCs/>
        </w:rPr>
        <w:t>2021</w:t>
      </w:r>
      <w:r w:rsidRPr="00FB7665">
        <w:rPr>
          <w:rFonts w:eastAsiaTheme="majorEastAsia"/>
        </w:rPr>
        <w:t xml:space="preserve"> </w:t>
      </w:r>
      <w:proofErr w:type="spellStart"/>
      <w:r w:rsidRPr="00FB7665">
        <w:rPr>
          <w:rFonts w:eastAsiaTheme="majorEastAsia"/>
        </w:rPr>
        <w:t>Feaver</w:t>
      </w:r>
      <w:proofErr w:type="spellEnd"/>
      <w:r w:rsidRPr="00FB7665">
        <w:rPr>
          <w:rFonts w:eastAsiaTheme="majorEastAsia"/>
        </w:rPr>
        <w:t xml:space="preserve"> Tools</w:t>
      </w:r>
    </w:p>
    <w:p w14:paraId="179ED214" w14:textId="77777777" w:rsidR="00FB7665" w:rsidRPr="00FB7665" w:rsidRDefault="00FB7665" w:rsidP="00FB7665">
      <w:pPr>
        <w:rPr>
          <w:rFonts w:eastAsiaTheme="majorEastAsia"/>
        </w:rPr>
      </w:pPr>
      <w:r w:rsidRPr="008157FA">
        <w:rPr>
          <w:rFonts w:eastAsiaTheme="majorEastAsia"/>
          <w:b/>
          <w:bCs/>
        </w:rPr>
        <w:t>2020</w:t>
      </w:r>
      <w:r w:rsidRPr="00FB7665">
        <w:rPr>
          <w:rFonts w:eastAsiaTheme="majorEastAsia"/>
        </w:rPr>
        <w:t xml:space="preserve"> Woolworths Booragoon</w:t>
      </w:r>
    </w:p>
    <w:p w14:paraId="42EDF95F" w14:textId="77777777" w:rsidR="00FB7665" w:rsidRPr="00FB7665" w:rsidRDefault="00FB7665" w:rsidP="00FB7665">
      <w:pPr>
        <w:rPr>
          <w:rFonts w:eastAsiaTheme="majorEastAsia"/>
        </w:rPr>
      </w:pPr>
      <w:r w:rsidRPr="008157FA">
        <w:rPr>
          <w:rFonts w:eastAsiaTheme="majorEastAsia"/>
          <w:b/>
          <w:bCs/>
        </w:rPr>
        <w:t xml:space="preserve">2019 </w:t>
      </w:r>
      <w:r w:rsidRPr="00FB7665">
        <w:rPr>
          <w:rFonts w:eastAsiaTheme="majorEastAsia"/>
        </w:rPr>
        <w:t>City of Cockburn</w:t>
      </w:r>
    </w:p>
    <w:p w14:paraId="3E847C84" w14:textId="77777777" w:rsidR="00FB7665" w:rsidRPr="00FB7665" w:rsidRDefault="00FB7665" w:rsidP="00FB7665">
      <w:pPr>
        <w:rPr>
          <w:rFonts w:eastAsiaTheme="majorEastAsia"/>
        </w:rPr>
      </w:pPr>
      <w:r w:rsidRPr="008157FA">
        <w:rPr>
          <w:rFonts w:eastAsiaTheme="majorEastAsia"/>
          <w:b/>
          <w:bCs/>
        </w:rPr>
        <w:t>2018</w:t>
      </w:r>
      <w:r w:rsidRPr="00FB7665">
        <w:rPr>
          <w:rFonts w:eastAsiaTheme="majorEastAsia"/>
        </w:rPr>
        <w:t xml:space="preserve"> Woolworths Wellard</w:t>
      </w:r>
    </w:p>
    <w:p w14:paraId="7BA9A6F8" w14:textId="77777777" w:rsidR="00FB7665" w:rsidRPr="00FB7665" w:rsidRDefault="00FB7665" w:rsidP="00FB7665">
      <w:pPr>
        <w:rPr>
          <w:rFonts w:eastAsiaTheme="majorEastAsia"/>
        </w:rPr>
      </w:pPr>
      <w:r w:rsidRPr="008157FA">
        <w:rPr>
          <w:rFonts w:eastAsiaTheme="majorEastAsia"/>
          <w:b/>
          <w:bCs/>
        </w:rPr>
        <w:t>2017</w:t>
      </w:r>
      <w:r w:rsidRPr="00FB7665">
        <w:rPr>
          <w:rFonts w:eastAsiaTheme="majorEastAsia"/>
        </w:rPr>
        <w:t xml:space="preserve"> South Metropolitan TAFE</w:t>
      </w:r>
    </w:p>
    <w:p w14:paraId="36778230" w14:textId="77777777" w:rsidR="00FB7665" w:rsidRPr="00FB7665" w:rsidRDefault="00FB7665" w:rsidP="00FB7665">
      <w:pPr>
        <w:rPr>
          <w:rFonts w:eastAsiaTheme="majorEastAsia"/>
        </w:rPr>
      </w:pPr>
      <w:r w:rsidRPr="008157FA">
        <w:rPr>
          <w:rFonts w:eastAsiaTheme="majorEastAsia"/>
          <w:b/>
          <w:bCs/>
        </w:rPr>
        <w:t>2016</w:t>
      </w:r>
      <w:r w:rsidRPr="00FB7665">
        <w:rPr>
          <w:rFonts w:eastAsiaTheme="majorEastAsia"/>
        </w:rPr>
        <w:t xml:space="preserve"> Woolworths Harvest Lakes</w:t>
      </w:r>
    </w:p>
    <w:p w14:paraId="21CA3C4A" w14:textId="77777777" w:rsidR="00FB7665" w:rsidRPr="00FB7665" w:rsidRDefault="00FB7665" w:rsidP="00FB7665">
      <w:pPr>
        <w:rPr>
          <w:rFonts w:eastAsiaTheme="majorEastAsia"/>
        </w:rPr>
      </w:pPr>
      <w:r w:rsidRPr="008157FA">
        <w:rPr>
          <w:rFonts w:eastAsiaTheme="majorEastAsia"/>
          <w:b/>
          <w:bCs/>
        </w:rPr>
        <w:t>2015</w:t>
      </w:r>
      <w:r w:rsidRPr="00FB7665">
        <w:rPr>
          <w:rFonts w:eastAsiaTheme="majorEastAsia"/>
        </w:rPr>
        <w:t xml:space="preserve"> Serco at Fiona Stanley Hospital</w:t>
      </w:r>
    </w:p>
    <w:p w14:paraId="667795FB" w14:textId="77777777" w:rsidR="00FB7665" w:rsidRPr="00FB7665" w:rsidRDefault="00FB7665" w:rsidP="00FB7665">
      <w:pPr>
        <w:rPr>
          <w:rFonts w:eastAsiaTheme="majorEastAsia"/>
        </w:rPr>
      </w:pPr>
      <w:r w:rsidRPr="008157FA">
        <w:rPr>
          <w:rFonts w:eastAsiaTheme="majorEastAsia"/>
          <w:b/>
          <w:bCs/>
        </w:rPr>
        <w:t>2014</w:t>
      </w:r>
      <w:r w:rsidRPr="00FB7665">
        <w:rPr>
          <w:rFonts w:eastAsiaTheme="majorEastAsia"/>
        </w:rPr>
        <w:t xml:space="preserve"> </w:t>
      </w:r>
      <w:proofErr w:type="spellStart"/>
      <w:r w:rsidRPr="00FB7665">
        <w:rPr>
          <w:rFonts w:eastAsiaTheme="majorEastAsia"/>
        </w:rPr>
        <w:t>Beaurepaires</w:t>
      </w:r>
      <w:proofErr w:type="spellEnd"/>
    </w:p>
    <w:p w14:paraId="14C1B9BE" w14:textId="77777777" w:rsidR="00FB7665" w:rsidRPr="00FB7665" w:rsidRDefault="00FB7665" w:rsidP="00FB7665">
      <w:pPr>
        <w:rPr>
          <w:rFonts w:eastAsiaTheme="majorEastAsia"/>
        </w:rPr>
      </w:pPr>
      <w:r w:rsidRPr="008157FA">
        <w:rPr>
          <w:rFonts w:eastAsiaTheme="majorEastAsia"/>
          <w:b/>
          <w:bCs/>
        </w:rPr>
        <w:t xml:space="preserve">2013 </w:t>
      </w:r>
      <w:r w:rsidRPr="00FB7665">
        <w:rPr>
          <w:rFonts w:eastAsiaTheme="majorEastAsia"/>
        </w:rPr>
        <w:t>McDonald’s Baldivis Restaurant</w:t>
      </w:r>
    </w:p>
    <w:p w14:paraId="66FF75A7" w14:textId="77777777" w:rsidR="00FB7665" w:rsidRPr="00FB7665" w:rsidRDefault="00FB7665" w:rsidP="00FB7665">
      <w:pPr>
        <w:rPr>
          <w:rFonts w:eastAsiaTheme="majorEastAsia"/>
        </w:rPr>
      </w:pPr>
      <w:r w:rsidRPr="008157FA">
        <w:rPr>
          <w:rFonts w:eastAsiaTheme="majorEastAsia"/>
          <w:b/>
          <w:bCs/>
        </w:rPr>
        <w:t>2012</w:t>
      </w:r>
      <w:r w:rsidRPr="00FB7665">
        <w:rPr>
          <w:rFonts w:eastAsiaTheme="majorEastAsia"/>
        </w:rPr>
        <w:t xml:space="preserve"> Bunnings Warehouse Balcatta</w:t>
      </w:r>
    </w:p>
    <w:p w14:paraId="71517A61" w14:textId="03DBA02E" w:rsidR="00FB7665" w:rsidRDefault="00FB7665" w:rsidP="00FB7665">
      <w:pPr>
        <w:rPr>
          <w:rFonts w:eastAsiaTheme="majorEastAsia"/>
        </w:rPr>
      </w:pPr>
      <w:r w:rsidRPr="008157FA">
        <w:rPr>
          <w:rFonts w:eastAsiaTheme="majorEastAsia"/>
          <w:b/>
          <w:bCs/>
        </w:rPr>
        <w:t>2011</w:t>
      </w:r>
      <w:r w:rsidRPr="00FB7665">
        <w:rPr>
          <w:rFonts w:eastAsiaTheme="majorEastAsia"/>
        </w:rPr>
        <w:t xml:space="preserve"> </w:t>
      </w:r>
      <w:proofErr w:type="spellStart"/>
      <w:r w:rsidRPr="00FB7665">
        <w:rPr>
          <w:rFonts w:eastAsiaTheme="majorEastAsia"/>
        </w:rPr>
        <w:t>Adwest</w:t>
      </w:r>
      <w:proofErr w:type="spellEnd"/>
      <w:r w:rsidRPr="00FB7665">
        <w:rPr>
          <w:rFonts w:eastAsiaTheme="majorEastAsia"/>
        </w:rPr>
        <w:t xml:space="preserve"> Group</w:t>
      </w:r>
    </w:p>
    <w:p w14:paraId="1B9CA7EE" w14:textId="66834FA6" w:rsidR="008157FA" w:rsidRDefault="008157FA" w:rsidP="00FB7665">
      <w:pPr>
        <w:rPr>
          <w:rFonts w:eastAsiaTheme="majorEastAsia"/>
        </w:rPr>
      </w:pPr>
      <w:r w:rsidRPr="008157FA">
        <w:rPr>
          <w:rFonts w:eastAsiaTheme="majorEastAsia"/>
          <w:b/>
          <w:bCs/>
        </w:rPr>
        <w:t>2002 to 2012</w:t>
      </w:r>
      <w:r>
        <w:rPr>
          <w:rFonts w:eastAsiaTheme="majorEastAsia"/>
        </w:rPr>
        <w:t xml:space="preserve"> Joondalup Health Campus</w:t>
      </w:r>
    </w:p>
    <w:p w14:paraId="5DD0DEF6" w14:textId="68545CE8" w:rsidR="00FB7665" w:rsidRPr="00FB7665" w:rsidRDefault="008157FA" w:rsidP="00FB7665">
      <w:pPr>
        <w:rPr>
          <w:rFonts w:eastAsiaTheme="majorEastAsia"/>
        </w:rPr>
      </w:pPr>
      <w:r>
        <w:rPr>
          <w:rFonts w:eastAsiaTheme="majorEastAsia"/>
        </w:rPr>
        <w:br w:type="column"/>
      </w:r>
      <w:r w:rsidR="00FB7665" w:rsidRPr="008157FA">
        <w:rPr>
          <w:rFonts w:eastAsiaTheme="majorEastAsia"/>
          <w:b/>
          <w:bCs/>
        </w:rPr>
        <w:t>2010</w:t>
      </w:r>
      <w:r w:rsidR="00FB7665" w:rsidRPr="00FB7665">
        <w:rPr>
          <w:rFonts w:eastAsiaTheme="majorEastAsia"/>
        </w:rPr>
        <w:t xml:space="preserve"> Spinnakers Restaurant</w:t>
      </w:r>
    </w:p>
    <w:p w14:paraId="310669CC" w14:textId="39F82CCE" w:rsidR="00FB7665" w:rsidRPr="00FB7665" w:rsidRDefault="00FB7665" w:rsidP="00FB7665">
      <w:pPr>
        <w:rPr>
          <w:rFonts w:eastAsiaTheme="majorEastAsia"/>
        </w:rPr>
      </w:pPr>
      <w:r w:rsidRPr="008157FA">
        <w:rPr>
          <w:rFonts w:eastAsiaTheme="majorEastAsia"/>
          <w:b/>
          <w:bCs/>
        </w:rPr>
        <w:t>2009</w:t>
      </w:r>
      <w:r w:rsidRPr="00FB7665">
        <w:rPr>
          <w:rFonts w:eastAsiaTheme="majorEastAsia"/>
        </w:rPr>
        <w:t xml:space="preserve"> Dept of Environment and Conservation Woodva</w:t>
      </w:r>
      <w:r>
        <w:rPr>
          <w:rFonts w:eastAsiaTheme="majorEastAsia"/>
        </w:rPr>
        <w:t>le</w:t>
      </w:r>
      <w:r w:rsidRPr="00FB7665">
        <w:rPr>
          <w:rFonts w:eastAsiaTheme="majorEastAsia"/>
        </w:rPr>
        <w:t xml:space="preserve"> </w:t>
      </w:r>
    </w:p>
    <w:p w14:paraId="5E157633" w14:textId="72168B33" w:rsidR="00FB7665" w:rsidRPr="00FB7665" w:rsidRDefault="00FB7665" w:rsidP="00FB7665">
      <w:pPr>
        <w:rPr>
          <w:rFonts w:eastAsiaTheme="majorEastAsia"/>
        </w:rPr>
      </w:pPr>
      <w:r w:rsidRPr="008157FA">
        <w:rPr>
          <w:rFonts w:eastAsiaTheme="majorEastAsia"/>
          <w:b/>
          <w:bCs/>
        </w:rPr>
        <w:t>2008</w:t>
      </w:r>
      <w:r w:rsidRPr="00FB7665">
        <w:rPr>
          <w:rFonts w:eastAsiaTheme="majorEastAsia"/>
        </w:rPr>
        <w:t xml:space="preserve"> Miracle Recreation Equipment</w:t>
      </w:r>
    </w:p>
    <w:p w14:paraId="78645A1E" w14:textId="77777777" w:rsidR="00FB7665" w:rsidRPr="00FB7665" w:rsidRDefault="00FB7665" w:rsidP="00FB7665">
      <w:pPr>
        <w:rPr>
          <w:rFonts w:eastAsiaTheme="majorEastAsia"/>
        </w:rPr>
      </w:pPr>
      <w:r w:rsidRPr="008157FA">
        <w:rPr>
          <w:rFonts w:eastAsiaTheme="majorEastAsia"/>
          <w:b/>
          <w:bCs/>
        </w:rPr>
        <w:t>2007</w:t>
      </w:r>
      <w:r w:rsidRPr="00FB7665">
        <w:rPr>
          <w:rFonts w:eastAsiaTheme="majorEastAsia"/>
        </w:rPr>
        <w:t xml:space="preserve"> Joondalup Health Campus </w:t>
      </w:r>
    </w:p>
    <w:p w14:paraId="3CE217B3" w14:textId="77777777" w:rsidR="00FB7665" w:rsidRPr="00FB7665" w:rsidRDefault="00FB7665" w:rsidP="00FB7665">
      <w:pPr>
        <w:rPr>
          <w:rFonts w:eastAsiaTheme="majorEastAsia"/>
        </w:rPr>
      </w:pPr>
      <w:r w:rsidRPr="008157FA">
        <w:rPr>
          <w:rFonts w:eastAsiaTheme="majorEastAsia"/>
          <w:b/>
          <w:bCs/>
        </w:rPr>
        <w:t>2006</w:t>
      </w:r>
      <w:r w:rsidRPr="00FB7665">
        <w:rPr>
          <w:rFonts w:eastAsiaTheme="majorEastAsia"/>
        </w:rPr>
        <w:t xml:space="preserve"> Legal Aid WA</w:t>
      </w:r>
    </w:p>
    <w:p w14:paraId="48B40FF5" w14:textId="77777777" w:rsidR="00FB7665" w:rsidRPr="00FB7665" w:rsidRDefault="00FB7665" w:rsidP="00FB7665">
      <w:pPr>
        <w:rPr>
          <w:rFonts w:eastAsiaTheme="majorEastAsia"/>
        </w:rPr>
      </w:pPr>
      <w:r w:rsidRPr="008157FA">
        <w:rPr>
          <w:rFonts w:eastAsiaTheme="majorEastAsia"/>
          <w:b/>
          <w:bCs/>
        </w:rPr>
        <w:t>2005</w:t>
      </w:r>
      <w:r w:rsidRPr="00FB7665">
        <w:rPr>
          <w:rFonts w:eastAsiaTheme="majorEastAsia"/>
        </w:rPr>
        <w:t xml:space="preserve"> Sir Charles Gairdner Hospital</w:t>
      </w:r>
    </w:p>
    <w:p w14:paraId="3ED5135A" w14:textId="77777777" w:rsidR="00FB7665" w:rsidRPr="00FB7665" w:rsidRDefault="00FB7665" w:rsidP="00FB7665">
      <w:pPr>
        <w:rPr>
          <w:rFonts w:eastAsiaTheme="majorEastAsia"/>
        </w:rPr>
      </w:pPr>
      <w:r w:rsidRPr="00F34514">
        <w:rPr>
          <w:rFonts w:eastAsiaTheme="majorEastAsia"/>
          <w:b/>
          <w:bCs/>
        </w:rPr>
        <w:t>2004</w:t>
      </w:r>
      <w:r w:rsidRPr="00FB7665">
        <w:rPr>
          <w:rFonts w:eastAsiaTheme="majorEastAsia"/>
        </w:rPr>
        <w:t xml:space="preserve"> </w:t>
      </w:r>
      <w:proofErr w:type="spellStart"/>
      <w:r w:rsidRPr="00FB7665">
        <w:rPr>
          <w:rFonts w:eastAsiaTheme="majorEastAsia"/>
        </w:rPr>
        <w:t>D'Orsogna</w:t>
      </w:r>
      <w:proofErr w:type="spellEnd"/>
      <w:r w:rsidRPr="00FB7665">
        <w:rPr>
          <w:rFonts w:eastAsiaTheme="majorEastAsia"/>
        </w:rPr>
        <w:t xml:space="preserve"> </w:t>
      </w:r>
    </w:p>
    <w:p w14:paraId="0F544C60" w14:textId="77777777" w:rsidR="00FB7665" w:rsidRPr="00FB7665" w:rsidRDefault="00FB7665" w:rsidP="00FB7665">
      <w:pPr>
        <w:rPr>
          <w:rFonts w:eastAsiaTheme="majorEastAsia"/>
        </w:rPr>
      </w:pPr>
      <w:r w:rsidRPr="00F34514">
        <w:rPr>
          <w:rFonts w:eastAsiaTheme="majorEastAsia"/>
          <w:b/>
          <w:bCs/>
        </w:rPr>
        <w:t>2003</w:t>
      </w:r>
      <w:r w:rsidRPr="00FB7665">
        <w:rPr>
          <w:rFonts w:eastAsiaTheme="majorEastAsia"/>
        </w:rPr>
        <w:t xml:space="preserve"> Bakers Delight Beldon</w:t>
      </w:r>
    </w:p>
    <w:p w14:paraId="3002A8D6" w14:textId="1D5E225A" w:rsidR="00FB7665" w:rsidRDefault="00FB7665" w:rsidP="00FB7665">
      <w:pPr>
        <w:rPr>
          <w:rFonts w:eastAsiaTheme="majorEastAsia"/>
        </w:rPr>
      </w:pPr>
      <w:r w:rsidRPr="00F34514">
        <w:rPr>
          <w:rFonts w:eastAsiaTheme="majorEastAsia"/>
          <w:b/>
          <w:bCs/>
        </w:rPr>
        <w:t>2002</w:t>
      </w:r>
      <w:r w:rsidRPr="00FB7665">
        <w:rPr>
          <w:rFonts w:eastAsiaTheme="majorEastAsia"/>
        </w:rPr>
        <w:t xml:space="preserve"> Target BSR</w:t>
      </w:r>
    </w:p>
    <w:p w14:paraId="7113E8CA" w14:textId="77777777" w:rsidR="00FB7665" w:rsidRPr="00FB7665" w:rsidRDefault="00FB7665" w:rsidP="00FB7665">
      <w:pPr>
        <w:rPr>
          <w:rFonts w:eastAsiaTheme="majorEastAsia"/>
        </w:rPr>
      </w:pPr>
      <w:r w:rsidRPr="00F34514">
        <w:rPr>
          <w:rFonts w:eastAsiaTheme="majorEastAsia"/>
          <w:b/>
          <w:bCs/>
        </w:rPr>
        <w:t>2001</w:t>
      </w:r>
      <w:r w:rsidRPr="00FB7665">
        <w:rPr>
          <w:rFonts w:eastAsiaTheme="majorEastAsia"/>
        </w:rPr>
        <w:t xml:space="preserve"> Independent Plastics </w:t>
      </w:r>
    </w:p>
    <w:p w14:paraId="59265698" w14:textId="06A702C0" w:rsidR="00085DC5" w:rsidRDefault="00FB7665" w:rsidP="00FB7665">
      <w:pPr>
        <w:rPr>
          <w:rFonts w:eastAsiaTheme="majorEastAsia"/>
        </w:rPr>
      </w:pPr>
      <w:r w:rsidRPr="00F34514">
        <w:rPr>
          <w:rFonts w:eastAsiaTheme="majorEastAsia"/>
          <w:b/>
          <w:bCs/>
        </w:rPr>
        <w:t>2000</w:t>
      </w:r>
      <w:r w:rsidRPr="00FB7665">
        <w:rPr>
          <w:rFonts w:eastAsiaTheme="majorEastAsia"/>
        </w:rPr>
        <w:t xml:space="preserve"> Bunnings Warehouse Balcatta, Inaugural Award</w:t>
      </w:r>
    </w:p>
    <w:p w14:paraId="4CD9D471" w14:textId="4F7310CA" w:rsidR="008157FA" w:rsidRDefault="008157FA" w:rsidP="008157FA">
      <w:r w:rsidRPr="00F34514">
        <w:rPr>
          <w:b/>
          <w:bCs/>
        </w:rPr>
        <w:t>1992 to 2002</w:t>
      </w:r>
      <w:r>
        <w:t xml:space="preserve"> Dept Consumer &amp; Employment Protection</w:t>
      </w:r>
    </w:p>
    <w:p w14:paraId="38F4507C" w14:textId="77777777" w:rsidR="008157FA" w:rsidRPr="00085DC5" w:rsidRDefault="008157FA" w:rsidP="00FB7665">
      <w:pPr>
        <w:rPr>
          <w:rFonts w:eastAsiaTheme="majorEastAsia"/>
        </w:rPr>
      </w:pPr>
    </w:p>
    <w:p w14:paraId="06C5080F" w14:textId="77777777" w:rsidR="00FB7665" w:rsidRDefault="00FB7665" w:rsidP="00EA7CD7">
      <w:pPr>
        <w:sectPr w:rsidR="00FB7665" w:rsidSect="00940C7B">
          <w:type w:val="continuous"/>
          <w:pgSz w:w="11906" w:h="16838"/>
          <w:pgMar w:top="1440" w:right="1080" w:bottom="1440" w:left="1080" w:header="708" w:footer="708" w:gutter="0"/>
          <w:cols w:num="2" w:space="708"/>
          <w:docGrid w:linePitch="360"/>
        </w:sectPr>
      </w:pPr>
    </w:p>
    <w:p w14:paraId="08DBA6E6" w14:textId="077D2014" w:rsidR="00095FBA" w:rsidRDefault="00DA5BBC" w:rsidP="00F34514">
      <w:pPr>
        <w:shd w:val="clear" w:color="auto" w:fill="FFFFFF"/>
        <w:spacing w:after="0"/>
        <w:jc w:val="center"/>
        <w:rPr>
          <w:rFonts w:cs="Arial"/>
          <w:szCs w:val="22"/>
        </w:rPr>
      </w:pPr>
      <w:r>
        <w:rPr>
          <w:noProof/>
        </w:rPr>
        <w:drawing>
          <wp:anchor distT="0" distB="0" distL="114300" distR="114300" simplePos="0" relativeHeight="252030976" behindDoc="0" locked="0" layoutInCell="1" allowOverlap="1" wp14:anchorId="75043165" wp14:editId="3D93BC4D">
            <wp:simplePos x="0" y="0"/>
            <wp:positionH relativeFrom="column">
              <wp:posOffset>-3914</wp:posOffset>
            </wp:positionH>
            <wp:positionV relativeFrom="page">
              <wp:posOffset>4625852</wp:posOffset>
            </wp:positionV>
            <wp:extent cx="724535" cy="724535"/>
            <wp:effectExtent l="0" t="0" r="0" b="0"/>
            <wp:wrapNone/>
            <wp:docPr id="52" name="Picture 5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ogo&#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724535" cy="724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449">
        <w:rPr>
          <w:rFonts w:ascii="Verdana" w:hAnsi="Verdana"/>
          <w:noProof/>
          <w:color w:val="253136"/>
          <w:kern w:val="0"/>
          <w:sz w:val="18"/>
          <w:szCs w:val="18"/>
          <w14:ligatures w14:val="none"/>
          <w14:cntxtAlts w14:val="0"/>
        </w:rPr>
        <w:drawing>
          <wp:anchor distT="0" distB="0" distL="114300" distR="114300" simplePos="0" relativeHeight="251999232" behindDoc="0" locked="0" layoutInCell="1" allowOverlap="1" wp14:anchorId="0BFEDE75" wp14:editId="359CDE97">
            <wp:simplePos x="0" y="0"/>
            <wp:positionH relativeFrom="column">
              <wp:posOffset>2520087</wp:posOffset>
            </wp:positionH>
            <wp:positionV relativeFrom="margin">
              <wp:posOffset>3720768</wp:posOffset>
            </wp:positionV>
            <wp:extent cx="1129030" cy="788035"/>
            <wp:effectExtent l="0" t="0" r="0" b="0"/>
            <wp:wrapNone/>
            <wp:docPr id="58" name="Picture 58" descr="City of Cock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ity of Cockburn"/>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129030" cy="78803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095FBA">
        <w:rPr>
          <w:rFonts w:ascii="Verdana" w:hAnsi="Verdana"/>
          <w:noProof/>
          <w:color w:val="253136"/>
          <w:kern w:val="0"/>
          <w:sz w:val="18"/>
          <w:szCs w:val="18"/>
          <w14:ligatures w14:val="none"/>
          <w14:cntxtAlts w14:val="0"/>
        </w:rPr>
        <w:drawing>
          <wp:anchor distT="0" distB="0" distL="114300" distR="114300" simplePos="0" relativeHeight="252018688" behindDoc="0" locked="0" layoutInCell="1" allowOverlap="1" wp14:anchorId="0D651F51" wp14:editId="60F42029">
            <wp:simplePos x="0" y="0"/>
            <wp:positionH relativeFrom="column">
              <wp:posOffset>3231325</wp:posOffset>
            </wp:positionH>
            <wp:positionV relativeFrom="margin">
              <wp:posOffset>8164614</wp:posOffset>
            </wp:positionV>
            <wp:extent cx="2327275" cy="544195"/>
            <wp:effectExtent l="0" t="0" r="0" b="8255"/>
            <wp:wrapNone/>
            <wp:docPr id="8" name="Picture 8" descr="Dept of Consumer and Employment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t of Consumer and Employment Protection"/>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2327275" cy="54419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095FBA">
        <w:rPr>
          <w:rFonts w:ascii="Verdana" w:hAnsi="Verdana"/>
          <w:noProof/>
          <w:color w:val="253136"/>
          <w:kern w:val="0"/>
          <w:sz w:val="18"/>
          <w:szCs w:val="18"/>
          <w14:ligatures w14:val="none"/>
          <w14:cntxtAlts w14:val="0"/>
        </w:rPr>
        <w:drawing>
          <wp:anchor distT="0" distB="0" distL="114300" distR="114300" simplePos="0" relativeHeight="252017664" behindDoc="0" locked="0" layoutInCell="1" allowOverlap="1" wp14:anchorId="297870FA" wp14:editId="3C0EE30F">
            <wp:simplePos x="0" y="0"/>
            <wp:positionH relativeFrom="column">
              <wp:posOffset>724562</wp:posOffset>
            </wp:positionH>
            <wp:positionV relativeFrom="margin">
              <wp:posOffset>8183893</wp:posOffset>
            </wp:positionV>
            <wp:extent cx="1574800" cy="505460"/>
            <wp:effectExtent l="0" t="0" r="6350" b="8890"/>
            <wp:wrapNone/>
            <wp:docPr id="12" name="Picture 12" descr="Joondalup Health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ondalup Health Campus"/>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1574800" cy="505460"/>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00256" behindDoc="0" locked="0" layoutInCell="1" allowOverlap="1" wp14:anchorId="001C1B64" wp14:editId="4117AFCA">
            <wp:simplePos x="0" y="0"/>
            <wp:positionH relativeFrom="column">
              <wp:posOffset>3930015</wp:posOffset>
            </wp:positionH>
            <wp:positionV relativeFrom="margin">
              <wp:posOffset>3766185</wp:posOffset>
            </wp:positionV>
            <wp:extent cx="2106930" cy="566420"/>
            <wp:effectExtent l="0" t="0" r="7620" b="5080"/>
            <wp:wrapNone/>
            <wp:docPr id="81" name="Picture 81" descr="South Metropolitan T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outh Metropolitan TAFE"/>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2106930" cy="566420"/>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b/>
          <w:bCs/>
          <w:noProof/>
          <w:color w:val="253136"/>
          <w:kern w:val="0"/>
          <w:sz w:val="18"/>
          <w:szCs w:val="18"/>
          <w:bdr w:val="none" w:sz="0" w:space="0" w:color="auto" w:frame="1"/>
          <w14:ligatures w14:val="none"/>
          <w14:cntxtAlts w14:val="0"/>
        </w:rPr>
        <w:drawing>
          <wp:anchor distT="0" distB="0" distL="114300" distR="114300" simplePos="0" relativeHeight="252013568" behindDoc="0" locked="0" layoutInCell="1" allowOverlap="1" wp14:anchorId="00A20F5E" wp14:editId="56DA8EBA">
            <wp:simplePos x="0" y="0"/>
            <wp:positionH relativeFrom="column">
              <wp:posOffset>-185420</wp:posOffset>
            </wp:positionH>
            <wp:positionV relativeFrom="page">
              <wp:posOffset>5668010</wp:posOffset>
            </wp:positionV>
            <wp:extent cx="1282065" cy="427355"/>
            <wp:effectExtent l="0" t="0" r="0" b="0"/>
            <wp:wrapNone/>
            <wp:docPr id="75" name="Picture 75"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arget"/>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1282065" cy="42735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b/>
          <w:bCs/>
          <w:noProof/>
          <w:color w:val="253136"/>
          <w:kern w:val="0"/>
          <w:sz w:val="18"/>
          <w:szCs w:val="18"/>
          <w:bdr w:val="none" w:sz="0" w:space="0" w:color="auto" w:frame="1"/>
          <w14:ligatures w14:val="none"/>
          <w14:cntxtAlts w14:val="0"/>
        </w:rPr>
        <w:drawing>
          <wp:anchor distT="0" distB="0" distL="114300" distR="114300" simplePos="0" relativeHeight="252003328" behindDoc="0" locked="0" layoutInCell="1" allowOverlap="1" wp14:anchorId="6EEF8474" wp14:editId="720221E0">
            <wp:simplePos x="0" y="0"/>
            <wp:positionH relativeFrom="column">
              <wp:posOffset>1570355</wp:posOffset>
            </wp:positionH>
            <wp:positionV relativeFrom="page">
              <wp:posOffset>5706745</wp:posOffset>
            </wp:positionV>
            <wp:extent cx="695960" cy="527050"/>
            <wp:effectExtent l="0" t="0" r="8890" b="6350"/>
            <wp:wrapNone/>
            <wp:docPr id="64" name="Picture 64" descr="McDona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cDonald’s"/>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695960" cy="52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10496" behindDoc="0" locked="0" layoutInCell="1" allowOverlap="1" wp14:anchorId="7557DE8B" wp14:editId="45E80B31">
            <wp:simplePos x="0" y="0"/>
            <wp:positionH relativeFrom="column">
              <wp:posOffset>4810125</wp:posOffset>
            </wp:positionH>
            <wp:positionV relativeFrom="page">
              <wp:posOffset>5654040</wp:posOffset>
            </wp:positionV>
            <wp:extent cx="1073150" cy="612775"/>
            <wp:effectExtent l="0" t="0" r="0" b="0"/>
            <wp:wrapNone/>
            <wp:docPr id="73" name="Picture 73" descr="D'Orsogna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Orsogna Limited"/>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1073150"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06400" behindDoc="0" locked="0" layoutInCell="1" allowOverlap="1" wp14:anchorId="787AC515" wp14:editId="35101AFC">
            <wp:simplePos x="0" y="0"/>
            <wp:positionH relativeFrom="margin">
              <wp:posOffset>-45085</wp:posOffset>
            </wp:positionH>
            <wp:positionV relativeFrom="page">
              <wp:posOffset>6442710</wp:posOffset>
            </wp:positionV>
            <wp:extent cx="1414780" cy="573405"/>
            <wp:effectExtent l="0" t="0" r="0" b="0"/>
            <wp:wrapNone/>
            <wp:docPr id="71" name="Picture 71" descr="Legal Aid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Legal Aid WA"/>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414780" cy="57340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11520" behindDoc="0" locked="0" layoutInCell="1" allowOverlap="1" wp14:anchorId="6E8329F3" wp14:editId="763A4904">
            <wp:simplePos x="0" y="0"/>
            <wp:positionH relativeFrom="column">
              <wp:posOffset>4418965</wp:posOffset>
            </wp:positionH>
            <wp:positionV relativeFrom="page">
              <wp:posOffset>6550660</wp:posOffset>
            </wp:positionV>
            <wp:extent cx="1490980" cy="427355"/>
            <wp:effectExtent l="0" t="0" r="0" b="0"/>
            <wp:wrapNone/>
            <wp:docPr id="74" name="Picture 74" descr="Bakers Delight, Bel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kers Delight, Beldon"/>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1490980" cy="42735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05376" behindDoc="0" locked="0" layoutInCell="1" allowOverlap="1" wp14:anchorId="05019BE7" wp14:editId="5AB89508">
            <wp:simplePos x="0" y="0"/>
            <wp:positionH relativeFrom="column">
              <wp:posOffset>2113280</wp:posOffset>
            </wp:positionH>
            <wp:positionV relativeFrom="page">
              <wp:posOffset>6500495</wp:posOffset>
            </wp:positionV>
            <wp:extent cx="1908810" cy="554355"/>
            <wp:effectExtent l="0" t="0" r="0" b="0"/>
            <wp:wrapNone/>
            <wp:docPr id="66" name="Picture 66" descr="Adwes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dwest Group"/>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1908810" cy="55435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14592" behindDoc="0" locked="0" layoutInCell="1" allowOverlap="1" wp14:anchorId="452B9F19" wp14:editId="11829C73">
            <wp:simplePos x="0" y="0"/>
            <wp:positionH relativeFrom="column">
              <wp:posOffset>4385945</wp:posOffset>
            </wp:positionH>
            <wp:positionV relativeFrom="page">
              <wp:posOffset>7352030</wp:posOffset>
            </wp:positionV>
            <wp:extent cx="1858645" cy="377825"/>
            <wp:effectExtent l="0" t="0" r="8255" b="3175"/>
            <wp:wrapNone/>
            <wp:docPr id="76" name="Picture 76" descr="Independent 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ndependent Plastics"/>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185864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16640" behindDoc="0" locked="0" layoutInCell="1" allowOverlap="1" wp14:anchorId="0BFFF160" wp14:editId="6530859C">
            <wp:simplePos x="0" y="0"/>
            <wp:positionH relativeFrom="margin">
              <wp:posOffset>2044065</wp:posOffset>
            </wp:positionH>
            <wp:positionV relativeFrom="page">
              <wp:posOffset>7249795</wp:posOffset>
            </wp:positionV>
            <wp:extent cx="2049780" cy="622300"/>
            <wp:effectExtent l="0" t="0" r="7620" b="0"/>
            <wp:wrapNone/>
            <wp:docPr id="68" name="Picture 68" descr="Dept of Environment and Conservation Woodvale Researc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pt of Environment and Conservation Woodvale Research Centre"/>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049780" cy="62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12544" behindDoc="0" locked="0" layoutInCell="1" allowOverlap="1" wp14:anchorId="4670F86E" wp14:editId="1A73BD43">
            <wp:simplePos x="0" y="0"/>
            <wp:positionH relativeFrom="column">
              <wp:posOffset>-71120</wp:posOffset>
            </wp:positionH>
            <wp:positionV relativeFrom="page">
              <wp:posOffset>7318375</wp:posOffset>
            </wp:positionV>
            <wp:extent cx="1682750" cy="584835"/>
            <wp:effectExtent l="0" t="0" r="0" b="5715"/>
            <wp:wrapNone/>
            <wp:docPr id="67" name="Picture 67" descr="Spinn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pinnakers"/>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1682750" cy="58483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01280" behindDoc="0" locked="0" layoutInCell="1" allowOverlap="1" wp14:anchorId="0C74CD3B" wp14:editId="3F0769D4">
            <wp:simplePos x="0" y="0"/>
            <wp:positionH relativeFrom="page">
              <wp:posOffset>4007485</wp:posOffset>
            </wp:positionH>
            <wp:positionV relativeFrom="bottomMargin">
              <wp:posOffset>-1715770</wp:posOffset>
            </wp:positionV>
            <wp:extent cx="1390650" cy="677545"/>
            <wp:effectExtent l="0" t="0" r="0" b="8255"/>
            <wp:wrapNone/>
            <wp:docPr id="62" name="Picture 62" descr="Serco at Fiona Stanley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erco at Fiona Stanley Hospital"/>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390650" cy="67754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02304" behindDoc="0" locked="0" layoutInCell="1" allowOverlap="1" wp14:anchorId="18BB33C5" wp14:editId="33E6F9BC">
            <wp:simplePos x="0" y="0"/>
            <wp:positionH relativeFrom="column">
              <wp:posOffset>5227955</wp:posOffset>
            </wp:positionH>
            <wp:positionV relativeFrom="bottomMargin">
              <wp:posOffset>-1783715</wp:posOffset>
            </wp:positionV>
            <wp:extent cx="781050" cy="755015"/>
            <wp:effectExtent l="0" t="0" r="0" b="6985"/>
            <wp:wrapNone/>
            <wp:docPr id="63" name="Picture 63" descr="Beaurep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eaurepaires"/>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781050" cy="75501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1998208" behindDoc="0" locked="0" layoutInCell="1" allowOverlap="1" wp14:anchorId="701F2CDC" wp14:editId="1B916546">
            <wp:simplePos x="0" y="0"/>
            <wp:positionH relativeFrom="margin">
              <wp:posOffset>1127760</wp:posOffset>
            </wp:positionH>
            <wp:positionV relativeFrom="margin">
              <wp:posOffset>3766185</wp:posOffset>
            </wp:positionV>
            <wp:extent cx="1132840" cy="566420"/>
            <wp:effectExtent l="0" t="0" r="0" b="5080"/>
            <wp:wrapNone/>
            <wp:docPr id="57" name="Picture 57" descr="Woolwor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oolworths"/>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132840" cy="566420"/>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04352" behindDoc="0" locked="0" layoutInCell="1" allowOverlap="1" wp14:anchorId="77AFFD31" wp14:editId="47DA44E2">
            <wp:simplePos x="0" y="0"/>
            <wp:positionH relativeFrom="column">
              <wp:posOffset>3085465</wp:posOffset>
            </wp:positionH>
            <wp:positionV relativeFrom="page">
              <wp:posOffset>5744845</wp:posOffset>
            </wp:positionV>
            <wp:extent cx="1172845" cy="476885"/>
            <wp:effectExtent l="0" t="0" r="8255" b="0"/>
            <wp:wrapNone/>
            <wp:docPr id="65" name="Picture 65" descr="Bunnings Warehouse Balca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unnings Warehouse Balcatta"/>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172845" cy="476885"/>
                    </a:xfrm>
                    <a:prstGeom prst="rect">
                      <a:avLst/>
                    </a:prstGeom>
                    <a:noFill/>
                    <a:ln>
                      <a:noFill/>
                    </a:ln>
                  </pic:spPr>
                </pic:pic>
              </a:graphicData>
            </a:graphic>
            <wp14:sizeRelH relativeFrom="page">
              <wp14:pctWidth>0</wp14:pctWidth>
            </wp14:sizeRelH>
            <wp14:sizeRelV relativeFrom="page">
              <wp14:pctHeight>0</wp14:pctHeight>
            </wp14:sizeRelV>
          </wp:anchor>
        </w:drawing>
      </w:r>
      <w:r w:rsidR="004C54D9">
        <w:rPr>
          <w:rFonts w:ascii="Verdana" w:hAnsi="Verdana"/>
          <w:b/>
          <w:bCs/>
          <w:noProof/>
          <w:color w:val="253136"/>
          <w:kern w:val="0"/>
          <w:sz w:val="18"/>
          <w:szCs w:val="18"/>
          <w:bdr w:val="none" w:sz="0" w:space="0" w:color="auto" w:frame="1"/>
          <w14:ligatures w14:val="none"/>
          <w14:cntxtAlts w14:val="0"/>
        </w:rPr>
        <w:drawing>
          <wp:anchor distT="0" distB="0" distL="114300" distR="114300" simplePos="0" relativeHeight="252015616" behindDoc="0" locked="0" layoutInCell="1" allowOverlap="1" wp14:anchorId="58E2E891" wp14:editId="1EC73289">
            <wp:simplePos x="0" y="0"/>
            <wp:positionH relativeFrom="column">
              <wp:posOffset>-4445</wp:posOffset>
            </wp:positionH>
            <wp:positionV relativeFrom="page">
              <wp:posOffset>7995920</wp:posOffset>
            </wp:positionV>
            <wp:extent cx="1497965" cy="763905"/>
            <wp:effectExtent l="0" t="0" r="6985" b="0"/>
            <wp:wrapNone/>
            <wp:docPr id="2" name="Picture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company name&#10;&#10;Description automatically generated"/>
                    <pic:cNvPicPr/>
                  </pic:nvPicPr>
                  <pic:blipFill>
                    <a:blip r:embed="rId70" cstate="print">
                      <a:extLst>
                        <a:ext uri="{28A0092B-C50C-407E-A947-70E740481C1C}">
                          <a14:useLocalDpi xmlns:a14="http://schemas.microsoft.com/office/drawing/2010/main"/>
                        </a:ext>
                      </a:extLst>
                    </a:blip>
                    <a:stretch>
                      <a:fillRect/>
                    </a:stretch>
                  </pic:blipFill>
                  <pic:spPr>
                    <a:xfrm>
                      <a:off x="0" y="0"/>
                      <a:ext cx="1497965" cy="763905"/>
                    </a:xfrm>
                    <a:prstGeom prst="rect">
                      <a:avLst/>
                    </a:prstGeom>
                  </pic:spPr>
                </pic:pic>
              </a:graphicData>
            </a:graphic>
            <wp14:sizeRelH relativeFrom="page">
              <wp14:pctWidth>0</wp14:pctWidth>
            </wp14:sizeRelH>
            <wp14:sizeRelV relativeFrom="page">
              <wp14:pctHeight>0</wp14:pctHeight>
            </wp14:sizeRelV>
          </wp:anchor>
        </w:drawing>
      </w:r>
      <w:r w:rsidR="004C54D9" w:rsidRPr="00AD6449">
        <w:rPr>
          <w:rFonts w:ascii="Verdana" w:hAnsi="Verdana"/>
          <w:noProof/>
          <w:color w:val="253136"/>
          <w:kern w:val="0"/>
          <w:sz w:val="18"/>
          <w:szCs w:val="18"/>
          <w14:ligatures w14:val="none"/>
          <w14:cntxtAlts w14:val="0"/>
        </w:rPr>
        <w:drawing>
          <wp:anchor distT="0" distB="0" distL="114300" distR="114300" simplePos="0" relativeHeight="252007424" behindDoc="0" locked="0" layoutInCell="1" allowOverlap="1" wp14:anchorId="27F7124D" wp14:editId="380B944B">
            <wp:simplePos x="0" y="0"/>
            <wp:positionH relativeFrom="margin">
              <wp:posOffset>1861820</wp:posOffset>
            </wp:positionH>
            <wp:positionV relativeFrom="page">
              <wp:posOffset>8115935</wp:posOffset>
            </wp:positionV>
            <wp:extent cx="1176655" cy="620395"/>
            <wp:effectExtent l="0" t="0" r="4445" b="8255"/>
            <wp:wrapNone/>
            <wp:docPr id="69" name="Picture 69" descr="Miracle Recreation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iracle Recreation Equipment"/>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176655" cy="620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66D872" w14:textId="0DDA3E85" w:rsidR="00F92F5F" w:rsidRDefault="00F92F5F" w:rsidP="00FB11FE">
      <w:pPr>
        <w:tabs>
          <w:tab w:val="left" w:pos="2127"/>
          <w:tab w:val="left" w:pos="7371"/>
        </w:tabs>
        <w:ind w:left="720"/>
        <w:rPr>
          <w:rFonts w:cs="Arial"/>
          <w:szCs w:val="22"/>
        </w:rPr>
        <w:sectPr w:rsidR="00F92F5F" w:rsidSect="00940C7B">
          <w:type w:val="continuous"/>
          <w:pgSz w:w="11906" w:h="16838"/>
          <w:pgMar w:top="1440" w:right="1080" w:bottom="1440" w:left="1080" w:header="708" w:footer="708" w:gutter="0"/>
          <w:cols w:space="708"/>
          <w:docGrid w:linePitch="360"/>
        </w:sectPr>
      </w:pPr>
    </w:p>
    <w:p w14:paraId="67FD8AEF" w14:textId="5006F8CC" w:rsidR="002545D3" w:rsidRDefault="002545D3" w:rsidP="002545D3">
      <w:pPr>
        <w:jc w:val="center"/>
      </w:pPr>
      <w:r>
        <w:rPr>
          <w:noProof/>
        </w:rPr>
        <w:lastRenderedPageBreak/>
        <w:drawing>
          <wp:inline distT="0" distB="0" distL="0" distR="0" wp14:anchorId="0633545A" wp14:editId="1B3D5695">
            <wp:extent cx="1865376" cy="813816"/>
            <wp:effectExtent l="0" t="0" r="1905" b="5715"/>
            <wp:docPr id="18" name="Picture 18" descr="BIZLIN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BIZLINK logo"/>
                    <pic:cNvPicPr/>
                  </pic:nvPicPr>
                  <pic:blipFill>
                    <a:blip r:embed="rId33" cstate="print">
                      <a:extLst>
                        <a:ext uri="{28A0092B-C50C-407E-A947-70E740481C1C}">
                          <a14:useLocalDpi xmlns:a14="http://schemas.microsoft.com/office/drawing/2010/main"/>
                        </a:ext>
                      </a:extLst>
                    </a:blip>
                    <a:stretch>
                      <a:fillRect/>
                    </a:stretch>
                  </pic:blipFill>
                  <pic:spPr>
                    <a:xfrm>
                      <a:off x="0" y="0"/>
                      <a:ext cx="1865376" cy="813816"/>
                    </a:xfrm>
                    <a:prstGeom prst="rect">
                      <a:avLst/>
                    </a:prstGeom>
                  </pic:spPr>
                </pic:pic>
              </a:graphicData>
            </a:graphic>
          </wp:inline>
        </w:drawing>
      </w:r>
    </w:p>
    <w:p w14:paraId="74FF5C0A" w14:textId="6F31E3D0" w:rsidR="002545D3" w:rsidRDefault="002545D3" w:rsidP="002545D3">
      <w:pPr>
        <w:pStyle w:val="Heading1"/>
      </w:pPr>
      <w:bookmarkStart w:id="43" w:name="_Toc116898084"/>
      <w:r>
        <w:t>Employer of the Decade 2012 to 2022</w:t>
      </w:r>
      <w:bookmarkEnd w:id="43"/>
    </w:p>
    <w:p w14:paraId="16E5AB33" w14:textId="73CEE78B" w:rsidR="002545D3" w:rsidRDefault="002545D3" w:rsidP="002545D3">
      <w:r>
        <w:rPr>
          <w:noProof/>
          <w14:ligatures w14:val="none"/>
          <w14:cntxtAlts w14:val="0"/>
        </w:rPr>
        <w:drawing>
          <wp:inline distT="0" distB="0" distL="0" distR="0" wp14:anchorId="048FE5D4" wp14:editId="00912D6F">
            <wp:extent cx="2869565" cy="889000"/>
            <wp:effectExtent l="0" t="0" r="6985" b="6350"/>
            <wp:docPr id="21" name="Picture 21" descr="Serc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erco logo"/>
                    <pic:cNvPicPr/>
                  </pic:nvPicPr>
                  <pic:blipFill>
                    <a:blip r:embed="rId72" cstate="print">
                      <a:extLst>
                        <a:ext uri="{28A0092B-C50C-407E-A947-70E740481C1C}">
                          <a14:useLocalDpi xmlns:a14="http://schemas.microsoft.com/office/drawing/2010/main"/>
                        </a:ext>
                      </a:extLst>
                    </a:blip>
                    <a:stretch>
                      <a:fillRect/>
                    </a:stretch>
                  </pic:blipFill>
                  <pic:spPr>
                    <a:xfrm>
                      <a:off x="0" y="0"/>
                      <a:ext cx="2869565" cy="889000"/>
                    </a:xfrm>
                    <a:prstGeom prst="rect">
                      <a:avLst/>
                    </a:prstGeom>
                  </pic:spPr>
                </pic:pic>
              </a:graphicData>
            </a:graphic>
          </wp:inline>
        </w:drawing>
      </w:r>
    </w:p>
    <w:p w14:paraId="5C62EEF4" w14:textId="4F3C999E" w:rsidR="00E44E0A" w:rsidRPr="00C45F40" w:rsidRDefault="00E44E0A" w:rsidP="00E44E0A">
      <w:pPr>
        <w:pStyle w:val="BodyTextIndent"/>
        <w:ind w:left="142"/>
        <w:jc w:val="center"/>
        <w:rPr>
          <w:sz w:val="22"/>
          <w:szCs w:val="22"/>
        </w:rPr>
      </w:pPr>
      <w:r w:rsidRPr="00C45F40">
        <w:rPr>
          <w:sz w:val="22"/>
          <w:szCs w:val="22"/>
        </w:rPr>
        <w:t xml:space="preserve">Partner since </w:t>
      </w:r>
      <w:r>
        <w:rPr>
          <w:sz w:val="22"/>
          <w:szCs w:val="22"/>
        </w:rPr>
        <w:t>April 2018</w:t>
      </w:r>
    </w:p>
    <w:p w14:paraId="5A75FB01" w14:textId="0049C6AE" w:rsidR="00E44E0A" w:rsidRPr="00C45F40" w:rsidRDefault="00E44E0A" w:rsidP="00E44E0A">
      <w:pPr>
        <w:pStyle w:val="BodyTextIndent"/>
        <w:ind w:left="142"/>
        <w:jc w:val="center"/>
        <w:rPr>
          <w:sz w:val="22"/>
          <w:szCs w:val="22"/>
        </w:rPr>
      </w:pPr>
      <w:r w:rsidRPr="00C45F40">
        <w:rPr>
          <w:sz w:val="22"/>
          <w:szCs w:val="22"/>
        </w:rPr>
        <w:t>Total BIZLINK Employees</w:t>
      </w:r>
      <w:r>
        <w:rPr>
          <w:sz w:val="22"/>
          <w:szCs w:val="22"/>
        </w:rPr>
        <w:t xml:space="preserve"> 30</w:t>
      </w:r>
    </w:p>
    <w:p w14:paraId="00B85E8E" w14:textId="77777777" w:rsidR="00E44E0A" w:rsidRDefault="00E44E0A" w:rsidP="002545D3"/>
    <w:p w14:paraId="1EA3F952" w14:textId="5B5DBD00" w:rsidR="002545D3" w:rsidRDefault="002545D3" w:rsidP="002545D3">
      <w:r>
        <w:t xml:space="preserve">Serco have been in partnership with BIZLINK since April 2014 and over this time have employed 30 people with a variety of abilities. They are very supportive and flexible, working in partnership with our </w:t>
      </w:r>
      <w:r w:rsidR="00470303">
        <w:t>c</w:t>
      </w:r>
      <w:r>
        <w:t>oordinators to match the person to the job and ensure appropriate supports are in place. They have encouraged workers to career develop into other roles to enhance their skills and long-term career prospects.</w:t>
      </w:r>
    </w:p>
    <w:p w14:paraId="119C3AB8" w14:textId="130A57C2" w:rsidR="002545D3" w:rsidRDefault="00814FCB" w:rsidP="002545D3">
      <w:r>
        <w:t xml:space="preserve">Serco won the BIZLINK Employer of the Year Award in 2015. </w:t>
      </w:r>
      <w:r w:rsidR="002545D3">
        <w:t xml:space="preserve">Serco assisted BIZLINK with employment opportunities at Fiona Stanley Hospital and the Public Transport Authority. They employed our clients in a variety of roles including </w:t>
      </w:r>
      <w:r w:rsidR="00470303">
        <w:t>f</w:t>
      </w:r>
      <w:r w:rsidR="002545D3">
        <w:t xml:space="preserve">ood, </w:t>
      </w:r>
      <w:r w:rsidR="00470303">
        <w:t>c</w:t>
      </w:r>
      <w:r w:rsidR="002545D3">
        <w:t>leaning,</w:t>
      </w:r>
      <w:r>
        <w:t xml:space="preserve"> </w:t>
      </w:r>
      <w:r w:rsidR="00470303">
        <w:t>i</w:t>
      </w:r>
      <w:r w:rsidR="002545D3">
        <w:t xml:space="preserve">nternal </w:t>
      </w:r>
      <w:r w:rsidR="00470303">
        <w:t>l</w:t>
      </w:r>
      <w:r w:rsidR="002545D3">
        <w:t xml:space="preserve">ogistics, </w:t>
      </w:r>
      <w:r w:rsidR="00470303">
        <w:t>p</w:t>
      </w:r>
      <w:r w:rsidR="002545D3">
        <w:t xml:space="preserve">orters, </w:t>
      </w:r>
      <w:r w:rsidR="00470303">
        <w:t>c</w:t>
      </w:r>
      <w:r w:rsidR="002545D3">
        <w:t>ustomer</w:t>
      </w:r>
      <w:r w:rsidR="00470303">
        <w:t xml:space="preserve"> s</w:t>
      </w:r>
      <w:r w:rsidR="002545D3">
        <w:t xml:space="preserve">ervice </w:t>
      </w:r>
      <w:r w:rsidR="00470303">
        <w:t>o</w:t>
      </w:r>
      <w:r w:rsidR="002545D3">
        <w:t xml:space="preserve">perator and have other areas that we can job-match clients to. They have been open to high and low </w:t>
      </w:r>
      <w:r>
        <w:t>support and</w:t>
      </w:r>
      <w:r w:rsidR="002545D3">
        <w:t xml:space="preserve"> have proven retention of existing clients. </w:t>
      </w:r>
    </w:p>
    <w:p w14:paraId="6218E4CA" w14:textId="0442959D" w:rsidR="002545D3" w:rsidRDefault="002545D3" w:rsidP="002545D3">
      <w:r>
        <w:t>Serco signed a Memorandum of Understanding in April 2014 and have acted upon our shared objective to “Increase the Recruitment, Retention and Equity of People with a Disability</w:t>
      </w:r>
      <w:r w:rsidR="00814FCB">
        <w:t>”.</w:t>
      </w:r>
      <w:r>
        <w:t xml:space="preserve">  </w:t>
      </w:r>
    </w:p>
    <w:p w14:paraId="5B44F4A6" w14:textId="77777777" w:rsidR="00224584" w:rsidRDefault="002545D3" w:rsidP="00224584">
      <w:pPr>
        <w:keepNext/>
      </w:pPr>
      <w:r>
        <w:t xml:space="preserve">It is evident that Serco view recruitment via BIZLINK as a </w:t>
      </w:r>
      <w:r w:rsidR="00E44E0A">
        <w:t>long-term</w:t>
      </w:r>
      <w:r>
        <w:t xml:space="preserve"> partnership. We look forward to supporting more people with disabilities to secure careers within the </w:t>
      </w:r>
      <w:r w:rsidR="00814FCB">
        <w:t>numerous roles that Serco provide</w:t>
      </w:r>
      <w:r>
        <w:t>.</w:t>
      </w:r>
    </w:p>
    <w:p w14:paraId="311A470D" w14:textId="77777777" w:rsidR="00224584" w:rsidRDefault="00224584" w:rsidP="00224584">
      <w:pPr>
        <w:keepNext/>
      </w:pPr>
    </w:p>
    <w:p w14:paraId="4592A9F4" w14:textId="7F6A6E66" w:rsidR="00224584" w:rsidRDefault="00E44E0A" w:rsidP="00224584">
      <w:pPr>
        <w:keepNext/>
        <w:jc w:val="center"/>
      </w:pPr>
      <w:r>
        <w:br w:type="column"/>
      </w:r>
      <w:r w:rsidR="00DB176A">
        <w:rPr>
          <w:noProof/>
        </w:rPr>
        <w:drawing>
          <wp:inline distT="0" distB="0" distL="0" distR="0" wp14:anchorId="523681A2" wp14:editId="29D39987">
            <wp:extent cx="2169914" cy="3190672"/>
            <wp:effectExtent l="0" t="0" r="1905" b="0"/>
            <wp:docPr id="55" name="Picture 55" descr="Zoe at Fiona Stanley Hospital she is wiping a desk and is wearing a mask for CO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Zoe at Fiona Stanley Hospital she is wiping a desk and is wearing a mask for COVID"/>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2174346" cy="3197189"/>
                    </a:xfrm>
                    <a:prstGeom prst="rect">
                      <a:avLst/>
                    </a:prstGeom>
                    <a:noFill/>
                    <a:ln>
                      <a:noFill/>
                    </a:ln>
                    <a:extLst>
                      <a:ext uri="{53640926-AAD7-44D8-BBD7-CCE9431645EC}">
                        <a14:shadowObscured xmlns:a14="http://schemas.microsoft.com/office/drawing/2010/main"/>
                      </a:ext>
                    </a:extLst>
                  </pic:spPr>
                </pic:pic>
              </a:graphicData>
            </a:graphic>
          </wp:inline>
        </w:drawing>
      </w:r>
    </w:p>
    <w:p w14:paraId="0316A161" w14:textId="0DC979CF" w:rsidR="00E44E0A" w:rsidRDefault="00224584" w:rsidP="00224584">
      <w:pPr>
        <w:pStyle w:val="Caption"/>
        <w:jc w:val="center"/>
      </w:pPr>
      <w:r>
        <w:t>Zoe</w:t>
      </w:r>
    </w:p>
    <w:p w14:paraId="53D918FF" w14:textId="77777777" w:rsidR="00224584" w:rsidRDefault="00224584" w:rsidP="00224584">
      <w:pPr>
        <w:keepNext/>
      </w:pPr>
      <w:r>
        <w:rPr>
          <w:noProof/>
        </w:rPr>
        <w:drawing>
          <wp:inline distT="0" distB="0" distL="0" distR="0" wp14:anchorId="4A8E0902" wp14:editId="1B8208F0">
            <wp:extent cx="2869565" cy="2150110"/>
            <wp:effectExtent l="0" t="0" r="6985" b="2540"/>
            <wp:docPr id="56" name="Picture 56" descr="Group is standing outside of Fiona Stanley Hospital. Jodi Dolan, Executive Coordinator, Melissa Kehoe, Helpdesk &amp; Communications Manager, Daniel Chapman, Help Desk, Janay Johnston, Support Coordinator&#10;Both Jodi and Melissa work for Serco Asia Pacifica at FS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oup is standing outside of Fiona Stanley Hospital. Jodi Dolan, Executive Coordinator, Melissa Kehoe, Helpdesk &amp; Communications Manager, Daniel Chapman, Help Desk, Janay Johnston, Support Coordinator&#10;Both Jodi and Melissa work for Serco Asia Pacifica at FSH&#10;"/>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869565" cy="2150110"/>
                    </a:xfrm>
                    <a:prstGeom prst="rect">
                      <a:avLst/>
                    </a:prstGeom>
                    <a:noFill/>
                    <a:ln>
                      <a:noFill/>
                    </a:ln>
                  </pic:spPr>
                </pic:pic>
              </a:graphicData>
            </a:graphic>
          </wp:inline>
        </w:drawing>
      </w:r>
    </w:p>
    <w:p w14:paraId="0C09F6D7" w14:textId="49019FE9" w:rsidR="00DB176A" w:rsidRDefault="00224584" w:rsidP="00224584">
      <w:pPr>
        <w:pStyle w:val="Caption"/>
        <w:jc w:val="center"/>
      </w:pPr>
      <w:r>
        <w:t>Jodi, Melissa, Daniel, Janay</w:t>
      </w:r>
    </w:p>
    <w:p w14:paraId="181E95EC" w14:textId="77777777" w:rsidR="00224584" w:rsidRDefault="00DB176A" w:rsidP="00224584">
      <w:pPr>
        <w:keepNext/>
        <w:jc w:val="center"/>
      </w:pPr>
      <w:r>
        <w:rPr>
          <w:noProof/>
        </w:rPr>
        <w:drawing>
          <wp:inline distT="0" distB="0" distL="0" distR="0" wp14:anchorId="39D2CC09" wp14:editId="65E93FBA">
            <wp:extent cx="2525892" cy="2315183"/>
            <wp:effectExtent l="0" t="0" r="8255" b="9525"/>
            <wp:docPr id="59" name="Picture 59" descr="Emily is in a corridor at the Fiona Stanley Hospital she is pushing a trolley and is wearing a mask for CO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Emily is in a corridor at the Fiona Stanley Hospital she is pushing a trolley and is wearing a mask for COVID"/>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2530008" cy="2318955"/>
                    </a:xfrm>
                    <a:prstGeom prst="rect">
                      <a:avLst/>
                    </a:prstGeom>
                    <a:noFill/>
                    <a:ln>
                      <a:noFill/>
                    </a:ln>
                    <a:extLst>
                      <a:ext uri="{53640926-AAD7-44D8-BBD7-CCE9431645EC}">
                        <a14:shadowObscured xmlns:a14="http://schemas.microsoft.com/office/drawing/2010/main"/>
                      </a:ext>
                    </a:extLst>
                  </pic:spPr>
                </pic:pic>
              </a:graphicData>
            </a:graphic>
          </wp:inline>
        </w:drawing>
      </w:r>
    </w:p>
    <w:p w14:paraId="169130BA" w14:textId="281B2AC1" w:rsidR="00DB176A" w:rsidRDefault="00224584" w:rsidP="00224584">
      <w:pPr>
        <w:pStyle w:val="Caption"/>
        <w:jc w:val="center"/>
      </w:pPr>
      <w:r>
        <w:t>Emily</w:t>
      </w:r>
    </w:p>
    <w:p w14:paraId="35F2D8C5" w14:textId="21743B60" w:rsidR="0020425A" w:rsidRDefault="00A354A6" w:rsidP="002545D3">
      <w:pPr>
        <w:sectPr w:rsidR="0020425A" w:rsidSect="00940C7B">
          <w:pgSz w:w="11906" w:h="16838"/>
          <w:pgMar w:top="1440" w:right="1080" w:bottom="1440" w:left="1080" w:header="708" w:footer="708" w:gutter="0"/>
          <w:cols w:num="2" w:space="708"/>
          <w:docGrid w:linePitch="360"/>
        </w:sectPr>
      </w:pPr>
      <w:r>
        <w:t xml:space="preserve"> </w:t>
      </w:r>
    </w:p>
    <w:p w14:paraId="44FB4CA4" w14:textId="403EB7FC" w:rsidR="00E44E0A" w:rsidRDefault="00E44E0A" w:rsidP="00E44E0A">
      <w:pPr>
        <w:pStyle w:val="Heading1"/>
      </w:pPr>
      <w:bookmarkStart w:id="44" w:name="_Toc116898085"/>
      <w:r>
        <w:lastRenderedPageBreak/>
        <w:t>Serco Winner BIZLINK Employer of the Decade Award</w:t>
      </w:r>
      <w:bookmarkEnd w:id="44"/>
      <w:r>
        <w:t xml:space="preserve"> </w:t>
      </w:r>
    </w:p>
    <w:p w14:paraId="41250A3A" w14:textId="77777777" w:rsidR="00224584" w:rsidRPr="00224584" w:rsidRDefault="00224584" w:rsidP="00224584"/>
    <w:p w14:paraId="6C8CC597" w14:textId="62B77E00" w:rsidR="00E44E0A" w:rsidRDefault="00E44E0A" w:rsidP="0020425A">
      <w:pPr>
        <w:jc w:val="center"/>
      </w:pPr>
      <w:r>
        <w:rPr>
          <w:noProof/>
          <w14:ligatures w14:val="none"/>
          <w14:cntxtAlts w14:val="0"/>
        </w:rPr>
        <w:drawing>
          <wp:inline distT="0" distB="0" distL="0" distR="0" wp14:anchorId="040885BF" wp14:editId="54DAB91E">
            <wp:extent cx="2869565" cy="889000"/>
            <wp:effectExtent l="0" t="0" r="6985" b="6350"/>
            <wp:docPr id="53" name="Picture 53" descr="Serc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erco logo"/>
                    <pic:cNvPicPr/>
                  </pic:nvPicPr>
                  <pic:blipFill>
                    <a:blip r:embed="rId72" cstate="print">
                      <a:extLst>
                        <a:ext uri="{28A0092B-C50C-407E-A947-70E740481C1C}">
                          <a14:useLocalDpi xmlns:a14="http://schemas.microsoft.com/office/drawing/2010/main"/>
                        </a:ext>
                      </a:extLst>
                    </a:blip>
                    <a:stretch>
                      <a:fillRect/>
                    </a:stretch>
                  </pic:blipFill>
                  <pic:spPr>
                    <a:xfrm>
                      <a:off x="0" y="0"/>
                      <a:ext cx="2869565" cy="889000"/>
                    </a:xfrm>
                    <a:prstGeom prst="rect">
                      <a:avLst/>
                    </a:prstGeom>
                  </pic:spPr>
                </pic:pic>
              </a:graphicData>
            </a:graphic>
          </wp:inline>
        </w:drawing>
      </w:r>
    </w:p>
    <w:p w14:paraId="67C19CE6" w14:textId="3469AB3B" w:rsidR="00E44E0A" w:rsidRDefault="00E44E0A" w:rsidP="0020425A">
      <w:pPr>
        <w:jc w:val="center"/>
      </w:pPr>
      <w:r>
        <w:rPr>
          <w:noProof/>
        </w:rPr>
        <w:drawing>
          <wp:anchor distT="0" distB="0" distL="114300" distR="114300" simplePos="0" relativeHeight="252033024" behindDoc="0" locked="0" layoutInCell="1" allowOverlap="1" wp14:anchorId="4EA9C488" wp14:editId="6ABD3AAF">
            <wp:simplePos x="0" y="0"/>
            <wp:positionH relativeFrom="margin">
              <wp:posOffset>13970</wp:posOffset>
            </wp:positionH>
            <wp:positionV relativeFrom="margin">
              <wp:posOffset>1663065</wp:posOffset>
            </wp:positionV>
            <wp:extent cx="6259195" cy="5612765"/>
            <wp:effectExtent l="0" t="0" r="8255" b="6985"/>
            <wp:wrapSquare wrapText="bothSides"/>
            <wp:docPr id="25" name="Picture 25" descr="Article from The Weekend West. Inclusiveness cultivated right from the 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rticle from The Weekend West. Inclusiveness cultivated right from the start."/>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6259195" cy="5612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018A63" w14:textId="77B7F868" w:rsidR="00E44E0A" w:rsidRDefault="00E44E0A" w:rsidP="0020425A">
      <w:pPr>
        <w:jc w:val="center"/>
        <w:sectPr w:rsidR="00E44E0A" w:rsidSect="00940C7B">
          <w:pgSz w:w="11906" w:h="16838"/>
          <w:pgMar w:top="1440" w:right="1080" w:bottom="1440" w:left="1080" w:header="708" w:footer="708" w:gutter="0"/>
          <w:cols w:space="708"/>
          <w:docGrid w:linePitch="360"/>
        </w:sectPr>
      </w:pPr>
    </w:p>
    <w:p w14:paraId="53638E08" w14:textId="77777777" w:rsidR="0020425A" w:rsidRDefault="0020425A" w:rsidP="0020425A">
      <w:pPr>
        <w:jc w:val="center"/>
      </w:pPr>
    </w:p>
    <w:p w14:paraId="717F1A5F" w14:textId="260AC2A1" w:rsidR="0020425A" w:rsidRDefault="00E44E0A" w:rsidP="0020425A">
      <w:pPr>
        <w:pStyle w:val="Heading2"/>
        <w:spacing w:after="0"/>
        <w:jc w:val="center"/>
      </w:pPr>
      <w:bookmarkStart w:id="45" w:name="_Toc116898086"/>
      <w:r>
        <w:t xml:space="preserve">South Metropolitan TAFE Finalist </w:t>
      </w:r>
      <w:r w:rsidR="0020425A">
        <w:t>Employer of the Decade</w:t>
      </w:r>
      <w:bookmarkEnd w:id="45"/>
    </w:p>
    <w:p w14:paraId="3423B3BC" w14:textId="77777777" w:rsidR="0020425A" w:rsidRPr="00AF5185" w:rsidRDefault="0020425A" w:rsidP="0020425A"/>
    <w:p w14:paraId="58B30BA3" w14:textId="77777777" w:rsidR="0020425A" w:rsidRDefault="0020425A" w:rsidP="0020425A">
      <w:pPr>
        <w:jc w:val="center"/>
      </w:pPr>
      <w:r>
        <w:rPr>
          <w:noProof/>
        </w:rPr>
        <w:drawing>
          <wp:inline distT="0" distB="0" distL="0" distR="0" wp14:anchorId="29D2913B" wp14:editId="0E1A49E5">
            <wp:extent cx="2869565" cy="986790"/>
            <wp:effectExtent l="0" t="0" r="6985" b="3810"/>
            <wp:docPr id="24" name="Picture 24" descr="South Metropolitan TAF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outh Metropolitan TAFE logo"/>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869565" cy="986790"/>
                    </a:xfrm>
                    <a:prstGeom prst="rect">
                      <a:avLst/>
                    </a:prstGeom>
                    <a:noFill/>
                    <a:ln>
                      <a:noFill/>
                    </a:ln>
                  </pic:spPr>
                </pic:pic>
              </a:graphicData>
            </a:graphic>
          </wp:inline>
        </w:drawing>
      </w:r>
    </w:p>
    <w:p w14:paraId="67D24BF9" w14:textId="77777777" w:rsidR="0020425A" w:rsidRDefault="0020425A" w:rsidP="0020425A">
      <w:pPr>
        <w:jc w:val="center"/>
      </w:pPr>
      <w:r>
        <w:rPr>
          <w:noProof/>
        </w:rPr>
        <w:drawing>
          <wp:anchor distT="0" distB="0" distL="114300" distR="114300" simplePos="0" relativeHeight="252029952" behindDoc="0" locked="0" layoutInCell="1" allowOverlap="1" wp14:anchorId="21919848" wp14:editId="698BBD92">
            <wp:simplePos x="0" y="0"/>
            <wp:positionH relativeFrom="margin">
              <wp:align>right</wp:align>
            </wp:positionH>
            <wp:positionV relativeFrom="paragraph">
              <wp:posOffset>204470</wp:posOffset>
            </wp:positionV>
            <wp:extent cx="6108700" cy="4580890"/>
            <wp:effectExtent l="0" t="0" r="6350" b="0"/>
            <wp:wrapTopAndBottom/>
            <wp:docPr id="26" name="Picture 26" descr="Picture of SM TAFE and BIZLINK Staff in front of the SM TAFE banner on the balcony at TAFE.&#10;Left to right: Peter Howe (Administrative officer), Michelle Dodd (Portfolio Manager), Jarrad Goddard (Administrative officer), Mark Taylor (Director of Human Resources and Integrity), Sarah, Julie, Luk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icture of SM TAFE and BIZLINK Staff in front of the SM TAFE banner on the balcony at TAFE.&#10;Left to right: Peter Howe (Administrative officer), Michelle Dodd (Portfolio Manager), Jarrad Goddard (Administrative officer), Mark Taylor (Director of Human Resources and Integrity), Sarah, Julie, Luke&#10;"/>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6108700" cy="4580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96E8B" w14:textId="77777777" w:rsidR="0020425A" w:rsidRPr="001F6A90" w:rsidRDefault="0020425A" w:rsidP="0020425A">
      <w:pPr>
        <w:pStyle w:val="Caption"/>
        <w:jc w:val="center"/>
      </w:pPr>
      <w:r w:rsidRPr="00272272">
        <w:t>Peter, Michelle</w:t>
      </w:r>
      <w:r>
        <w:t xml:space="preserve">, </w:t>
      </w:r>
      <w:r w:rsidRPr="00272272">
        <w:t>Jarra</w:t>
      </w:r>
      <w:r>
        <w:t>d,</w:t>
      </w:r>
      <w:r w:rsidRPr="00272272">
        <w:t xml:space="preserve"> Mark</w:t>
      </w:r>
      <w:r>
        <w:t xml:space="preserve">, </w:t>
      </w:r>
      <w:r w:rsidRPr="00272272">
        <w:t>Sarah, Julie</w:t>
      </w:r>
      <w:r>
        <w:t>,</w:t>
      </w:r>
      <w:r w:rsidRPr="00272272">
        <w:t xml:space="preserve"> Luke</w:t>
      </w:r>
    </w:p>
    <w:p w14:paraId="3C09E515" w14:textId="4072DC6D" w:rsidR="00814FCB" w:rsidRDefault="00814FCB" w:rsidP="002545D3"/>
    <w:p w14:paraId="117F19CB" w14:textId="77777777" w:rsidR="0020425A" w:rsidRDefault="0020425A" w:rsidP="002545D3"/>
    <w:p w14:paraId="3224F0EF" w14:textId="07C91919" w:rsidR="00056D80" w:rsidRDefault="00DC7C7B" w:rsidP="00056D80">
      <w:pPr>
        <w:rPr>
          <w:szCs w:val="22"/>
        </w:rPr>
        <w:sectPr w:rsidR="00056D80" w:rsidSect="00940C7B">
          <w:pgSz w:w="11906" w:h="16838"/>
          <w:pgMar w:top="1440" w:right="1080" w:bottom="1440" w:left="1080" w:header="708" w:footer="708" w:gutter="0"/>
          <w:cols w:space="708"/>
          <w:docGrid w:linePitch="360"/>
        </w:sectPr>
      </w:pPr>
      <w:r w:rsidRPr="00DC7C7B">
        <w:rPr>
          <w:i/>
          <w:iCs/>
          <w:color w:val="7030A0"/>
          <w:sz w:val="24"/>
          <w:szCs w:val="24"/>
        </w:rPr>
        <w:t xml:space="preserve">“Employees sourced through BIZLINK are job ready and get appropriate support which contributes to the overall success of the program at SM TAFE” Mark Taylor, Director of Human </w:t>
      </w:r>
      <w:proofErr w:type="gramStart"/>
      <w:r w:rsidRPr="00DC7C7B">
        <w:rPr>
          <w:i/>
          <w:iCs/>
          <w:color w:val="7030A0"/>
          <w:sz w:val="24"/>
          <w:szCs w:val="24"/>
        </w:rPr>
        <w:t>Resources</w:t>
      </w:r>
      <w:proofErr w:type="gramEnd"/>
      <w:r w:rsidRPr="00DC7C7B">
        <w:rPr>
          <w:i/>
          <w:iCs/>
          <w:color w:val="7030A0"/>
          <w:sz w:val="24"/>
          <w:szCs w:val="24"/>
        </w:rPr>
        <w:t xml:space="preserve"> and Integrity.  </w:t>
      </w:r>
    </w:p>
    <w:p w14:paraId="0C24A0D7" w14:textId="77777777" w:rsidR="00056D80" w:rsidRDefault="00056D80" w:rsidP="00056D80">
      <w:pPr>
        <w:pStyle w:val="Heading1"/>
        <w:jc w:val="left"/>
      </w:pPr>
      <w:bookmarkStart w:id="46" w:name="_Toc116898087"/>
      <w:r>
        <w:lastRenderedPageBreak/>
        <w:t>Board of Directors</w:t>
      </w:r>
      <w:bookmarkEnd w:id="46"/>
    </w:p>
    <w:p w14:paraId="743B10F9" w14:textId="77777777" w:rsidR="00056D80" w:rsidRPr="005A58B1" w:rsidRDefault="00056D80" w:rsidP="00056D80">
      <w:pPr>
        <w:widowControl w:val="0"/>
        <w:spacing w:line="276" w:lineRule="auto"/>
        <w:rPr>
          <w:rStyle w:val="Strong"/>
          <w:sz w:val="28"/>
          <w:szCs w:val="28"/>
        </w:rPr>
      </w:pPr>
      <w:r>
        <w:rPr>
          <w:rStyle w:val="Strong"/>
          <w:sz w:val="28"/>
          <w:szCs w:val="28"/>
        </w:rPr>
        <w:t>End of an Era</w:t>
      </w:r>
    </w:p>
    <w:p w14:paraId="19071B7E" w14:textId="77777777" w:rsidR="00056D80" w:rsidRDefault="00056D80" w:rsidP="00056D80">
      <w:pPr>
        <w:widowControl w:val="0"/>
        <w:spacing w:line="276" w:lineRule="auto"/>
        <w:rPr>
          <w:szCs w:val="22"/>
          <w14:ligatures w14:val="none"/>
        </w:rPr>
      </w:pPr>
      <w:r w:rsidRPr="000D5194">
        <w:rPr>
          <w:noProof/>
        </w:rPr>
        <w:drawing>
          <wp:anchor distT="0" distB="0" distL="114300" distR="114300" simplePos="0" relativeHeight="252036096" behindDoc="1" locked="0" layoutInCell="1" allowOverlap="1" wp14:anchorId="6CE58660" wp14:editId="3C60F162">
            <wp:simplePos x="0" y="0"/>
            <wp:positionH relativeFrom="margin">
              <wp:align>left</wp:align>
            </wp:positionH>
            <wp:positionV relativeFrom="paragraph">
              <wp:posOffset>41742</wp:posOffset>
            </wp:positionV>
            <wp:extent cx="971550" cy="1250315"/>
            <wp:effectExtent l="0" t="0" r="0" b="6985"/>
            <wp:wrapSquare wrapText="bothSides"/>
            <wp:docPr id="32" name="Picture 32" descr="Picture of Glen Clarke Deputy Chai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of Glen Clarke Deputy Chairman"/>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971550" cy="125031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47" w:name="_Hlk83820304"/>
      <w:r>
        <w:t>A</w:t>
      </w:r>
      <w:r w:rsidRPr="000D5194">
        <w:t>fter 20 years of service</w:t>
      </w:r>
      <w:r>
        <w:t xml:space="preserve"> to BIZLINK</w:t>
      </w:r>
      <w:r w:rsidRPr="000D5194">
        <w:t xml:space="preserve">, Glen Clarke, </w:t>
      </w:r>
      <w:r>
        <w:t>retired from the Board in December 2021</w:t>
      </w:r>
      <w:r w:rsidRPr="000D5194">
        <w:t>. Glen joined the Board as Finance Director in 2001, a role he continued until 2008, when he was elected as Deputy Chair. BIZLINK has benefited from Glen’s wealth of knowledge from his auditing experience</w:t>
      </w:r>
      <w:r>
        <w:t>, he is a r</w:t>
      </w:r>
      <w:r w:rsidRPr="000D5194">
        <w:t xml:space="preserve">etired Deputy Auditor General. </w:t>
      </w:r>
      <w:bookmarkEnd w:id="47"/>
    </w:p>
    <w:p w14:paraId="40B66E24" w14:textId="77777777" w:rsidR="00056D80" w:rsidRDefault="00056D80" w:rsidP="00056D80">
      <w:pPr>
        <w:widowControl w:val="0"/>
        <w:spacing w:line="276" w:lineRule="auto"/>
      </w:pPr>
      <w:r>
        <w:rPr>
          <w:noProof/>
          <w:color w:val="auto"/>
          <w:kern w:val="0"/>
          <w:sz w:val="24"/>
          <w:szCs w:val="24"/>
          <w14:cntxtAlts w14:val="0"/>
        </w:rPr>
        <w:drawing>
          <wp:anchor distT="36576" distB="36576" distL="36576" distR="36576" simplePos="0" relativeHeight="252035072" behindDoc="0" locked="0" layoutInCell="1" allowOverlap="1" wp14:anchorId="6E1914A4" wp14:editId="5339C1D3">
            <wp:simplePos x="0" y="0"/>
            <wp:positionH relativeFrom="margin">
              <wp:align>left</wp:align>
            </wp:positionH>
            <wp:positionV relativeFrom="page">
              <wp:posOffset>3121384</wp:posOffset>
            </wp:positionV>
            <wp:extent cx="1040765" cy="1250315"/>
            <wp:effectExtent l="0" t="0" r="6985" b="6985"/>
            <wp:wrapSquare wrapText="bothSides"/>
            <wp:docPr id="29" name="Picture 29" descr="Rob Cas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Rob Casamento"/>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1040765" cy="125031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44288" behindDoc="0" locked="0" layoutInCell="1" allowOverlap="1" wp14:anchorId="69CDAB5E" wp14:editId="12342EAF">
                <wp:simplePos x="0" y="0"/>
                <wp:positionH relativeFrom="column">
                  <wp:posOffset>12700</wp:posOffset>
                </wp:positionH>
                <wp:positionV relativeFrom="paragraph">
                  <wp:posOffset>486878</wp:posOffset>
                </wp:positionV>
                <wp:extent cx="971550" cy="224155"/>
                <wp:effectExtent l="0" t="0" r="0" b="4445"/>
                <wp:wrapSquare wrapText="bothSides"/>
                <wp:docPr id="41" name="Text Box 41"/>
                <wp:cNvGraphicFramePr/>
                <a:graphic xmlns:a="http://schemas.openxmlformats.org/drawingml/2006/main">
                  <a:graphicData uri="http://schemas.microsoft.com/office/word/2010/wordprocessingShape">
                    <wps:wsp>
                      <wps:cNvSpPr txBox="1"/>
                      <wps:spPr>
                        <a:xfrm>
                          <a:off x="0" y="0"/>
                          <a:ext cx="971550" cy="224155"/>
                        </a:xfrm>
                        <a:prstGeom prst="rect">
                          <a:avLst/>
                        </a:prstGeom>
                        <a:solidFill>
                          <a:prstClr val="white"/>
                        </a:solidFill>
                        <a:ln>
                          <a:noFill/>
                        </a:ln>
                      </wps:spPr>
                      <wps:txbx>
                        <w:txbxContent>
                          <w:p w14:paraId="5F82A71D" w14:textId="77777777" w:rsidR="00056D80" w:rsidRPr="00B44A32" w:rsidRDefault="00056D80" w:rsidP="00056D80">
                            <w:pPr>
                              <w:pStyle w:val="Caption"/>
                              <w:jc w:val="center"/>
                              <w:rPr>
                                <w:noProof/>
                                <w:color w:val="000000"/>
                                <w:szCs w:val="20"/>
                              </w:rPr>
                            </w:pPr>
                            <w:r>
                              <w:t>Glen Clarke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9CDAB5E" id="_x0000_t202" coordsize="21600,21600" o:spt="202" path="m,l,21600r21600,l21600,xe">
                <v:stroke joinstyle="miter"/>
                <v:path gradientshapeok="t" o:connecttype="rect"/>
              </v:shapetype>
              <v:shape id="Text Box 41" o:spid="_x0000_s1026" type="#_x0000_t202" style="position:absolute;left:0;text-align:left;margin-left:1pt;margin-top:38.35pt;width:76.5pt;height:17.65pt;z-index:25204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" stroked="f">
                <v:textbox inset="0,0,0,0">
                  <w:txbxContent>
                    <w:p w14:paraId="5F82A71D" w14:textId="77777777" w:rsidR="00056D80" w:rsidRPr="00B44A32" w:rsidRDefault="00056D80" w:rsidP="00056D80">
                      <w:pPr>
                        <w:pStyle w:val="Caption"/>
                        <w:jc w:val="center"/>
                        <w:rPr>
                          <w:noProof/>
                          <w:color w:val="000000"/>
                          <w:szCs w:val="20"/>
                        </w:rPr>
                      </w:pPr>
                      <w:r>
                        <w:t>Glen Clarke</w:t>
                      </w:r>
                    </w:p>
                  </w:txbxContent>
                </v:textbox>
                <w10:wrap type="square"/>
              </v:shape>
            </w:pict>
          </mc:Fallback>
        </mc:AlternateContent>
      </w:r>
      <w:r>
        <w:t xml:space="preserve">With 17 years of service, Rob Casamento, retired from the Board in June 2022. Rob provided high level business acumen as a founding Director of CBSW Pty Ltd, a boutique Tax &amp; Business Advisory Chartered Accountancy practice in West Leederville and decades of experience with large International Chartered Accounting firms. A Fellow member of the Institute of Chartered Accountants and a Fellow member of the Taxation Institute of Australia, Rob provided intelligent and robust business advice to guide BIZLINK through multiple challenges over the 13 years in the role of BIZLINK Chair. Rob joined BIZLINK as a Director in 2005 and was elected Chair in 2009. </w:t>
      </w:r>
    </w:p>
    <w:p w14:paraId="31AC2BDA" w14:textId="77777777" w:rsidR="00056D80" w:rsidRPr="007906DB" w:rsidRDefault="00056D80" w:rsidP="00056D80">
      <w:pPr>
        <w:widowControl w:val="0"/>
        <w:spacing w:line="276" w:lineRule="auto"/>
      </w:pPr>
      <w:r>
        <w:rPr>
          <w:noProof/>
        </w:rPr>
        <mc:AlternateContent>
          <mc:Choice Requires="wps">
            <w:drawing>
              <wp:anchor distT="0" distB="0" distL="114300" distR="114300" simplePos="0" relativeHeight="252045312" behindDoc="0" locked="0" layoutInCell="1" allowOverlap="1" wp14:anchorId="76EFBAE0" wp14:editId="65E11244">
                <wp:simplePos x="0" y="0"/>
                <wp:positionH relativeFrom="margin">
                  <wp:align>left</wp:align>
                </wp:positionH>
                <wp:positionV relativeFrom="paragraph">
                  <wp:posOffset>593929</wp:posOffset>
                </wp:positionV>
                <wp:extent cx="971550" cy="635"/>
                <wp:effectExtent l="0" t="0" r="0" b="8255"/>
                <wp:wrapSquare wrapText="bothSides"/>
                <wp:docPr id="42" name="Text Box 42"/>
                <wp:cNvGraphicFramePr/>
                <a:graphic xmlns:a="http://schemas.openxmlformats.org/drawingml/2006/main">
                  <a:graphicData uri="http://schemas.microsoft.com/office/word/2010/wordprocessingShape">
                    <wps:wsp>
                      <wps:cNvSpPr txBox="1"/>
                      <wps:spPr>
                        <a:xfrm>
                          <a:off x="0" y="0"/>
                          <a:ext cx="971550" cy="635"/>
                        </a:xfrm>
                        <a:prstGeom prst="rect">
                          <a:avLst/>
                        </a:prstGeom>
                        <a:solidFill>
                          <a:prstClr val="white"/>
                        </a:solidFill>
                        <a:ln>
                          <a:noFill/>
                        </a:ln>
                      </wps:spPr>
                      <wps:txbx>
                        <w:txbxContent>
                          <w:p w14:paraId="3251EE02" w14:textId="77777777" w:rsidR="00056D80" w:rsidRPr="001508A6" w:rsidRDefault="00056D80" w:rsidP="00056D80">
                            <w:pPr>
                              <w:pStyle w:val="Caption"/>
                              <w:jc w:val="center"/>
                              <w:rPr>
                                <w:noProof/>
                                <w:sz w:val="24"/>
                                <w:szCs w:val="24"/>
                              </w:rPr>
                            </w:pPr>
                            <w:r>
                              <w:t>Robert Casamento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EFBAE0" id="Text Box 42" o:spid="_x0000_s1027" type="#_x0000_t202" style="position:absolute;left:0;text-align:left;margin-left:0;margin-top:46.75pt;width:76.5pt;height:.05pt;z-index:2520453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" stroked="f">
                <v:textbox style="mso-fit-shape-to-text:t" inset="0,0,0,0">
                  <w:txbxContent>
                    <w:p w14:paraId="3251EE02" w14:textId="77777777" w:rsidR="00056D80" w:rsidRPr="001508A6" w:rsidRDefault="00056D80" w:rsidP="00056D80">
                      <w:pPr>
                        <w:pStyle w:val="Caption"/>
                        <w:jc w:val="center"/>
                        <w:rPr>
                          <w:noProof/>
                          <w:sz w:val="24"/>
                          <w:szCs w:val="24"/>
                        </w:rPr>
                      </w:pPr>
                      <w:r>
                        <w:t>Robert Casamento</w:t>
                      </w:r>
                    </w:p>
                  </w:txbxContent>
                </v:textbox>
                <w10:wrap type="square" anchorx="margin"/>
              </v:shape>
            </w:pict>
          </mc:Fallback>
        </mc:AlternateContent>
      </w:r>
      <w:r>
        <w:t xml:space="preserve">Rob and Glen have </w:t>
      </w:r>
      <w:r w:rsidRPr="000D5194">
        <w:t xml:space="preserve">assisted </w:t>
      </w:r>
      <w:r>
        <w:t>BIZLINK</w:t>
      </w:r>
      <w:r w:rsidRPr="000D5194">
        <w:t xml:space="preserve"> through difficult times and</w:t>
      </w:r>
      <w:r>
        <w:t>,</w:t>
      </w:r>
      <w:r w:rsidRPr="000D5194">
        <w:t xml:space="preserve"> with the</w:t>
      </w:r>
      <w:r>
        <w:t xml:space="preserve"> </w:t>
      </w:r>
      <w:r w:rsidRPr="000D5194">
        <w:t>Board</w:t>
      </w:r>
      <w:r>
        <w:t>,</w:t>
      </w:r>
      <w:r w:rsidRPr="000D5194">
        <w:t xml:space="preserve"> guided us to a very strong position to take on new challenges and expand our business, whilst maintaining our employment focus and serving people with disability </w:t>
      </w:r>
      <w:r>
        <w:t xml:space="preserve">to secure quality employment. </w:t>
      </w:r>
      <w:r w:rsidRPr="000D5194">
        <w:t xml:space="preserve">The team and Board thank Glen </w:t>
      </w:r>
      <w:r>
        <w:t xml:space="preserve">and Rob </w:t>
      </w:r>
      <w:r w:rsidRPr="000D5194">
        <w:t xml:space="preserve">for </w:t>
      </w:r>
      <w:r>
        <w:t>their dedication to</w:t>
      </w:r>
      <w:r w:rsidRPr="000D5194">
        <w:t xml:space="preserve"> service</w:t>
      </w:r>
      <w:r>
        <w:rPr>
          <w:szCs w:val="22"/>
          <w14:ligatures w14:val="none"/>
        </w:rPr>
        <w:t xml:space="preserve">. </w:t>
      </w:r>
    </w:p>
    <w:p w14:paraId="351B1CB1" w14:textId="77777777" w:rsidR="00056D80" w:rsidRDefault="00056D80" w:rsidP="00056D80">
      <w:pPr>
        <w:widowControl w:val="0"/>
        <w:spacing w:after="0" w:line="276" w:lineRule="auto"/>
        <w:rPr>
          <w:szCs w:val="22"/>
          <w14:ligatures w14:val="none"/>
        </w:rPr>
      </w:pPr>
    </w:p>
    <w:p w14:paraId="6C288B9D" w14:textId="77777777" w:rsidR="00056D80" w:rsidRDefault="00056D80" w:rsidP="00056D80">
      <w:pPr>
        <w:widowControl w:val="0"/>
        <w:spacing w:line="276" w:lineRule="auto"/>
        <w:rPr>
          <w:szCs w:val="22"/>
          <w14:ligatures w14:val="none"/>
        </w:rPr>
        <w:sectPr w:rsidR="00056D80" w:rsidSect="00940C7B">
          <w:pgSz w:w="11906" w:h="16838"/>
          <w:pgMar w:top="1440" w:right="1080" w:bottom="1440" w:left="1080" w:header="708" w:footer="708" w:gutter="0"/>
          <w:cols w:space="708"/>
          <w:docGrid w:linePitch="360"/>
        </w:sectPr>
      </w:pPr>
    </w:p>
    <w:p w14:paraId="6A80F3A7" w14:textId="77777777" w:rsidR="00056D80" w:rsidRPr="00480D69" w:rsidRDefault="00056D80" w:rsidP="00056D80">
      <w:r>
        <w:t xml:space="preserve">A voluntary Board of Directors governs BIZLINK. The Board meets at least six times per year.  Members of the Board include </w:t>
      </w:r>
      <w:proofErr w:type="gramStart"/>
      <w:r>
        <w:t>business people</w:t>
      </w:r>
      <w:proofErr w:type="gramEnd"/>
      <w:r>
        <w:t>, community leaders, a client representative and the Managing Director. The Board monitors the operational and financial performance of BIZLINK, develops policy and ensures clients receive appropriate services.</w:t>
      </w:r>
    </w:p>
    <w:p w14:paraId="701043FA" w14:textId="77777777" w:rsidR="00056D80" w:rsidRDefault="00056D80" w:rsidP="00056D80">
      <w:pPr>
        <w:spacing w:after="0"/>
        <w:rPr>
          <w:lang w:val="en-US"/>
        </w:rPr>
      </w:pPr>
    </w:p>
    <w:p w14:paraId="3B0CC6C1" w14:textId="77777777" w:rsidR="00056D80" w:rsidRPr="003C491F" w:rsidRDefault="00056D80" w:rsidP="00056D80">
      <w:pPr>
        <w:spacing w:after="0"/>
        <w:rPr>
          <w:lang w:val="en-US"/>
        </w:rPr>
        <w:sectPr w:rsidR="00056D80" w:rsidRPr="003C491F" w:rsidSect="00940C7B">
          <w:type w:val="continuous"/>
          <w:pgSz w:w="11906" w:h="16838"/>
          <w:pgMar w:top="1440" w:right="1080" w:bottom="1440" w:left="1080" w:header="708" w:footer="708" w:gutter="0"/>
          <w:cols w:space="708"/>
          <w:docGrid w:linePitch="360"/>
        </w:sectPr>
      </w:pPr>
    </w:p>
    <w:p w14:paraId="7431BA8B" w14:textId="0BAC46A9" w:rsidR="00056D80" w:rsidRDefault="00AF3B3C" w:rsidP="00056D80">
      <w:pPr>
        <w:widowControl w:val="0"/>
        <w:spacing w:after="0"/>
        <w:jc w:val="left"/>
        <w:rPr>
          <w:b/>
          <w:bCs/>
        </w:rPr>
      </w:pPr>
      <w:r>
        <w:rPr>
          <w:rFonts w:cs="Arial"/>
          <w:noProof/>
          <w:lang w:val="en-US"/>
          <w14:ligatures w14:val="none"/>
          <w14:cntxtAlts w14:val="0"/>
        </w:rPr>
        <w:drawing>
          <wp:anchor distT="0" distB="0" distL="114300" distR="114300" simplePos="0" relativeHeight="252046336" behindDoc="1" locked="0" layoutInCell="1" allowOverlap="1" wp14:anchorId="6B1F6A74" wp14:editId="6E94D468">
            <wp:simplePos x="0" y="0"/>
            <wp:positionH relativeFrom="column">
              <wp:posOffset>4864</wp:posOffset>
            </wp:positionH>
            <wp:positionV relativeFrom="paragraph">
              <wp:posOffset>378</wp:posOffset>
            </wp:positionV>
            <wp:extent cx="1080000" cy="1088816"/>
            <wp:effectExtent l="0" t="0" r="6350" b="0"/>
            <wp:wrapTight wrapText="bothSides">
              <wp:wrapPolygon edited="0">
                <wp:start x="0" y="0"/>
                <wp:lineTo x="0" y="21172"/>
                <wp:lineTo x="21346" y="21172"/>
                <wp:lineTo x="21346" y="0"/>
                <wp:lineTo x="0" y="0"/>
              </wp:wrapPolygon>
            </wp:wrapTight>
            <wp:docPr id="1" name="Picture 1"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suit and tie&#10;&#10;Description automatically generated with medium confidence"/>
                    <pic:cNvPicPr/>
                  </pic:nvPicPr>
                  <pic:blipFill>
                    <a:blip r:embed="rId81">
                      <a:extLst>
                        <a:ext uri="{28A0092B-C50C-407E-A947-70E740481C1C}">
                          <a14:useLocalDpi xmlns:a14="http://schemas.microsoft.com/office/drawing/2010/main"/>
                        </a:ext>
                      </a:extLst>
                    </a:blip>
                    <a:stretch>
                      <a:fillRect/>
                    </a:stretch>
                  </pic:blipFill>
                  <pic:spPr>
                    <a:xfrm>
                      <a:off x="0" y="0"/>
                      <a:ext cx="1080000" cy="1088816"/>
                    </a:xfrm>
                    <a:prstGeom prst="rect">
                      <a:avLst/>
                    </a:prstGeom>
                  </pic:spPr>
                </pic:pic>
              </a:graphicData>
            </a:graphic>
            <wp14:sizeRelH relativeFrom="page">
              <wp14:pctWidth>0</wp14:pctWidth>
            </wp14:sizeRelH>
            <wp14:sizeRelV relativeFrom="page">
              <wp14:pctHeight>0</wp14:pctHeight>
            </wp14:sizeRelV>
          </wp:anchor>
        </w:drawing>
      </w:r>
      <w:r w:rsidR="00056D80" w:rsidRPr="00D07B8A">
        <w:rPr>
          <w:b/>
          <w:bCs/>
        </w:rPr>
        <w:t xml:space="preserve">Michael Stutley </w:t>
      </w:r>
      <w:r w:rsidR="00056D80" w:rsidRPr="00ED59F6">
        <w:t>LLB</w:t>
      </w:r>
      <w:r w:rsidR="00056D80">
        <w:br/>
      </w:r>
      <w:r w:rsidR="00056D80">
        <w:rPr>
          <w:b/>
          <w:bCs/>
        </w:rPr>
        <w:t>Chair</w:t>
      </w:r>
    </w:p>
    <w:p w14:paraId="32CE5DEF" w14:textId="77777777" w:rsidR="00056D80" w:rsidRPr="00E52DAE" w:rsidRDefault="00056D80" w:rsidP="00056D80">
      <w:pPr>
        <w:widowControl w:val="0"/>
        <w:jc w:val="left"/>
      </w:pPr>
      <w:r w:rsidRPr="00E52DAE">
        <w:t>Elected 2018</w:t>
      </w:r>
    </w:p>
    <w:p w14:paraId="31F661FB" w14:textId="77777777" w:rsidR="00056D80" w:rsidRDefault="00056D80" w:rsidP="00056D80">
      <w:pPr>
        <w:widowControl w:val="0"/>
      </w:pPr>
      <w:r w:rsidRPr="008D21EC">
        <w:t xml:space="preserve">Michael joined the Board in October 2018. </w:t>
      </w:r>
      <w:r>
        <w:t xml:space="preserve">In 2021 he was elected by the Board as Chair. </w:t>
      </w:r>
      <w:r w:rsidRPr="008D21EC">
        <w:t xml:space="preserve">Michael is a partner of Kingston Reid, a specialist workplace relations and safety law firm. He concentrates his practice in the areas of migration law, employment law, industrial relations, major </w:t>
      </w:r>
      <w:proofErr w:type="gramStart"/>
      <w:r w:rsidRPr="008D21EC">
        <w:t>incidents</w:t>
      </w:r>
      <w:proofErr w:type="gramEnd"/>
      <w:r w:rsidRPr="008D21EC">
        <w:t xml:space="preserve"> and workplace safety. Michael represents national and international clients in all areas relating to employment and industrial related action, including equal opportunity and occupational safety and health</w:t>
      </w:r>
      <w:r w:rsidRPr="00D07B8A">
        <w:t>.</w:t>
      </w:r>
    </w:p>
    <w:p w14:paraId="5419B0F3" w14:textId="77777777" w:rsidR="00056D80" w:rsidRPr="003C491F" w:rsidRDefault="00056D80" w:rsidP="00056D80">
      <w:pPr>
        <w:spacing w:after="0"/>
        <w:rPr>
          <w:rFonts w:cs="Arial"/>
          <w:b/>
          <w:bCs/>
        </w:rPr>
      </w:pPr>
      <w:r w:rsidRPr="003C491F">
        <w:rPr>
          <w:rFonts w:cs="Arial"/>
          <w:b/>
          <w:bCs/>
          <w:noProof/>
        </w:rPr>
        <w:drawing>
          <wp:anchor distT="0" distB="0" distL="114300" distR="114300" simplePos="0" relativeHeight="252041216" behindDoc="1" locked="0" layoutInCell="1" allowOverlap="1" wp14:anchorId="007E2EA8" wp14:editId="03D0905E">
            <wp:simplePos x="0" y="0"/>
            <wp:positionH relativeFrom="column">
              <wp:posOffset>2279</wp:posOffset>
            </wp:positionH>
            <wp:positionV relativeFrom="paragraph">
              <wp:posOffset>6574</wp:posOffset>
            </wp:positionV>
            <wp:extent cx="1080000" cy="1080000"/>
            <wp:effectExtent l="0" t="0" r="6350" b="6350"/>
            <wp:wrapTight wrapText="bothSides">
              <wp:wrapPolygon edited="0">
                <wp:start x="0" y="0"/>
                <wp:lineTo x="0" y="21346"/>
                <wp:lineTo x="21346" y="21346"/>
                <wp:lineTo x="21346" y="0"/>
                <wp:lineTo x="0" y="0"/>
              </wp:wrapPolygon>
            </wp:wrapTight>
            <wp:docPr id="10" name="Picture 10" descr="John Ripepi, Deputy Chai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John Ripepi, Deputy Chair&#10;"/>
                    <pic:cNvPicPr/>
                  </pic:nvPicPr>
                  <pic:blipFill>
                    <a:blip r:embed="rId82">
                      <a:extLst>
                        <a:ext uri="{28A0092B-C50C-407E-A947-70E740481C1C}">
                          <a14:useLocalDpi xmlns:a14="http://schemas.microsoft.com/office/drawing/2010/main"/>
                        </a:ext>
                      </a:extLst>
                    </a:blip>
                    <a:stretch>
                      <a:fillRect/>
                    </a:stretch>
                  </pic:blipFill>
                  <pic:spPr>
                    <a:xfrm>
                      <a:off x="0" y="0"/>
                      <a:ext cx="1080000" cy="1080000"/>
                    </a:xfrm>
                    <a:prstGeom prst="rect">
                      <a:avLst/>
                    </a:prstGeom>
                  </pic:spPr>
                </pic:pic>
              </a:graphicData>
            </a:graphic>
          </wp:anchor>
        </w:drawing>
      </w:r>
      <w:r w:rsidRPr="003C491F">
        <w:rPr>
          <w:rFonts w:cs="Arial"/>
          <w:b/>
          <w:bCs/>
        </w:rPr>
        <w:t>John Ripepi</w:t>
      </w:r>
    </w:p>
    <w:p w14:paraId="78A64127" w14:textId="77777777" w:rsidR="00056D80" w:rsidRPr="003C491F" w:rsidRDefault="00056D80" w:rsidP="00056D80">
      <w:pPr>
        <w:spacing w:after="0"/>
        <w:rPr>
          <w:rFonts w:cs="Arial"/>
          <w:b/>
          <w:bCs/>
        </w:rPr>
      </w:pPr>
      <w:r>
        <w:rPr>
          <w:rFonts w:cs="Arial"/>
          <w:b/>
          <w:bCs/>
        </w:rPr>
        <w:t>Deputy Chair</w:t>
      </w:r>
    </w:p>
    <w:p w14:paraId="1D1E5E12" w14:textId="77777777" w:rsidR="00056D80" w:rsidRPr="003C491F" w:rsidRDefault="00056D80" w:rsidP="00056D80">
      <w:pPr>
        <w:spacing w:after="0"/>
        <w:rPr>
          <w:rFonts w:cs="Arial"/>
        </w:rPr>
      </w:pPr>
      <w:r w:rsidRPr="003C491F">
        <w:rPr>
          <w:rFonts w:cs="Arial"/>
        </w:rPr>
        <w:t>Elected 2019</w:t>
      </w:r>
    </w:p>
    <w:p w14:paraId="310B9768" w14:textId="77777777" w:rsidR="00056D80" w:rsidRDefault="00056D80" w:rsidP="00056D80">
      <w:pPr>
        <w:spacing w:before="240" w:after="0"/>
        <w:rPr>
          <w:rFonts w:cs="Arial"/>
        </w:rPr>
      </w:pPr>
      <w:r w:rsidRPr="003C491F">
        <w:rPr>
          <w:rFonts w:cs="Arial"/>
        </w:rPr>
        <w:t xml:space="preserve">John has some 37 years’ experience working within the general insurance industry having held </w:t>
      </w:r>
      <w:proofErr w:type="gramStart"/>
      <w:r w:rsidRPr="003C491F">
        <w:rPr>
          <w:rFonts w:cs="Arial"/>
        </w:rPr>
        <w:t>a number of</w:t>
      </w:r>
      <w:proofErr w:type="gramEnd"/>
      <w:r w:rsidRPr="003C491F">
        <w:rPr>
          <w:rFonts w:cs="Arial"/>
        </w:rPr>
        <w:t xml:space="preserve"> senior leadership roles with Wesfarmers Insurance. John was a member of the executive leadership committee at Wesfarmers Insurance for over 20 years when in 2010 he was </w:t>
      </w:r>
      <w:r w:rsidRPr="003C491F">
        <w:rPr>
          <w:rFonts w:cs="Arial"/>
        </w:rPr>
        <w:t xml:space="preserve">appointed CEO of WFI Insurance Ltd, a position he held until 2014. Since </w:t>
      </w:r>
      <w:proofErr w:type="gramStart"/>
      <w:r w:rsidRPr="003C491F">
        <w:rPr>
          <w:rFonts w:cs="Arial"/>
        </w:rPr>
        <w:t>then</w:t>
      </w:r>
      <w:proofErr w:type="gramEnd"/>
      <w:r w:rsidRPr="003C491F">
        <w:rPr>
          <w:rFonts w:cs="Arial"/>
        </w:rPr>
        <w:t xml:space="preserve"> John has held senior positions with both Insurance Australia Group and Gallagher Insurance Brokers. John also has NFP board experience having been a Director of Crop Insurance Services Association Ltd from 1998 to 2010, having served one term as Deputy Chair. John is a Fellow of the Australian and New Zealand Institute of Insurance and Finance and holds a Graduate Diploma, Insurance from Deakin University.</w:t>
      </w:r>
      <w:r>
        <w:rPr>
          <w:rFonts w:cs="Arial"/>
        </w:rPr>
        <w:t xml:space="preserve"> The Board elected John to the position of Deputy Chair in 2021.</w:t>
      </w:r>
    </w:p>
    <w:p w14:paraId="24BC3378" w14:textId="77777777" w:rsidR="00056D80" w:rsidRDefault="00056D80" w:rsidP="00056D80">
      <w:pPr>
        <w:spacing w:after="0"/>
        <w:rPr>
          <w:rFonts w:cs="Arial"/>
        </w:rPr>
      </w:pPr>
    </w:p>
    <w:p w14:paraId="630F4F65" w14:textId="77777777" w:rsidR="00056D80" w:rsidRPr="003C491F" w:rsidRDefault="00056D80" w:rsidP="00056D80">
      <w:pPr>
        <w:spacing w:after="0"/>
        <w:rPr>
          <w:rFonts w:cs="Arial"/>
          <w:b/>
          <w:bCs/>
          <w:lang w:val="en-US"/>
        </w:rPr>
      </w:pPr>
      <w:r w:rsidRPr="003C491F">
        <w:rPr>
          <w:rFonts w:cs="Arial"/>
          <w:b/>
          <w:bCs/>
          <w:noProof/>
        </w:rPr>
        <w:drawing>
          <wp:anchor distT="0" distB="0" distL="114300" distR="114300" simplePos="0" relativeHeight="252037120" behindDoc="1" locked="0" layoutInCell="1" allowOverlap="1" wp14:anchorId="733F1580" wp14:editId="5628D368">
            <wp:simplePos x="0" y="0"/>
            <wp:positionH relativeFrom="column">
              <wp:posOffset>1905</wp:posOffset>
            </wp:positionH>
            <wp:positionV relativeFrom="paragraph">
              <wp:posOffset>1270</wp:posOffset>
            </wp:positionV>
            <wp:extent cx="1079500" cy="1216660"/>
            <wp:effectExtent l="0" t="0" r="6350" b="2540"/>
            <wp:wrapTight wrapText="bothSides">
              <wp:wrapPolygon edited="0">
                <wp:start x="0" y="0"/>
                <wp:lineTo x="0" y="21307"/>
                <wp:lineTo x="21346" y="21307"/>
                <wp:lineTo x="21346" y="0"/>
                <wp:lineTo x="0" y="0"/>
              </wp:wrapPolygon>
            </wp:wrapTight>
            <wp:docPr id="6" name="Picture 6" descr="Susan Campbell BA (Hons)&#10;Direc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usan Campbell BA (Hons)&#10;Director&#10;"/>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1079500" cy="1216660"/>
                    </a:xfrm>
                    <a:prstGeom prst="rect">
                      <a:avLst/>
                    </a:prstGeom>
                    <a:ln>
                      <a:noFill/>
                    </a:ln>
                    <a:extLst>
                      <a:ext uri="{53640926-AAD7-44D8-BBD7-CCE9431645EC}">
                        <a14:shadowObscured xmlns:a14="http://schemas.microsoft.com/office/drawing/2010/main"/>
                      </a:ext>
                    </a:extLst>
                  </pic:spPr>
                </pic:pic>
              </a:graphicData>
            </a:graphic>
          </wp:anchor>
        </w:drawing>
      </w:r>
      <w:r w:rsidRPr="003C491F">
        <w:rPr>
          <w:rFonts w:cs="Arial"/>
          <w:b/>
          <w:bCs/>
        </w:rPr>
        <w:t xml:space="preserve">Susan Campbell </w:t>
      </w:r>
      <w:r w:rsidRPr="003C491F">
        <w:rPr>
          <w:rFonts w:cs="Arial"/>
          <w:lang w:val="en-US"/>
        </w:rPr>
        <w:t>BA (Hons)</w:t>
      </w:r>
    </w:p>
    <w:p w14:paraId="5D65B67F" w14:textId="77777777" w:rsidR="00056D80" w:rsidRPr="003C491F" w:rsidRDefault="00056D80" w:rsidP="00056D80">
      <w:pPr>
        <w:spacing w:after="0"/>
        <w:rPr>
          <w:rFonts w:cs="Arial"/>
          <w:b/>
          <w:bCs/>
          <w:lang w:val="en-US"/>
        </w:rPr>
      </w:pPr>
      <w:r w:rsidRPr="003C491F">
        <w:rPr>
          <w:rFonts w:cs="Arial"/>
          <w:b/>
          <w:bCs/>
          <w:lang w:val="en-US"/>
        </w:rPr>
        <w:t>Director</w:t>
      </w:r>
    </w:p>
    <w:p w14:paraId="22171A0E" w14:textId="77777777" w:rsidR="00056D80" w:rsidRPr="003C491F" w:rsidRDefault="00056D80" w:rsidP="00056D80">
      <w:pPr>
        <w:spacing w:after="0"/>
        <w:rPr>
          <w:rFonts w:cs="Arial"/>
          <w:lang w:val="en-US"/>
        </w:rPr>
      </w:pPr>
      <w:r w:rsidRPr="003C491F">
        <w:rPr>
          <w:rFonts w:cs="Arial"/>
          <w:lang w:val="en-US"/>
        </w:rPr>
        <w:t>Elected 1994</w:t>
      </w:r>
    </w:p>
    <w:p w14:paraId="6B4F3E7C" w14:textId="76ED6551" w:rsidR="00056D80" w:rsidRDefault="00056D80" w:rsidP="00056D80">
      <w:pPr>
        <w:spacing w:before="240" w:after="0"/>
        <w:rPr>
          <w:rFonts w:cs="Arial"/>
          <w:lang w:val="en-US"/>
        </w:rPr>
      </w:pPr>
      <w:r w:rsidRPr="003C491F">
        <w:rPr>
          <w:rFonts w:cs="Arial"/>
          <w:lang w:val="en-US"/>
        </w:rPr>
        <w:t xml:space="preserve">Susan became involved with BIZLINK in 1992 through the Post School Options program. Her son Christopher obtained his employment through the newly established BIZLINK in 1992 and has enjoyed a happy and rewarding working life ever since.  Susan was approached in 1994 to become a representative for consumers. Susan </w:t>
      </w:r>
      <w:proofErr w:type="gramStart"/>
      <w:r w:rsidRPr="003C491F">
        <w:rPr>
          <w:rFonts w:cs="Arial"/>
          <w:lang w:val="en-US"/>
        </w:rPr>
        <w:t>now</w:t>
      </w:r>
      <w:proofErr w:type="gramEnd"/>
      <w:r w:rsidRPr="003C491F">
        <w:rPr>
          <w:rFonts w:cs="Arial"/>
          <w:lang w:val="en-US"/>
        </w:rPr>
        <w:t xml:space="preserve"> retired, has a background in the Accounting and Financial Services </w:t>
      </w:r>
      <w:proofErr w:type="gramStart"/>
      <w:r w:rsidRPr="003C491F">
        <w:rPr>
          <w:rFonts w:cs="Arial"/>
          <w:lang w:val="en-US"/>
        </w:rPr>
        <w:t>sector..</w:t>
      </w:r>
      <w:proofErr w:type="gramEnd"/>
      <w:r w:rsidRPr="003C491F">
        <w:rPr>
          <w:rFonts w:cs="Arial"/>
        </w:rPr>
        <w:t xml:space="preserve"> </w:t>
      </w:r>
      <w:r w:rsidRPr="003C491F">
        <w:rPr>
          <w:rFonts w:cs="Arial"/>
          <w:lang w:val="en-US"/>
        </w:rPr>
        <w:t xml:space="preserve"> </w:t>
      </w:r>
    </w:p>
    <w:p w14:paraId="5A1D0C1D" w14:textId="63CF2FCD" w:rsidR="00056D80" w:rsidRPr="003C491F" w:rsidRDefault="00056D80" w:rsidP="00056D80">
      <w:pPr>
        <w:spacing w:before="240" w:after="0"/>
        <w:rPr>
          <w:rFonts w:cs="Arial"/>
          <w:b/>
          <w:bCs/>
        </w:rPr>
      </w:pPr>
      <w:r w:rsidRPr="00E50FD9">
        <w:rPr>
          <w:b/>
          <w:bCs/>
          <w:noProof/>
        </w:rPr>
        <w:lastRenderedPageBreak/>
        <w:drawing>
          <wp:anchor distT="0" distB="0" distL="114300" distR="114300" simplePos="0" relativeHeight="252042240" behindDoc="1" locked="0" layoutInCell="1" allowOverlap="1" wp14:anchorId="774319C4" wp14:editId="2DC08A5F">
            <wp:simplePos x="0" y="0"/>
            <wp:positionH relativeFrom="column">
              <wp:posOffset>3323590</wp:posOffset>
            </wp:positionH>
            <wp:positionV relativeFrom="paragraph">
              <wp:posOffset>10472</wp:posOffset>
            </wp:positionV>
            <wp:extent cx="1080000" cy="1196286"/>
            <wp:effectExtent l="0" t="0" r="6350" b="4445"/>
            <wp:wrapTight wrapText="bothSides">
              <wp:wrapPolygon edited="0">
                <wp:start x="0" y="0"/>
                <wp:lineTo x="0" y="21336"/>
                <wp:lineTo x="21346" y="21336"/>
                <wp:lineTo x="21346" y="0"/>
                <wp:lineTo x="0" y="0"/>
              </wp:wrapPolygon>
            </wp:wrapTight>
            <wp:docPr id="3" name="Picture 3" descr="Mark Nailer&#10;Direc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rk Nailer&#10;Director&#10;"/>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080000" cy="119628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3264" behindDoc="0" locked="0" layoutInCell="1" allowOverlap="1" wp14:anchorId="14631220" wp14:editId="37BB0D39">
            <wp:simplePos x="0" y="0"/>
            <wp:positionH relativeFrom="margin">
              <wp:align>left</wp:align>
            </wp:positionH>
            <wp:positionV relativeFrom="paragraph">
              <wp:posOffset>0</wp:posOffset>
            </wp:positionV>
            <wp:extent cx="1079500" cy="1398270"/>
            <wp:effectExtent l="0" t="0" r="6350" b="0"/>
            <wp:wrapSquare wrapText="bothSides"/>
            <wp:docPr id="4" name="Picture 4" descr="Marco Cicchinè BA&#10;Direc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rco Cicchinè BA&#10;Director&#10;"/>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1079500" cy="1398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491F">
        <w:rPr>
          <w:rFonts w:cs="Arial"/>
          <w:b/>
          <w:bCs/>
        </w:rPr>
        <w:t xml:space="preserve">Marco </w:t>
      </w:r>
      <w:proofErr w:type="spellStart"/>
      <w:r w:rsidRPr="003C491F">
        <w:rPr>
          <w:rFonts w:cs="Arial"/>
          <w:b/>
          <w:bCs/>
        </w:rPr>
        <w:t>Cicchinè</w:t>
      </w:r>
      <w:proofErr w:type="spellEnd"/>
      <w:r w:rsidRPr="003C491F">
        <w:rPr>
          <w:rFonts w:cs="Arial"/>
          <w:b/>
          <w:bCs/>
        </w:rPr>
        <w:t xml:space="preserve"> </w:t>
      </w:r>
      <w:r w:rsidRPr="003C491F">
        <w:rPr>
          <w:rFonts w:cs="Arial"/>
        </w:rPr>
        <w:t>BA</w:t>
      </w:r>
    </w:p>
    <w:p w14:paraId="2766921F" w14:textId="77777777" w:rsidR="00056D80" w:rsidRPr="003C491F" w:rsidRDefault="00056D80" w:rsidP="00056D80">
      <w:pPr>
        <w:spacing w:after="0"/>
        <w:rPr>
          <w:rFonts w:cs="Arial"/>
          <w:b/>
          <w:bCs/>
        </w:rPr>
      </w:pPr>
      <w:r w:rsidRPr="003C491F">
        <w:rPr>
          <w:rFonts w:cs="Arial"/>
          <w:b/>
          <w:bCs/>
        </w:rPr>
        <w:t>Director</w:t>
      </w:r>
    </w:p>
    <w:p w14:paraId="25008415" w14:textId="77777777" w:rsidR="00056D80" w:rsidRPr="003C491F" w:rsidRDefault="00056D80" w:rsidP="00056D80">
      <w:pPr>
        <w:spacing w:after="0"/>
        <w:rPr>
          <w:rFonts w:cs="Arial"/>
        </w:rPr>
      </w:pPr>
      <w:r w:rsidRPr="003C491F">
        <w:rPr>
          <w:rFonts w:cs="Arial"/>
        </w:rPr>
        <w:t>Elected 2004</w:t>
      </w:r>
    </w:p>
    <w:p w14:paraId="1FD7E4C9" w14:textId="77777777" w:rsidR="00056D80" w:rsidRPr="004B51B8" w:rsidRDefault="00056D80" w:rsidP="00056D80">
      <w:pPr>
        <w:spacing w:before="240" w:after="0"/>
        <w:rPr>
          <w:rFonts w:cs="Arial"/>
          <w:lang w:val="en-US"/>
        </w:rPr>
      </w:pPr>
      <w:r w:rsidRPr="003C491F">
        <w:rPr>
          <w:rFonts w:cs="Arial"/>
        </w:rPr>
        <w:t xml:space="preserve">Marco was invited to be a </w:t>
      </w:r>
      <w:proofErr w:type="gramStart"/>
      <w:r w:rsidRPr="003C491F">
        <w:rPr>
          <w:rFonts w:cs="Arial"/>
        </w:rPr>
        <w:t>Director</w:t>
      </w:r>
      <w:proofErr w:type="gramEnd"/>
      <w:r w:rsidRPr="003C491F">
        <w:rPr>
          <w:rFonts w:cs="Arial"/>
        </w:rPr>
        <w:t xml:space="preserve"> in 2004 because of his marketing experience and background in the disability industry. Marco is Director of </w:t>
      </w:r>
      <w:proofErr w:type="spellStart"/>
      <w:r w:rsidRPr="003C491F">
        <w:rPr>
          <w:rFonts w:cs="Arial"/>
        </w:rPr>
        <w:t>Marcoting</w:t>
      </w:r>
      <w:proofErr w:type="spellEnd"/>
      <w:r w:rsidRPr="003C491F">
        <w:rPr>
          <w:rFonts w:cs="Arial"/>
        </w:rPr>
        <w:t xml:space="preserve"> Pty </w:t>
      </w:r>
      <w:proofErr w:type="gramStart"/>
      <w:r w:rsidRPr="003C491F">
        <w:rPr>
          <w:rFonts w:cs="Arial"/>
        </w:rPr>
        <w:t>Ltd;</w:t>
      </w:r>
      <w:proofErr w:type="gramEnd"/>
      <w:r w:rsidRPr="003C491F">
        <w:rPr>
          <w:rFonts w:cs="Arial"/>
        </w:rPr>
        <w:t xml:space="preserve"> Principal of </w:t>
      </w:r>
      <w:proofErr w:type="spellStart"/>
      <w:r w:rsidRPr="003C491F">
        <w:rPr>
          <w:rFonts w:cs="Arial"/>
        </w:rPr>
        <w:t>loans@home</w:t>
      </w:r>
      <w:proofErr w:type="spellEnd"/>
      <w:r w:rsidRPr="003C491F">
        <w:rPr>
          <w:rFonts w:cs="Arial"/>
        </w:rPr>
        <w:t xml:space="preserve"> and a licensed finance broker. </w:t>
      </w:r>
      <w:r>
        <w:rPr>
          <w:rFonts w:cs="Arial"/>
        </w:rPr>
        <w:t xml:space="preserve">Marco was a </w:t>
      </w:r>
      <w:r w:rsidRPr="003C491F">
        <w:rPr>
          <w:rFonts w:cs="Arial"/>
          <w:lang w:val="en-US"/>
        </w:rPr>
        <w:t xml:space="preserve">Board member of The Italian Chamber of Commerce &amp; Industry (Australia-Perth Inc) 2007 to </w:t>
      </w:r>
      <w:r>
        <w:rPr>
          <w:rFonts w:cs="Arial"/>
          <w:lang w:val="en-US"/>
        </w:rPr>
        <w:t>2016</w:t>
      </w:r>
      <w:r w:rsidRPr="003C491F">
        <w:rPr>
          <w:rFonts w:cs="Arial"/>
          <w:lang w:val="en-US"/>
        </w:rPr>
        <w:t>.</w:t>
      </w:r>
      <w:r>
        <w:rPr>
          <w:rFonts w:cs="Arial"/>
        </w:rPr>
        <w:t xml:space="preserve"> He was e</w:t>
      </w:r>
      <w:r w:rsidRPr="00F81636">
        <w:rPr>
          <w:rFonts w:cs="Arial"/>
        </w:rPr>
        <w:t xml:space="preserve">lected to the Australian Marketing Institute as a Councillor in 1994, elected President of the WA branch in 1995 </w:t>
      </w:r>
      <w:r>
        <w:rPr>
          <w:rFonts w:cs="Arial"/>
        </w:rPr>
        <w:t>to</w:t>
      </w:r>
      <w:r w:rsidRPr="00F81636">
        <w:rPr>
          <w:rFonts w:cs="Arial"/>
        </w:rPr>
        <w:t xml:space="preserve"> 2004, elected National Vice President in 1997, elected Deputy National President in 2003 and a National Board Director, from 1995 t</w:t>
      </w:r>
      <w:r>
        <w:rPr>
          <w:rFonts w:cs="Arial"/>
        </w:rPr>
        <w:t xml:space="preserve">o </w:t>
      </w:r>
      <w:r w:rsidRPr="00F81636">
        <w:rPr>
          <w:rFonts w:cs="Arial"/>
        </w:rPr>
        <w:t xml:space="preserve">2012, </w:t>
      </w:r>
      <w:r>
        <w:rPr>
          <w:rFonts w:cs="Arial"/>
        </w:rPr>
        <w:t>he</w:t>
      </w:r>
      <w:r w:rsidRPr="00F81636">
        <w:rPr>
          <w:rFonts w:cs="Arial"/>
        </w:rPr>
        <w:t xml:space="preserve"> held the position of National Vice President-Finance</w:t>
      </w:r>
      <w:r>
        <w:rPr>
          <w:rFonts w:cs="Arial"/>
        </w:rPr>
        <w:t>, was</w:t>
      </w:r>
      <w:r w:rsidRPr="00F81636">
        <w:rPr>
          <w:rFonts w:cs="Arial"/>
        </w:rPr>
        <w:t xml:space="preserve"> </w:t>
      </w:r>
      <w:r>
        <w:rPr>
          <w:rFonts w:cs="Arial"/>
        </w:rPr>
        <w:t>r</w:t>
      </w:r>
      <w:r w:rsidRPr="00F81636">
        <w:rPr>
          <w:rFonts w:cs="Arial"/>
        </w:rPr>
        <w:t xml:space="preserve">eappointed as a </w:t>
      </w:r>
      <w:proofErr w:type="gramStart"/>
      <w:r w:rsidRPr="00F81636">
        <w:rPr>
          <w:rFonts w:cs="Arial"/>
        </w:rPr>
        <w:t>Director</w:t>
      </w:r>
      <w:proofErr w:type="gramEnd"/>
      <w:r w:rsidRPr="00F81636">
        <w:rPr>
          <w:rFonts w:cs="Arial"/>
        </w:rPr>
        <w:t xml:space="preserve"> </w:t>
      </w:r>
      <w:r>
        <w:rPr>
          <w:rFonts w:cs="Arial"/>
        </w:rPr>
        <w:t>in</w:t>
      </w:r>
      <w:r w:rsidRPr="00F81636">
        <w:rPr>
          <w:rFonts w:cs="Arial"/>
        </w:rPr>
        <w:t xml:space="preserve"> 2015 </w:t>
      </w:r>
      <w:r>
        <w:rPr>
          <w:rFonts w:cs="Arial"/>
        </w:rPr>
        <w:t>to</w:t>
      </w:r>
      <w:r w:rsidRPr="00F81636">
        <w:rPr>
          <w:rFonts w:cs="Arial"/>
        </w:rPr>
        <w:t xml:space="preserve"> 2018</w:t>
      </w:r>
      <w:r>
        <w:rPr>
          <w:rFonts w:cs="Arial"/>
        </w:rPr>
        <w:t xml:space="preserve"> and was g</w:t>
      </w:r>
      <w:r w:rsidRPr="00F81636">
        <w:rPr>
          <w:rFonts w:cs="Arial"/>
        </w:rPr>
        <w:t>ranted a Life Membership</w:t>
      </w:r>
      <w:r>
        <w:rPr>
          <w:rFonts w:cs="Arial"/>
        </w:rPr>
        <w:t xml:space="preserve"> in</w:t>
      </w:r>
      <w:r w:rsidRPr="00F81636">
        <w:rPr>
          <w:rFonts w:cs="Arial"/>
        </w:rPr>
        <w:t xml:space="preserve"> 2012</w:t>
      </w:r>
      <w:r>
        <w:rPr>
          <w:rFonts w:cs="Arial"/>
        </w:rPr>
        <w:t xml:space="preserve">. Marco has a </w:t>
      </w:r>
      <w:r w:rsidRPr="004D3F8D">
        <w:rPr>
          <w:rFonts w:cs="Arial"/>
        </w:rPr>
        <w:t>Bachelor of Arts (University of Western Australia) in Marketing and Industrial Relations. Certificate IV Financial Services (Finance/Mortgage Broking), Diploma of Finance and Mortgage Broking Management</w:t>
      </w:r>
      <w:r>
        <w:rPr>
          <w:rFonts w:cs="Arial"/>
        </w:rPr>
        <w:t>.</w:t>
      </w:r>
    </w:p>
    <w:p w14:paraId="3870AD9D" w14:textId="77777777" w:rsidR="00056D80" w:rsidRPr="003C491F" w:rsidRDefault="00056D80" w:rsidP="00056D80">
      <w:pPr>
        <w:spacing w:after="0"/>
        <w:rPr>
          <w:rFonts w:cs="Arial"/>
          <w:lang w:val="en-US"/>
        </w:rPr>
      </w:pPr>
    </w:p>
    <w:p w14:paraId="55C13B86" w14:textId="77777777" w:rsidR="00056D80" w:rsidRPr="003C491F" w:rsidRDefault="00056D80" w:rsidP="00056D80">
      <w:pPr>
        <w:spacing w:after="0"/>
        <w:rPr>
          <w:rFonts w:cs="Arial"/>
          <w:b/>
          <w:bCs/>
        </w:rPr>
      </w:pPr>
      <w:r w:rsidRPr="003C491F">
        <w:rPr>
          <w:rFonts w:cs="Arial"/>
          <w:b/>
          <w:bCs/>
          <w:noProof/>
        </w:rPr>
        <w:drawing>
          <wp:anchor distT="0" distB="0" distL="114300" distR="114300" simplePos="0" relativeHeight="252038144" behindDoc="1" locked="0" layoutInCell="1" allowOverlap="1" wp14:anchorId="1DF71502" wp14:editId="2AEDA447">
            <wp:simplePos x="0" y="0"/>
            <wp:positionH relativeFrom="column">
              <wp:posOffset>0</wp:posOffset>
            </wp:positionH>
            <wp:positionV relativeFrom="paragraph">
              <wp:posOffset>-5528</wp:posOffset>
            </wp:positionV>
            <wp:extent cx="1080000" cy="1123496"/>
            <wp:effectExtent l="0" t="0" r="6350" b="635"/>
            <wp:wrapTight wrapText="bothSides">
              <wp:wrapPolygon edited="0">
                <wp:start x="0" y="0"/>
                <wp:lineTo x="0" y="21246"/>
                <wp:lineTo x="21346" y="21246"/>
                <wp:lineTo x="21346" y="0"/>
                <wp:lineTo x="0" y="0"/>
              </wp:wrapPolygon>
            </wp:wrapTight>
            <wp:docPr id="40" name="Picture 40" descr="Michelle Jenkins&#10;Direc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ichelle Jenkins&#10;Director&#10;"/>
                    <pic:cNvPicPr/>
                  </pic:nvPicPr>
                  <pic:blipFill rotWithShape="1">
                    <a:blip r:embed="rId86" cstate="print">
                      <a:extLst>
                        <a:ext uri="{28A0092B-C50C-407E-A947-70E740481C1C}">
                          <a14:useLocalDpi xmlns:a14="http://schemas.microsoft.com/office/drawing/2010/main"/>
                        </a:ext>
                      </a:extLst>
                    </a:blip>
                    <a:srcRect r="-4"/>
                    <a:stretch/>
                  </pic:blipFill>
                  <pic:spPr bwMode="auto">
                    <a:xfrm>
                      <a:off x="0" y="0"/>
                      <a:ext cx="1080000" cy="1123496"/>
                    </a:xfrm>
                    <a:prstGeom prst="rect">
                      <a:avLst/>
                    </a:prstGeom>
                    <a:ln>
                      <a:noFill/>
                    </a:ln>
                    <a:extLst>
                      <a:ext uri="{53640926-AAD7-44D8-BBD7-CCE9431645EC}">
                        <a14:shadowObscured xmlns:a14="http://schemas.microsoft.com/office/drawing/2010/main"/>
                      </a:ext>
                    </a:extLst>
                  </pic:spPr>
                </pic:pic>
              </a:graphicData>
            </a:graphic>
          </wp:anchor>
        </w:drawing>
      </w:r>
      <w:r w:rsidRPr="003C491F">
        <w:rPr>
          <w:rFonts w:cs="Arial"/>
          <w:b/>
          <w:bCs/>
        </w:rPr>
        <w:t>Michelle Jenkins</w:t>
      </w:r>
    </w:p>
    <w:p w14:paraId="71155533" w14:textId="77777777" w:rsidR="00056D80" w:rsidRPr="003C491F" w:rsidRDefault="00056D80" w:rsidP="00056D80">
      <w:pPr>
        <w:spacing w:after="0"/>
        <w:rPr>
          <w:rFonts w:cs="Arial"/>
          <w:b/>
          <w:bCs/>
        </w:rPr>
      </w:pPr>
      <w:r w:rsidRPr="003C491F">
        <w:rPr>
          <w:rFonts w:cs="Arial"/>
          <w:b/>
          <w:bCs/>
        </w:rPr>
        <w:t>Director</w:t>
      </w:r>
    </w:p>
    <w:p w14:paraId="5A727758" w14:textId="77777777" w:rsidR="00056D80" w:rsidRPr="003C491F" w:rsidRDefault="00056D80" w:rsidP="00056D80">
      <w:pPr>
        <w:spacing w:after="0"/>
        <w:rPr>
          <w:rFonts w:cs="Arial"/>
        </w:rPr>
      </w:pPr>
      <w:r w:rsidRPr="003C491F">
        <w:rPr>
          <w:rFonts w:cs="Arial"/>
        </w:rPr>
        <w:t>Elected 2019</w:t>
      </w:r>
    </w:p>
    <w:p w14:paraId="74594182" w14:textId="77777777" w:rsidR="00056D80" w:rsidRPr="00E50FD9" w:rsidRDefault="00056D80" w:rsidP="00056D80">
      <w:pPr>
        <w:spacing w:before="240" w:after="0"/>
        <w:rPr>
          <w:rFonts w:cs="Arial"/>
          <w:b/>
          <w:bCs/>
        </w:rPr>
      </w:pPr>
      <w:r w:rsidRPr="00DA6689">
        <w:rPr>
          <w:rFonts w:cs="Arial"/>
        </w:rPr>
        <w:t xml:space="preserve">Michelle is the Chief Executive Officer of Community Vision, a not-for-profit community service. Through her work, she is inspired to create a stronger and more connected community. Michelle has held a number Executive Leadership roles and was the former Head of Commercial Banking for Westpac, Regional Manager for BT Financial Planning, a Justice of the Peace and has a master’s degree in business leadership, as well as Financial Planning qualifications in Australia and the UK and a Diploma in Management (Governance). She is a Fellow of the Australian Institute of Management and a Certified </w:t>
      </w:r>
      <w:proofErr w:type="spellStart"/>
      <w:r w:rsidRPr="00DA6689">
        <w:rPr>
          <w:rFonts w:cs="Arial"/>
        </w:rPr>
        <w:t>HeartMath</w:t>
      </w:r>
      <w:proofErr w:type="spellEnd"/>
      <w:r w:rsidRPr="00DA6689">
        <w:rPr>
          <w:rFonts w:cs="Arial"/>
        </w:rPr>
        <w:t xml:space="preserve"> ™ practitioner and on the Board of Leading Aged Services LASA and Joondalup Business Association.</w:t>
      </w:r>
      <w:r>
        <w:rPr>
          <w:rFonts w:cs="Arial"/>
        </w:rPr>
        <w:br w:type="column"/>
      </w:r>
      <w:r w:rsidRPr="00E50FD9">
        <w:rPr>
          <w:rFonts w:cs="Arial"/>
          <w:b/>
          <w:bCs/>
        </w:rPr>
        <w:t xml:space="preserve">Mark </w:t>
      </w:r>
      <w:proofErr w:type="spellStart"/>
      <w:r w:rsidRPr="00E50FD9">
        <w:rPr>
          <w:rFonts w:cs="Arial"/>
          <w:b/>
          <w:bCs/>
        </w:rPr>
        <w:t>Nailer</w:t>
      </w:r>
      <w:proofErr w:type="spellEnd"/>
    </w:p>
    <w:p w14:paraId="1F331090" w14:textId="77777777" w:rsidR="00056D80" w:rsidRPr="00E50FD9" w:rsidRDefault="00056D80" w:rsidP="00056D80">
      <w:pPr>
        <w:spacing w:after="0"/>
        <w:rPr>
          <w:rFonts w:cs="Arial"/>
          <w:b/>
          <w:bCs/>
        </w:rPr>
      </w:pPr>
      <w:r w:rsidRPr="00E50FD9">
        <w:rPr>
          <w:rFonts w:cs="Arial"/>
          <w:b/>
          <w:bCs/>
        </w:rPr>
        <w:t>Director</w:t>
      </w:r>
    </w:p>
    <w:p w14:paraId="050F335E" w14:textId="77777777" w:rsidR="00056D80" w:rsidRDefault="00056D80" w:rsidP="00056D80">
      <w:pPr>
        <w:spacing w:after="0"/>
        <w:rPr>
          <w:rFonts w:cs="Arial"/>
        </w:rPr>
      </w:pPr>
      <w:r>
        <w:rPr>
          <w:rFonts w:cs="Arial"/>
        </w:rPr>
        <w:t>Nominated 2022</w:t>
      </w:r>
    </w:p>
    <w:p w14:paraId="33324277" w14:textId="77777777" w:rsidR="00056D80" w:rsidRDefault="00056D80" w:rsidP="00056D80">
      <w:pPr>
        <w:spacing w:before="240" w:after="0"/>
        <w:rPr>
          <w:rFonts w:cs="Arial"/>
        </w:rPr>
      </w:pPr>
      <w:r w:rsidRPr="00E50FD9">
        <w:rPr>
          <w:rFonts w:cs="Arial"/>
        </w:rPr>
        <w:t xml:space="preserve">Originally from Perth, Mark started his career in a mid-tier accounting firm based in Sydney. This eventually led him to return home, and he has been with CBSW since the firm was first established in 2010. Mark become a Director of CBSW in July 2016. He is a member of the Chartered Accountants Australia and New Zealand, a Chartered Tax Adviser, a Registered Tax </w:t>
      </w:r>
      <w:proofErr w:type="gramStart"/>
      <w:r w:rsidRPr="00E50FD9">
        <w:rPr>
          <w:rFonts w:cs="Arial"/>
        </w:rPr>
        <w:t>Agent</w:t>
      </w:r>
      <w:proofErr w:type="gramEnd"/>
      <w:r w:rsidRPr="00E50FD9">
        <w:rPr>
          <w:rFonts w:cs="Arial"/>
        </w:rPr>
        <w:t xml:space="preserve"> and a Family Business Australia Accredited Advisor. His key areas of expertise include Family Business, Engineering, Legal, Medical Practitioners, Property and Construction, Retail, Mining and Exploration.</w:t>
      </w:r>
      <w:r>
        <w:rPr>
          <w:rFonts w:cs="Arial"/>
        </w:rPr>
        <w:t xml:space="preserve"> </w:t>
      </w:r>
      <w:r w:rsidRPr="00E50FD9">
        <w:rPr>
          <w:rFonts w:cs="Arial"/>
        </w:rPr>
        <w:t xml:space="preserve">Mark is a proud dad of three young children, and he loves nothing more than spending time with his family. He has a passion for </w:t>
      </w:r>
      <w:proofErr w:type="gramStart"/>
      <w:r w:rsidRPr="00E50FD9">
        <w:rPr>
          <w:rFonts w:cs="Arial"/>
        </w:rPr>
        <w:t>music, and</w:t>
      </w:r>
      <w:proofErr w:type="gramEnd"/>
      <w:r w:rsidRPr="00E50FD9">
        <w:rPr>
          <w:rFonts w:cs="Arial"/>
        </w:rPr>
        <w:t xml:space="preserve"> enjoys playing the guitar whenever he gets a chance. During footy season Mark can often be found watching a game…or two!</w:t>
      </w:r>
    </w:p>
    <w:p w14:paraId="2A2C943E" w14:textId="77777777" w:rsidR="00056D80" w:rsidRPr="003C491F" w:rsidRDefault="00056D80" w:rsidP="00056D80">
      <w:pPr>
        <w:spacing w:before="240" w:after="0"/>
        <w:rPr>
          <w:rFonts w:cs="Arial"/>
        </w:rPr>
      </w:pPr>
    </w:p>
    <w:p w14:paraId="0B3FCD2B" w14:textId="77777777" w:rsidR="00056D80" w:rsidRPr="003C491F" w:rsidRDefault="00056D80" w:rsidP="00056D80">
      <w:pPr>
        <w:widowControl w:val="0"/>
        <w:spacing w:after="0"/>
        <w:rPr>
          <w:rFonts w:cs="Arial"/>
          <w:b/>
          <w:bCs/>
        </w:rPr>
      </w:pPr>
      <w:r w:rsidRPr="003C491F">
        <w:rPr>
          <w:rFonts w:cs="Arial"/>
          <w:b/>
          <w:bCs/>
          <w:noProof/>
        </w:rPr>
        <w:drawing>
          <wp:anchor distT="0" distB="0" distL="114300" distR="114300" simplePos="0" relativeHeight="252039168" behindDoc="1" locked="0" layoutInCell="1" allowOverlap="1" wp14:anchorId="79C3F442" wp14:editId="6D7E7837">
            <wp:simplePos x="0" y="0"/>
            <wp:positionH relativeFrom="column">
              <wp:posOffset>2279</wp:posOffset>
            </wp:positionH>
            <wp:positionV relativeFrom="paragraph">
              <wp:posOffset>-1009</wp:posOffset>
            </wp:positionV>
            <wp:extent cx="1080000" cy="1039454"/>
            <wp:effectExtent l="0" t="0" r="6350" b="8890"/>
            <wp:wrapTight wrapText="bothSides">
              <wp:wrapPolygon edited="0">
                <wp:start x="0" y="0"/>
                <wp:lineTo x="0" y="21389"/>
                <wp:lineTo x="21346" y="21389"/>
                <wp:lineTo x="21346" y="0"/>
                <wp:lineTo x="0" y="0"/>
              </wp:wrapPolygon>
            </wp:wrapTight>
            <wp:docPr id="11" name="Picture 11" descr="Brian Park &#10;Managing Direc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Brian Park &#10;Managing Director&#10;"/>
                    <pic:cNvPicPr/>
                  </pic:nvPicPr>
                  <pic:blipFill>
                    <a:blip r:embed="rId87" cstate="print">
                      <a:extLst>
                        <a:ext uri="{28A0092B-C50C-407E-A947-70E740481C1C}">
                          <a14:useLocalDpi xmlns:a14="http://schemas.microsoft.com/office/drawing/2010/main"/>
                        </a:ext>
                      </a:extLst>
                    </a:blip>
                    <a:stretch>
                      <a:fillRect/>
                    </a:stretch>
                  </pic:blipFill>
                  <pic:spPr>
                    <a:xfrm>
                      <a:off x="0" y="0"/>
                      <a:ext cx="1080000" cy="1039454"/>
                    </a:xfrm>
                    <a:prstGeom prst="rect">
                      <a:avLst/>
                    </a:prstGeom>
                  </pic:spPr>
                </pic:pic>
              </a:graphicData>
            </a:graphic>
          </wp:anchor>
        </w:drawing>
      </w:r>
      <w:r w:rsidRPr="003C491F">
        <w:rPr>
          <w:rFonts w:cs="Arial"/>
          <w:b/>
          <w:bCs/>
        </w:rPr>
        <w:t xml:space="preserve">Brian Park </w:t>
      </w:r>
    </w:p>
    <w:p w14:paraId="29AE9867" w14:textId="77777777" w:rsidR="00056D80" w:rsidRPr="003C491F" w:rsidRDefault="00056D80" w:rsidP="00056D80">
      <w:pPr>
        <w:spacing w:after="0"/>
        <w:rPr>
          <w:rFonts w:cs="Arial"/>
          <w:b/>
          <w:bCs/>
        </w:rPr>
      </w:pPr>
      <w:r w:rsidRPr="003C491F">
        <w:rPr>
          <w:rFonts w:cs="Arial"/>
          <w:b/>
          <w:bCs/>
        </w:rPr>
        <w:t>Managing Director</w:t>
      </w:r>
    </w:p>
    <w:p w14:paraId="2A198096" w14:textId="77777777" w:rsidR="00056D80" w:rsidRPr="003C491F" w:rsidRDefault="00056D80" w:rsidP="00056D80">
      <w:pPr>
        <w:spacing w:after="0"/>
        <w:rPr>
          <w:rFonts w:cs="Arial"/>
        </w:rPr>
      </w:pPr>
      <w:r w:rsidRPr="003C491F">
        <w:rPr>
          <w:rFonts w:cs="Arial"/>
        </w:rPr>
        <w:t>Elected 2010 / Employed Aug 2001</w:t>
      </w:r>
    </w:p>
    <w:p w14:paraId="2F66B3D0" w14:textId="77777777" w:rsidR="00056D80" w:rsidRDefault="00056D80" w:rsidP="00056D80">
      <w:pPr>
        <w:spacing w:before="240" w:after="0"/>
        <w:rPr>
          <w:b/>
          <w:bCs/>
          <w:szCs w:val="22"/>
          <w14:ligatures w14:val="none"/>
        </w:rPr>
      </w:pPr>
      <w:r w:rsidRPr="003C491F">
        <w:rPr>
          <w:rFonts w:cs="Arial"/>
        </w:rPr>
        <w:t xml:space="preserve">Brian was appointed BIZLINK Managing Director in July 2010. Originally employed as Support Manager before being promoted in 2005 to Operations Manager. Brian has qualifications in Higher National Certificate in Social Care, Certificate in Management Studies and training and </w:t>
      </w:r>
      <w:proofErr w:type="gramStart"/>
      <w:r w:rsidRPr="003C491F">
        <w:rPr>
          <w:rFonts w:cs="Arial"/>
        </w:rPr>
        <w:t>Assessing</w:t>
      </w:r>
      <w:proofErr w:type="gramEnd"/>
      <w:r w:rsidRPr="003C491F">
        <w:rPr>
          <w:rFonts w:cs="Arial"/>
        </w:rPr>
        <w:t xml:space="preserve">. Brian has over 30 years’ experience in the disability field including employment specific services both in Australia and the UK. He has a background as a Social Trainer and Manager of Disability Services. Brian has had an active role in the industry peak body of ACE, serving on the ACE WA Committee from 2003 to 2010, as Committee member and President from 2008 to 2010. </w:t>
      </w:r>
      <w:r w:rsidRPr="003C491F">
        <w:t>Brian was awarded with a 15-year service award by DEA in 2019</w:t>
      </w:r>
      <w:r>
        <w:t xml:space="preserve"> and the 20-year service award in 2022. Brian was awarded the BIZLINK service award for 20 </w:t>
      </w:r>
      <w:proofErr w:type="spellStart"/>
      <w:r>
        <w:t>years service</w:t>
      </w:r>
      <w:proofErr w:type="spellEnd"/>
      <w:r>
        <w:t xml:space="preserve"> in 2021.</w:t>
      </w:r>
    </w:p>
    <w:p w14:paraId="120D0AAE" w14:textId="77777777" w:rsidR="00056D80" w:rsidRDefault="00056D80" w:rsidP="00056D80"/>
    <w:p w14:paraId="195F8011" w14:textId="77777777" w:rsidR="00056D80" w:rsidRDefault="00056D80" w:rsidP="00056D80"/>
    <w:p w14:paraId="7FC0D142" w14:textId="77777777" w:rsidR="00056D80" w:rsidRPr="00F74220" w:rsidRDefault="00056D80" w:rsidP="00056D80">
      <w:pPr>
        <w:sectPr w:rsidR="00056D80" w:rsidRPr="00F74220" w:rsidSect="00940C7B">
          <w:type w:val="continuous"/>
          <w:pgSz w:w="11906" w:h="16838"/>
          <w:pgMar w:top="1440" w:right="1080" w:bottom="1440" w:left="1080" w:header="708" w:footer="708" w:gutter="0"/>
          <w:cols w:num="2" w:space="708"/>
          <w:titlePg/>
          <w:docGrid w:linePitch="360"/>
        </w:sectPr>
      </w:pPr>
    </w:p>
    <w:p w14:paraId="5935F8C4" w14:textId="77777777" w:rsidR="00DC50BB" w:rsidRDefault="00DC50BB" w:rsidP="00056D80">
      <w:pPr>
        <w:pStyle w:val="Heading1"/>
        <w:jc w:val="left"/>
        <w:sectPr w:rsidR="00DC50BB" w:rsidSect="00940C7B">
          <w:type w:val="continuous"/>
          <w:pgSz w:w="11906" w:h="16838"/>
          <w:pgMar w:top="1440" w:right="1080" w:bottom="1440" w:left="1080" w:header="708" w:footer="708" w:gutter="0"/>
          <w:cols w:space="708"/>
          <w:titlePg/>
          <w:docGrid w:linePitch="360"/>
        </w:sectPr>
      </w:pPr>
    </w:p>
    <w:p w14:paraId="2C3B632D" w14:textId="1BA919D7" w:rsidR="00056D80" w:rsidRDefault="00634B6D" w:rsidP="006B019A">
      <w:pPr>
        <w:pStyle w:val="Heading1"/>
      </w:pPr>
      <w:bookmarkStart w:id="48" w:name="_Toc116898088"/>
      <w:r>
        <w:lastRenderedPageBreak/>
        <w:t xml:space="preserve">BIZLINK Team </w:t>
      </w:r>
      <w:proofErr w:type="gramStart"/>
      <w:r>
        <w:t>at</w:t>
      </w:r>
      <w:proofErr w:type="gramEnd"/>
      <w:r>
        <w:t xml:space="preserve"> October 2022</w:t>
      </w:r>
      <w:bookmarkEnd w:id="48"/>
    </w:p>
    <w:p w14:paraId="3D0EA0D4" w14:textId="57301E21" w:rsidR="00DC50BB" w:rsidRDefault="006B019A" w:rsidP="00634B6D">
      <w:pPr>
        <w:jc w:val="center"/>
      </w:pPr>
      <w:r>
        <w:rPr>
          <w:noProof/>
        </w:rPr>
        <w:drawing>
          <wp:inline distT="0" distB="0" distL="0" distR="0" wp14:anchorId="73E0957F" wp14:editId="7BED5655">
            <wp:extent cx="5760000" cy="8195639"/>
            <wp:effectExtent l="0" t="0" r="0" b="0"/>
            <wp:docPr id="127" name="Picture 127" descr="Image of all BIZLINK Current Employees&#10;Volunteer Admin Jo&#10;Linda Forrester&#10;Jul 1997&#10;Compliance Assistant&#10;Carol Porter&#10;Aug 2012&#10;Compliance Assistant&#10;Kerry Pattenden&#10;July 2018&#10;Compliance Assistant&#10;Victoria Vallis&#10;Jun 2022&#10;TC Mel&#10;Luis Galaz&#10;Sep 2010&#10;TC Roc&#10;Stephenie Fielding&#10;Jun 2018&#10;TC CC&#10;Ellen Hill&#10;May 2018&#10;Quality Manager&#10;Tara Doyle&#10;Mar 1995&#10;Operations Manager &#10;Trevor Paterson&#10;Aug 2010 &#10;Managing Director&#10;Brian Park&#10;Aug 2001 &#10;Compliance Manager&#10;Lisa Campbell&#10;Aug 1997&#10;Finance Manager&#10;Lisa Fuentes&#10;Jun 2004&#10;Site Manager Jo/EP/Inn&#10;Lee Holland&#10;Feb 2000&#10;Site Manager Roc&#10;Tina Zemzars&#10;Mar 2006&#10;Site Manager Mid&#10;Charlie Lenzo&#10;Feb 2012&#10;Site Manager CC&#10;Kadjann Veloo&#10;Jun 2018&#10;Site Manager Mel&#10;Abhinav Choubey&#10;Mar 2021 &#10;SC&#10;Troy Sabetta&#10;Sep 2003&#10;SC&#10;Debbie Finn&#10;May 2011&#10;SC&#10;David Smith&#10;Mar 2012&#10;SC&#10;Tracey Moxham&#10;Mar 2013&#10;SC&#10;Julie Needham&#10;May 2011&#10;SC&#10;Philip Corcoran&#10;Nov 2016&#10;SC&#10;Carmel Lubbe&#10;Jul 2018&#10;SC&#10;Jenny Liew&#10;Aug 2018&#10;SC&#10;Ro Bloomfield&#10;Jul 2017&#10;SC&#10;Rosemarie Horsley&#10;Apr 2018&#10;SC&#10;Matthew Nicholson&#10;Jun 2018&#10;SC&#10;Laz Hulugalle&#10;Feb 2022&#10;Cleaner&#10;Wendy Spratt&#10;Apr 2016&#10;Cleaner&#10;Janet McCall&#10;Aug 2016&#10;Cleaner&#10;Adam Zeller&#10;Aug 2018&#10;Cleaner&#10;Xavier Wallace-Gibb&#10;Feb 2022&#10;Cleaner&#10;Daniel Lowe&#10;Feb 2021&#10;JSC&#10;Adam Fitzgerald &#10;May 2019&#10;JSC&#10;Luc Lenferna&#10;May 2021 &#10;JSC&#10;Misbah Isamailjee&#10;Feb 2022&#10;JSC&#10;Tenille Douglas&#10;Aug 2022&#10;JSC&#10;Paris Matthews&#10;Jun 2020&#10;JSC&#10;Tim Scherer &#10;Nov 2020&#10;JC&#10;Donna Bartolome&#10;Oct 202&#10;JC&#10;Acushla Fearn&#10;Mar 2022&#10;JC&#10;Luke Palmer&#10;Aug 2020&#10;JC&#10;Sarah Allison&#10;Jul 2021&#10;JC&#10;Harry Pendergast&#10;Apr 2022&#10;JC&#10;Damian Knowles&#10;May 2021&#10;TC: Team Coordinator; EC: Employment Coordinator; JSC: Job Search Coordinator; SC: Support Coordinator&#10;EC&#10;Liz Zidich&#10;Jan 2010&#10;EC&#10;Pauline Donnelly&#10;Aug 2015&#10;EC&#10;Janet Sein Win&#10;Aug 2015&#10;EC&#10;Sharleis Roxburgh&#10;Mar 2018&#10;EC&#10;Tanya Croft&#10;Sept 2021&#10;Project Officer&#10;Harveena Singh&#10;Jun 2018&#10;Quality Officer&#10;Lindsey Rutherford&#10;May 2008&#10;HR &amp; Finance Officer&#10;Yvonne Duffield&#10;Feb 2012&#10;Finance Assistant&#10;Bronwen Macham&#10;Nov 2019&#10;&#10;Project Officer&#10;Thomas Boschman&#10;Feb 2021&#10;Project Team NDIS &#10;Project Manager&#10;Candy Duncan&#10;Jun 2021&#10;&#10;Project Officer&#10;Emily O’Connell&#10;Mar 2022&#10;SC&#10;Calvin Westbrook&#10;May 2021&#10;SC&#10;Leesa Hydes&#10;May 2021&#10;SC&#10;Bryan Burns&#10;Dec 2021&#10;SC&#10;Anne Macleod&#10;January 2022&#10;SC&#10;Janay Johnson&#10;Nov 2020&#10;SC&#10;Pravin Guanasagaran &#10;Dec 2020&#10;SC&#10;Eryn Smeed&#10;Apr 2021&#10;SC&#10;Nadiah Kamarudin&#10;Apr 2022&#10;SC&#10;Su Mastahar&#10;Oct 2021&#10;SC&#10;Nicole Tilbrook&#10;Aug 2022&#10;SC&#10;Sarah Adjudra&#10;Sep 2022&#10;SC&#10;Michelle Tsouris&#10;May 2021&#10;JSC&#10;Sean Deasy&#10;Sep 2000&#10;JSC&#10;Wayne Mercer&#10;May 2018&#10;JSC&#10;Jay Cross&#10;Apr 2018&#10;JSC&#10;Khalif Omar&#10;Oct 2018&#10;JSC&#10;Leslie Lowe&#10;Apr 2018&#10;JSC&#10;Suresh Davalan&#10;May 2019&#10;SC&#10;Karen Hill&#10;Jun 2022&#10;SC&#10;Kevin Rodrigues&#10;Jun 20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Image of all BIZLINK Current Employees&#10;Volunteer Admin Jo&#10;Linda Forrester&#10;Jul 1997&#10;Compliance Assistant&#10;Carol Porter&#10;Aug 2012&#10;Compliance Assistant&#10;Kerry Pattenden&#10;July 2018&#10;Compliance Assistant&#10;Victoria Vallis&#10;Jun 2022&#10;TC Mel&#10;Luis Galaz&#10;Sep 2010&#10;TC Roc&#10;Stephenie Fielding&#10;Jun 2018&#10;TC CC&#10;Ellen Hill&#10;May 2018&#10;Quality Manager&#10;Tara Doyle&#10;Mar 1995&#10;Operations Manager &#10;Trevor Paterson&#10;Aug 2010 &#10;Managing Director&#10;Brian Park&#10;Aug 2001 &#10;Compliance Manager&#10;Lisa Campbell&#10;Aug 1997&#10;Finance Manager&#10;Lisa Fuentes&#10;Jun 2004&#10;Site Manager Jo/EP/Inn&#10;Lee Holland&#10;Feb 2000&#10;Site Manager Roc&#10;Tina Zemzars&#10;Mar 2006&#10;Site Manager Mid&#10;Charlie Lenzo&#10;Feb 2012&#10;Site Manager CC&#10;Kadjann Veloo&#10;Jun 2018&#10;Site Manager Mel&#10;Abhinav Choubey&#10;Mar 2021 &#10;SC&#10;Troy Sabetta&#10;Sep 2003&#10;SC&#10;Debbie Finn&#10;May 2011&#10;SC&#10;David Smith&#10;Mar 2012&#10;SC&#10;Tracey Moxham&#10;Mar 2013&#10;SC&#10;Julie Needham&#10;May 2011&#10;SC&#10;Philip Corcoran&#10;Nov 2016&#10;SC&#10;Carmel Lubbe&#10;Jul 2018&#10;SC&#10;Jenny Liew&#10;Aug 2018&#10;SC&#10;Ro Bloomfield&#10;Jul 2017&#10;SC&#10;Rosemarie Horsley&#10;Apr 2018&#10;SC&#10;Matthew Nicholson&#10;Jun 2018&#10;SC&#10;Laz Hulugalle&#10;Feb 2022&#10;Cleaner&#10;Wendy Spratt&#10;Apr 2016&#10;Cleaner&#10;Janet McCall&#10;Aug 2016&#10;Cleaner&#10;Adam Zeller&#10;Aug 2018&#10;Cleaner&#10;Xavier Wallace-Gibb&#10;Feb 2022&#10;Cleaner&#10;Daniel Lowe&#10;Feb 2021&#10;JSC&#10;Adam Fitzgerald &#10;May 2019&#10;JSC&#10;Luc Lenferna&#10;May 2021 &#10;JSC&#10;Misbah Isamailjee&#10;Feb 2022&#10;JSC&#10;Tenille Douglas&#10;Aug 2022&#10;JSC&#10;Paris Matthews&#10;Jun 2020&#10;JSC&#10;Tim Scherer &#10;Nov 2020&#10;JC&#10;Donna Bartolome&#10;Oct 202&#10;JC&#10;Acushla Fearn&#10;Mar 2022&#10;JC&#10;Luke Palmer&#10;Aug 2020&#10;JC&#10;Sarah Allison&#10;Jul 2021&#10;JC&#10;Harry Pendergast&#10;Apr 2022&#10;JC&#10;Damian Knowles&#10;May 2021&#10;TC: Team Coordinator; EC: Employment Coordinator; JSC: Job Search Coordinator; SC: Support Coordinator&#10;EC&#10;Liz Zidich&#10;Jan 2010&#10;EC&#10;Pauline Donnelly&#10;Aug 2015&#10;EC&#10;Janet Sein Win&#10;Aug 2015&#10;EC&#10;Sharleis Roxburgh&#10;Mar 2018&#10;EC&#10;Tanya Croft&#10;Sept 2021&#10;Project Officer&#10;Harveena Singh&#10;Jun 2018&#10;Quality Officer&#10;Lindsey Rutherford&#10;May 2008&#10;HR &amp; Finance Officer&#10;Yvonne Duffield&#10;Feb 2012&#10;Finance Assistant&#10;Bronwen Macham&#10;Nov 2019&#10;&#10;Project Officer&#10;Thomas Boschman&#10;Feb 2021&#10;Project Team NDIS &#10;Project Manager&#10;Candy Duncan&#10;Jun 2021&#10;&#10;Project Officer&#10;Emily O’Connell&#10;Mar 2022&#10;SC&#10;Calvin Westbrook&#10;May 2021&#10;SC&#10;Leesa Hydes&#10;May 2021&#10;SC&#10;Bryan Burns&#10;Dec 2021&#10;SC&#10;Anne Macleod&#10;January 2022&#10;SC&#10;Janay Johnson&#10;Nov 2020&#10;SC&#10;Pravin Guanasagaran &#10;Dec 2020&#10;SC&#10;Eryn Smeed&#10;Apr 2021&#10;SC&#10;Nadiah Kamarudin&#10;Apr 2022&#10;SC&#10;Su Mastahar&#10;Oct 2021&#10;SC&#10;Nicole Tilbrook&#10;Aug 2022&#10;SC&#10;Sarah Adjudra&#10;Sep 2022&#10;SC&#10;Michelle Tsouris&#10;May 2021&#10;JSC&#10;Sean Deasy&#10;Sep 2000&#10;JSC&#10;Wayne Mercer&#10;May 2018&#10;JSC&#10;Jay Cross&#10;Apr 2018&#10;JSC&#10;Khalif Omar&#10;Oct 2018&#10;JSC&#10;Leslie Lowe&#10;Apr 2018&#10;JSC&#10;Suresh Davalan&#10;May 2019&#10;SC&#10;Karen Hill&#10;Jun 2022&#10;SC&#10;Kevin Rodrigues&#10;Jun 2022&#10;"/>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760000" cy="8195639"/>
                    </a:xfrm>
                    <a:prstGeom prst="rect">
                      <a:avLst/>
                    </a:prstGeom>
                    <a:noFill/>
                    <a:ln>
                      <a:noFill/>
                    </a:ln>
                  </pic:spPr>
                </pic:pic>
              </a:graphicData>
            </a:graphic>
          </wp:inline>
        </w:drawing>
      </w:r>
    </w:p>
    <w:p w14:paraId="238E5175" w14:textId="581084C3" w:rsidR="00634B6D" w:rsidRDefault="00634B6D" w:rsidP="00634B6D">
      <w:pPr>
        <w:jc w:val="center"/>
      </w:pPr>
      <w:r>
        <w:rPr>
          <w:noProof/>
        </w:rPr>
        <w:lastRenderedPageBreak/>
        <w:drawing>
          <wp:inline distT="0" distB="0" distL="0" distR="0" wp14:anchorId="21DB8016" wp14:editId="55F10038">
            <wp:extent cx="5760000" cy="8375209"/>
            <wp:effectExtent l="0" t="0" r="0" b="6985"/>
            <wp:docPr id="126" name="Picture 126" descr="Image of all BIZLINK Current Employees&#10;Volunteer Admin Jo&#10;Linda Forrester&#10;Jul 1997&#10;Compliance Assistant&#10;Carol Porter&#10;Aug 2012&#10;Compliance Assistant&#10;Kerry Pattenden&#10;July 2018&#10;Compliance Assistant&#10;Victoria Vallis&#10;Jun 2022&#10;TC Mel&#10;Luis Galaz&#10;Sep 2010&#10;TC Roc&#10;Stephenie Fielding&#10;Jun 2018&#10;TC CC&#10;Ellen Hill&#10;May 2018&#10;Quality Manager&#10;Tara Doyle&#10;Mar 1995&#10;Operations Manager &#10;Trevor Paterson&#10;Aug 2010 &#10;Managing Director&#10;Brian Park&#10;Aug 2001 &#10;Compliance Manager&#10;Lisa Campbell&#10;Aug 1997&#10;Finance Manager&#10;Lisa Fuentes&#10;Jun 2004&#10;Site Manager Jo/EP/Inn&#10;Lee Holland&#10;Feb 2000&#10;Site Manager Roc&#10;Tina Zemzars&#10;Mar 2006&#10;Site Manager Mid&#10;Charlie Lenzo&#10;Feb 2012&#10;Site Manager CC&#10;Kadjann Veloo&#10;Jun 2018&#10;Site Manager Mel&#10;Abhinav Choubey&#10;Mar 2021 &#10;SC&#10;Troy Sabetta&#10;Sep 2003&#10;SC&#10;Debbie Finn&#10;May 2011&#10;SC&#10;David Smith&#10;Mar 2012&#10;SC&#10;Tracey Moxham&#10;Mar 2013&#10;SC&#10;Julie Needham&#10;May 2011&#10;SC&#10;Philip Corcoran&#10;Nov 2016&#10;SC&#10;Carmel Lubbe&#10;Jul 2018&#10;SC&#10;Jenny Liew&#10;Aug 2018&#10;SC&#10;Ro Bloomfield&#10;Jul 2017&#10;SC&#10;Rosemarie Horsley&#10;Apr 2018&#10;SC&#10;Matthew Nicholson&#10;Jun 2018&#10;SC&#10;Laz Hulugalle&#10;Feb 2022&#10;Cleaner&#10;Wendy Spratt&#10;Apr 2016&#10;Cleaner&#10;Janet McCall&#10;Aug 2016&#10;Cleaner&#10;Adam Zeller&#10;Aug 2018&#10;Cleaner&#10;Xavier Wallace-Gibb&#10;Feb 2022&#10;Cleaner&#10;Daniel Lowe&#10;Feb 2021&#10;JSC&#10;Adam Fitzgerald &#10;May 2019&#10;JSC&#10;Luc Lenferna&#10;May 2021 &#10;JSC&#10;Misbah Isamailjee&#10;Feb 2022&#10;JSC&#10;Tenille Douglas&#10;Aug 2022&#10;JSC&#10;Paris Matthews&#10;Jun 2020&#10;JSC&#10;Tim Scherer &#10;Nov 2020&#10;JC&#10;Donna Bartolome&#10;Oct 202&#10;JC&#10;Acushla Fearn&#10;Mar 2022&#10;JC&#10;Luke Palmer&#10;Aug 2020&#10;JC&#10;Sarah Allison&#10;Jul 2021&#10;JC&#10;Harry Pendergast&#10;Apr 2022&#10;JC&#10;Damian Knowles&#10;May 2021&#10;TC: Team Coordinator; EC: Employment Coordinator; JSC: Job Search Coordinator; SC: Support Coordinator&#10;EC&#10;Liz Zidich&#10;Jan 2010&#10;EC&#10;Pauline Donnelly&#10;Aug 2015&#10;EC&#10;Janet Sein Win&#10;Aug 2015&#10;EC&#10;Sharleis Roxburgh&#10;Mar 2018&#10;EC&#10;Tanya Croft&#10;Sept 2021&#10;Project Officer&#10;Harveena Singh&#10;Jun 2018&#10;Quality Officer&#10;Lindsey Rutherford&#10;May 2008&#10;HR &amp; Finance Officer&#10;Yvonne Duffield&#10;Feb 2012&#10;Finance Assistant&#10;Bronwen Macham&#10;Nov 2019&#10;&#10;Project Officer&#10;Thomas Boschman&#10;Feb 2021&#10;Project Team NDIS &#10;Project Manager&#10;Candy Duncan&#10;Jun 2021&#10;&#10;Project Officer&#10;Emily O’Connell&#10;Mar 2022&#10;SC&#10;Calvin Westbrook&#10;May 2021&#10;SC&#10;Leesa Hydes&#10;May 2021&#10;SC&#10;Bryan Burns&#10;Dec 2021&#10;SC&#10;Anne Macleod&#10;January 2022&#10;SC&#10;Janay Johnson&#10;Nov 2020&#10;SC&#10;Pravin Guanasagaran &#10;Dec 2020&#10;SC&#10;Eryn Smeed&#10;Apr 2021&#10;SC&#10;Nadiah Kamarudin&#10;Apr 2022&#10;SC&#10;Su Mastahar&#10;Oct 2021&#10;SC&#10;Nicole Tilbrook&#10;Aug 2022&#10;SC&#10;Sarah Adjudra&#10;Sep 2022&#10;SC&#10;Michelle Tsouris&#10;May 2021&#10;JSC&#10;Sean Deasy&#10;Sep 2000&#10;JSC&#10;Wayne Mercer&#10;May 2018&#10;JSC&#10;Jay Cross&#10;Apr 2018&#10;JSC&#10;Khalif Omar&#10;Oct 2018&#10;JSC&#10;Leslie Lowe&#10;Apr 2018&#10;JSC&#10;Suresh Davalan&#10;May 2019&#10;SC&#10;Karen Hill&#10;Jun 2022&#10;SC&#10;Kevin Rodrigues&#10;Ju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Image of all BIZLINK Current Employees&#10;Volunteer Admin Jo&#10;Linda Forrester&#10;Jul 1997&#10;Compliance Assistant&#10;Carol Porter&#10;Aug 2012&#10;Compliance Assistant&#10;Kerry Pattenden&#10;July 2018&#10;Compliance Assistant&#10;Victoria Vallis&#10;Jun 2022&#10;TC Mel&#10;Luis Galaz&#10;Sep 2010&#10;TC Roc&#10;Stephenie Fielding&#10;Jun 2018&#10;TC CC&#10;Ellen Hill&#10;May 2018&#10;Quality Manager&#10;Tara Doyle&#10;Mar 1995&#10;Operations Manager &#10;Trevor Paterson&#10;Aug 2010 &#10;Managing Director&#10;Brian Park&#10;Aug 2001 &#10;Compliance Manager&#10;Lisa Campbell&#10;Aug 1997&#10;Finance Manager&#10;Lisa Fuentes&#10;Jun 2004&#10;Site Manager Jo/EP/Inn&#10;Lee Holland&#10;Feb 2000&#10;Site Manager Roc&#10;Tina Zemzars&#10;Mar 2006&#10;Site Manager Mid&#10;Charlie Lenzo&#10;Feb 2012&#10;Site Manager CC&#10;Kadjann Veloo&#10;Jun 2018&#10;Site Manager Mel&#10;Abhinav Choubey&#10;Mar 2021 &#10;SC&#10;Troy Sabetta&#10;Sep 2003&#10;SC&#10;Debbie Finn&#10;May 2011&#10;SC&#10;David Smith&#10;Mar 2012&#10;SC&#10;Tracey Moxham&#10;Mar 2013&#10;SC&#10;Julie Needham&#10;May 2011&#10;SC&#10;Philip Corcoran&#10;Nov 2016&#10;SC&#10;Carmel Lubbe&#10;Jul 2018&#10;SC&#10;Jenny Liew&#10;Aug 2018&#10;SC&#10;Ro Bloomfield&#10;Jul 2017&#10;SC&#10;Rosemarie Horsley&#10;Apr 2018&#10;SC&#10;Matthew Nicholson&#10;Jun 2018&#10;SC&#10;Laz Hulugalle&#10;Feb 2022&#10;Cleaner&#10;Wendy Spratt&#10;Apr 2016&#10;Cleaner&#10;Janet McCall&#10;Aug 2016&#10;Cleaner&#10;Adam Zeller&#10;Aug 2018&#10;Cleaner&#10;Xavier Wallace-Gibb&#10;Feb 2022&#10;Cleaner&#10;Daniel Lowe&#10;Feb 2021&#10;JSC&#10;Adam Fitzgerald &#10;May 2019&#10;JSC&#10;Luc Lenferna&#10;May 2021 &#10;JSC&#10;Misbah Isamailjee&#10;Feb 2022&#10;JSC&#10;Tenille Douglas&#10;Aug 2022&#10;JSC&#10;Paris Matthews&#10;Jun 2020&#10;JSC&#10;Tim Scherer &#10;Nov 2020&#10;JC&#10;Donna Bartolome&#10;Oct 202&#10;JC&#10;Acushla Fearn&#10;Mar 2022&#10;JC&#10;Luke Palmer&#10;Aug 2020&#10;JC&#10;Sarah Allison&#10;Jul 2021&#10;JC&#10;Harry Pendergast&#10;Apr 2022&#10;JC&#10;Damian Knowles&#10;May 2021&#10;TC: Team Coordinator; EC: Employment Coordinator; JSC: Job Search Coordinator; SC: Support Coordinator&#10;EC&#10;Liz Zidich&#10;Jan 2010&#10;EC&#10;Pauline Donnelly&#10;Aug 2015&#10;EC&#10;Janet Sein Win&#10;Aug 2015&#10;EC&#10;Sharleis Roxburgh&#10;Mar 2018&#10;EC&#10;Tanya Croft&#10;Sept 2021&#10;Project Officer&#10;Harveena Singh&#10;Jun 2018&#10;Quality Officer&#10;Lindsey Rutherford&#10;May 2008&#10;HR &amp; Finance Officer&#10;Yvonne Duffield&#10;Feb 2012&#10;Finance Assistant&#10;Bronwen Macham&#10;Nov 2019&#10;&#10;Project Officer&#10;Thomas Boschman&#10;Feb 2021&#10;Project Team NDIS &#10;Project Manager&#10;Candy Duncan&#10;Jun 2021&#10;&#10;Project Officer&#10;Emily O’Connell&#10;Mar 2022&#10;SC&#10;Calvin Westbrook&#10;May 2021&#10;SC&#10;Leesa Hydes&#10;May 2021&#10;SC&#10;Bryan Burns&#10;Dec 2021&#10;SC&#10;Anne Macleod&#10;January 2022&#10;SC&#10;Janay Johnson&#10;Nov 2020&#10;SC&#10;Pravin Guanasagaran &#10;Dec 2020&#10;SC&#10;Eryn Smeed&#10;Apr 2021&#10;SC&#10;Nadiah Kamarudin&#10;Apr 2022&#10;SC&#10;Su Mastahar&#10;Oct 2021&#10;SC&#10;Nicole Tilbrook&#10;Aug 2022&#10;SC&#10;Sarah Adjudra&#10;Sep 2022&#10;SC&#10;Michelle Tsouris&#10;May 2021&#10;JSC&#10;Sean Deasy&#10;Sep 2000&#10;JSC&#10;Wayne Mercer&#10;May 2018&#10;JSC&#10;Jay Cross&#10;Apr 2018&#10;JSC&#10;Khalif Omar&#10;Oct 2018&#10;JSC&#10;Leslie Lowe&#10;Apr 2018&#10;JSC&#10;Suresh Davalan&#10;May 2019&#10;SC&#10;Karen Hill&#10;Jun 2022&#10;SC&#10;Kevin Rodrigues&#10;Jun 2022"/>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760000" cy="8375209"/>
                    </a:xfrm>
                    <a:prstGeom prst="rect">
                      <a:avLst/>
                    </a:prstGeom>
                    <a:noFill/>
                    <a:ln>
                      <a:noFill/>
                    </a:ln>
                  </pic:spPr>
                </pic:pic>
              </a:graphicData>
            </a:graphic>
          </wp:inline>
        </w:drawing>
      </w:r>
    </w:p>
    <w:p w14:paraId="5F0A1061" w14:textId="77777777" w:rsidR="00634B6D" w:rsidRPr="00DC50BB" w:rsidRDefault="00634B6D" w:rsidP="00DC50BB"/>
    <w:p w14:paraId="2328BCF3" w14:textId="06956474" w:rsidR="00DC50BB" w:rsidRPr="00DC50BB" w:rsidRDefault="00DC50BB" w:rsidP="00DC50BB">
      <w:pPr>
        <w:sectPr w:rsidR="00DC50BB" w:rsidRPr="00DC50BB" w:rsidSect="00940C7B">
          <w:pgSz w:w="11906" w:h="16838"/>
          <w:pgMar w:top="1440" w:right="1080" w:bottom="1440" w:left="1080" w:header="708" w:footer="708" w:gutter="0"/>
          <w:cols w:space="708"/>
          <w:titlePg/>
          <w:docGrid w:linePitch="360"/>
        </w:sectPr>
      </w:pPr>
    </w:p>
    <w:p w14:paraId="353F4CB2" w14:textId="70146804" w:rsidR="00ED76A2" w:rsidRPr="009934EE" w:rsidRDefault="005222A1" w:rsidP="009934EE">
      <w:pPr>
        <w:rPr>
          <w:b/>
          <w:bCs/>
          <w:color w:val="008080"/>
          <w:sz w:val="28"/>
          <w:szCs w:val="28"/>
        </w:rPr>
      </w:pPr>
      <w:r w:rsidRPr="009934EE">
        <w:rPr>
          <w:b/>
          <w:bCs/>
          <w:color w:val="008080"/>
          <w:sz w:val="28"/>
          <w:szCs w:val="28"/>
        </w:rPr>
        <w:lastRenderedPageBreak/>
        <w:t>About BIZLINK</w:t>
      </w:r>
    </w:p>
    <w:p w14:paraId="586E0D86" w14:textId="78C67263" w:rsidR="00DE2FCE" w:rsidRDefault="00956708" w:rsidP="00DE2FCE">
      <w:pPr>
        <w:widowControl w:val="0"/>
        <w:spacing w:after="240"/>
        <w:rPr>
          <w:szCs w:val="22"/>
          <w14:ligatures w14:val="none"/>
        </w:rPr>
      </w:pPr>
      <w:r w:rsidRPr="00956708">
        <w:rPr>
          <w:szCs w:val="22"/>
          <w14:ligatures w14:val="none"/>
        </w:rPr>
        <w:t xml:space="preserve">BIZLINK is a West Australian, not-for-profit, Disability Employment Service and is a Registered NDIS provider for School Leaver Employment Supports (SLES) and Employment Supports. BIZLINK is dedicated to securing and supporting inclusive employment in the Perth suburbs and has done so since 1992. </w:t>
      </w:r>
      <w:r w:rsidR="005222A1" w:rsidRPr="005222A1">
        <w:rPr>
          <w:szCs w:val="22"/>
          <w14:ligatures w14:val="none"/>
        </w:rPr>
        <w:t>We selectively match job seekers to fill the criteria of each vacancy and provide</w:t>
      </w:r>
      <w:r w:rsidR="00F43E32">
        <w:rPr>
          <w:szCs w:val="22"/>
          <w14:ligatures w14:val="none"/>
        </w:rPr>
        <w:t xml:space="preserve"> individualised </w:t>
      </w:r>
      <w:r w:rsidR="005222A1" w:rsidRPr="005222A1">
        <w:rPr>
          <w:szCs w:val="22"/>
          <w14:ligatures w14:val="none"/>
        </w:rPr>
        <w:t xml:space="preserve">on-site training, </w:t>
      </w:r>
      <w:proofErr w:type="gramStart"/>
      <w:r w:rsidR="005222A1" w:rsidRPr="005222A1">
        <w:rPr>
          <w:szCs w:val="22"/>
          <w14:ligatures w14:val="none"/>
        </w:rPr>
        <w:t>support</w:t>
      </w:r>
      <w:proofErr w:type="gramEnd"/>
      <w:r w:rsidR="005222A1" w:rsidRPr="005222A1">
        <w:rPr>
          <w:szCs w:val="22"/>
          <w14:ligatures w14:val="none"/>
        </w:rPr>
        <w:t xml:space="preserve"> and</w:t>
      </w:r>
      <w:r w:rsidR="00DE2FCE">
        <w:rPr>
          <w:szCs w:val="22"/>
          <w14:ligatures w14:val="none"/>
        </w:rPr>
        <w:t xml:space="preserve"> advice. Australian Government </w:t>
      </w:r>
      <w:r w:rsidR="005222A1" w:rsidRPr="005222A1">
        <w:rPr>
          <w:szCs w:val="22"/>
          <w14:ligatures w14:val="none"/>
        </w:rPr>
        <w:t xml:space="preserve">funding makes our </w:t>
      </w:r>
      <w:r>
        <w:rPr>
          <w:szCs w:val="22"/>
          <w14:ligatures w14:val="none"/>
        </w:rPr>
        <w:t>Disability Employment Service</w:t>
      </w:r>
      <w:r w:rsidR="005222A1" w:rsidRPr="005222A1">
        <w:rPr>
          <w:szCs w:val="22"/>
          <w14:ligatures w14:val="none"/>
        </w:rPr>
        <w:t xml:space="preserve"> FREE. </w:t>
      </w:r>
    </w:p>
    <w:p w14:paraId="217D74B4" w14:textId="074F6113" w:rsidR="005222A1" w:rsidRPr="00353E82" w:rsidRDefault="005222A1" w:rsidP="00DE2FCE">
      <w:pPr>
        <w:widowControl w:val="0"/>
        <w:spacing w:after="240"/>
        <w:rPr>
          <w:b/>
          <w:szCs w:val="22"/>
          <w14:ligatures w14:val="none"/>
        </w:rPr>
      </w:pPr>
      <w:r w:rsidRPr="00353E82">
        <w:rPr>
          <w:b/>
          <w:szCs w:val="22"/>
          <w14:ligatures w14:val="none"/>
        </w:rPr>
        <w:t>When making a choice, BIZLINK is:</w:t>
      </w:r>
      <w:r w:rsidR="002E6229" w:rsidRPr="002E6229">
        <w:t xml:space="preserve"> </w:t>
      </w:r>
    </w:p>
    <w:p w14:paraId="56401869" w14:textId="1F556EC1" w:rsidR="005222A1" w:rsidRPr="00DE2FCE" w:rsidRDefault="005222A1" w:rsidP="00DE2FCE">
      <w:pPr>
        <w:pStyle w:val="ListParagraph"/>
        <w:widowControl w:val="0"/>
        <w:numPr>
          <w:ilvl w:val="0"/>
          <w:numId w:val="16"/>
        </w:numPr>
        <w:ind w:left="284" w:hanging="284"/>
        <w:contextualSpacing w:val="0"/>
        <w:rPr>
          <w:szCs w:val="22"/>
          <w14:ligatures w14:val="none"/>
        </w:rPr>
      </w:pPr>
      <w:r w:rsidRPr="00DE2FCE">
        <w:rPr>
          <w:szCs w:val="22"/>
          <w14:ligatures w14:val="none"/>
        </w:rPr>
        <w:t>Not-for-profit</w:t>
      </w:r>
      <w:r w:rsidR="006D0B89">
        <w:rPr>
          <w:szCs w:val="22"/>
          <w14:ligatures w14:val="none"/>
        </w:rPr>
        <w:t xml:space="preserve"> </w:t>
      </w:r>
      <w:r w:rsidRPr="00DE2FCE">
        <w:rPr>
          <w:szCs w:val="22"/>
          <w14:ligatures w14:val="none"/>
        </w:rPr>
        <w:t>our funding goes into our service, not to shareholders</w:t>
      </w:r>
    </w:p>
    <w:p w14:paraId="73F5485C" w14:textId="2D741030" w:rsidR="005222A1" w:rsidRPr="00DE2FCE" w:rsidRDefault="002E6229" w:rsidP="00DE2FCE">
      <w:pPr>
        <w:pStyle w:val="ListParagraph"/>
        <w:widowControl w:val="0"/>
        <w:numPr>
          <w:ilvl w:val="0"/>
          <w:numId w:val="16"/>
        </w:numPr>
        <w:ind w:left="284" w:hanging="284"/>
        <w:contextualSpacing w:val="0"/>
        <w:rPr>
          <w:szCs w:val="22"/>
          <w14:ligatures w14:val="none"/>
        </w:rPr>
      </w:pPr>
      <w:r>
        <w:rPr>
          <w:szCs w:val="22"/>
          <w14:ligatures w14:val="none"/>
        </w:rPr>
        <w:t>WA based and d</w:t>
      </w:r>
      <w:r w:rsidR="005222A1" w:rsidRPr="00DE2FCE">
        <w:rPr>
          <w:szCs w:val="22"/>
          <w14:ligatures w14:val="none"/>
        </w:rPr>
        <w:t xml:space="preserve">edicated to securing and supporting inclusive employment </w:t>
      </w:r>
      <w:r>
        <w:rPr>
          <w:szCs w:val="22"/>
          <w14:ligatures w14:val="none"/>
        </w:rPr>
        <w:t>across</w:t>
      </w:r>
      <w:r w:rsidR="005222A1" w:rsidRPr="00DE2FCE">
        <w:rPr>
          <w:szCs w:val="22"/>
          <w14:ligatures w14:val="none"/>
        </w:rPr>
        <w:t xml:space="preserve"> Perth</w:t>
      </w:r>
      <w:r>
        <w:rPr>
          <w:szCs w:val="22"/>
          <w14:ligatures w14:val="none"/>
        </w:rPr>
        <w:t xml:space="preserve"> suburbs</w:t>
      </w:r>
    </w:p>
    <w:p w14:paraId="7B1AAEFD" w14:textId="77777777" w:rsidR="00C246C1" w:rsidRDefault="00DE2FCE" w:rsidP="00C246C1">
      <w:pPr>
        <w:pStyle w:val="ListParagraph"/>
        <w:widowControl w:val="0"/>
        <w:numPr>
          <w:ilvl w:val="0"/>
          <w:numId w:val="16"/>
        </w:numPr>
        <w:ind w:left="284" w:hanging="284"/>
        <w:contextualSpacing w:val="0"/>
        <w:rPr>
          <w:szCs w:val="22"/>
          <w14:ligatures w14:val="none"/>
        </w:rPr>
      </w:pPr>
      <w:r>
        <w:rPr>
          <w:szCs w:val="22"/>
          <w14:ligatures w14:val="none"/>
        </w:rPr>
        <w:t>C</w:t>
      </w:r>
      <w:r w:rsidR="005222A1" w:rsidRPr="00DE2FCE">
        <w:rPr>
          <w:szCs w:val="22"/>
          <w14:ligatures w14:val="none"/>
        </w:rPr>
        <w:t xml:space="preserve">onveniently located at East Perth, Melville, Cockburn Central, Rockingham, Joondalup, </w:t>
      </w:r>
      <w:proofErr w:type="gramStart"/>
      <w:r w:rsidR="005222A1" w:rsidRPr="00DE2FCE">
        <w:rPr>
          <w:szCs w:val="22"/>
          <w14:ligatures w14:val="none"/>
        </w:rPr>
        <w:t>Innaloo</w:t>
      </w:r>
      <w:proofErr w:type="gramEnd"/>
      <w:r w:rsidR="005222A1" w:rsidRPr="00DE2FCE">
        <w:rPr>
          <w:szCs w:val="22"/>
          <w14:ligatures w14:val="none"/>
        </w:rPr>
        <w:t xml:space="preserve"> and Midland. We assist working age people with all types of disabil</w:t>
      </w:r>
      <w:r w:rsidR="009D2B97">
        <w:rPr>
          <w:szCs w:val="22"/>
          <w14:ligatures w14:val="none"/>
        </w:rPr>
        <w:t xml:space="preserve">ities, </w:t>
      </w:r>
      <w:proofErr w:type="gramStart"/>
      <w:r w:rsidR="009D2B97">
        <w:rPr>
          <w:szCs w:val="22"/>
          <w14:ligatures w14:val="none"/>
        </w:rPr>
        <w:t>barriers</w:t>
      </w:r>
      <w:proofErr w:type="gramEnd"/>
      <w:r w:rsidR="009D2B97">
        <w:rPr>
          <w:szCs w:val="22"/>
          <w14:ligatures w14:val="none"/>
        </w:rPr>
        <w:t xml:space="preserve"> and backgrounds</w:t>
      </w:r>
    </w:p>
    <w:p w14:paraId="4864CE02" w14:textId="16E8C6AE" w:rsidR="00353E82" w:rsidRPr="00C246C1" w:rsidRDefault="00DE2FCE" w:rsidP="00C246C1">
      <w:pPr>
        <w:pStyle w:val="ListParagraph"/>
        <w:widowControl w:val="0"/>
        <w:numPr>
          <w:ilvl w:val="0"/>
          <w:numId w:val="16"/>
        </w:numPr>
        <w:ind w:left="284" w:hanging="284"/>
        <w:contextualSpacing w:val="0"/>
        <w:rPr>
          <w:szCs w:val="22"/>
          <w14:ligatures w14:val="none"/>
        </w:rPr>
      </w:pPr>
      <w:r w:rsidRPr="00C246C1">
        <w:rPr>
          <w:szCs w:val="22"/>
          <w14:ligatures w14:val="none"/>
        </w:rPr>
        <w:t>T</w:t>
      </w:r>
      <w:r w:rsidR="005222A1" w:rsidRPr="00C246C1">
        <w:rPr>
          <w:szCs w:val="22"/>
          <w14:ligatures w14:val="none"/>
        </w:rPr>
        <w:t xml:space="preserve">ailored to your individual needs. We work with you to achieve your employment goals and secure sustainable ongoing open employment </w:t>
      </w:r>
    </w:p>
    <w:p w14:paraId="5E40022F" w14:textId="59DC3E95" w:rsidR="00353E82" w:rsidRDefault="002E6229" w:rsidP="00353E82">
      <w:pPr>
        <w:pStyle w:val="ListParagraph"/>
        <w:widowControl w:val="0"/>
        <w:numPr>
          <w:ilvl w:val="0"/>
          <w:numId w:val="16"/>
        </w:numPr>
        <w:ind w:left="284" w:hanging="284"/>
        <w:contextualSpacing w:val="0"/>
        <w:rPr>
          <w:szCs w:val="22"/>
          <w14:ligatures w14:val="none"/>
        </w:rPr>
      </w:pPr>
      <w:r>
        <w:rPr>
          <w:szCs w:val="22"/>
          <w14:ligatures w14:val="none"/>
        </w:rPr>
        <w:t>P</w:t>
      </w:r>
      <w:r w:rsidR="005222A1" w:rsidRPr="00353E82">
        <w:rPr>
          <w:szCs w:val="22"/>
          <w14:ligatures w14:val="none"/>
        </w:rPr>
        <w:t>ersonal job-matching</w:t>
      </w:r>
      <w:r w:rsidR="00353E82" w:rsidRPr="00353E82">
        <w:rPr>
          <w:szCs w:val="22"/>
          <w14:ligatures w14:val="none"/>
        </w:rPr>
        <w:t xml:space="preserve"> and </w:t>
      </w:r>
      <w:r w:rsidR="009D2B97">
        <w:rPr>
          <w:szCs w:val="22"/>
          <w14:ligatures w14:val="none"/>
        </w:rPr>
        <w:t>i</w:t>
      </w:r>
      <w:r w:rsidR="005222A1" w:rsidRPr="00353E82">
        <w:rPr>
          <w:szCs w:val="22"/>
          <w14:ligatures w14:val="none"/>
        </w:rPr>
        <w:t>ndividual assistance</w:t>
      </w:r>
      <w:r w:rsidR="00353E82" w:rsidRPr="00353E82">
        <w:rPr>
          <w:szCs w:val="22"/>
          <w14:ligatures w14:val="none"/>
        </w:rPr>
        <w:t xml:space="preserve"> including o</w:t>
      </w:r>
      <w:r w:rsidR="005222A1" w:rsidRPr="00353E82">
        <w:rPr>
          <w:szCs w:val="22"/>
          <w14:ligatures w14:val="none"/>
        </w:rPr>
        <w:t>n and off-site training and support</w:t>
      </w:r>
    </w:p>
    <w:p w14:paraId="65287D89" w14:textId="5CA47EE8" w:rsidR="00C246C1" w:rsidRDefault="005222A1" w:rsidP="00353E82">
      <w:pPr>
        <w:pStyle w:val="ListParagraph"/>
        <w:widowControl w:val="0"/>
        <w:numPr>
          <w:ilvl w:val="0"/>
          <w:numId w:val="16"/>
        </w:numPr>
        <w:ind w:left="284" w:hanging="284"/>
        <w:contextualSpacing w:val="0"/>
        <w:rPr>
          <w:szCs w:val="22"/>
          <w14:ligatures w14:val="none"/>
        </w:rPr>
      </w:pPr>
      <w:r w:rsidRPr="00353E82">
        <w:rPr>
          <w:szCs w:val="22"/>
          <w14:ligatures w14:val="none"/>
        </w:rPr>
        <w:t xml:space="preserve">Quality </w:t>
      </w:r>
      <w:r w:rsidR="009D2B97">
        <w:rPr>
          <w:szCs w:val="22"/>
          <w14:ligatures w14:val="none"/>
        </w:rPr>
        <w:t>e</w:t>
      </w:r>
      <w:r w:rsidRPr="00353E82">
        <w:rPr>
          <w:szCs w:val="22"/>
          <w14:ligatures w14:val="none"/>
        </w:rPr>
        <w:t xml:space="preserve">ndorsed with </w:t>
      </w:r>
      <w:r w:rsidR="003772C7">
        <w:rPr>
          <w:szCs w:val="22"/>
          <w14:ligatures w14:val="none"/>
        </w:rPr>
        <w:t xml:space="preserve">NSDS, NDIS, </w:t>
      </w:r>
      <w:r w:rsidRPr="00353E82">
        <w:rPr>
          <w:szCs w:val="22"/>
          <w14:ligatures w14:val="none"/>
        </w:rPr>
        <w:t xml:space="preserve">ISO </w:t>
      </w:r>
      <w:proofErr w:type="gramStart"/>
      <w:r w:rsidRPr="00353E82">
        <w:rPr>
          <w:szCs w:val="22"/>
          <w14:ligatures w14:val="none"/>
        </w:rPr>
        <w:t>9001</w:t>
      </w:r>
      <w:proofErr w:type="gramEnd"/>
      <w:r w:rsidRPr="00353E82">
        <w:rPr>
          <w:szCs w:val="22"/>
          <w14:ligatures w14:val="none"/>
        </w:rPr>
        <w:t xml:space="preserve"> </w:t>
      </w:r>
      <w:r w:rsidR="00956708">
        <w:rPr>
          <w:szCs w:val="22"/>
          <w14:ligatures w14:val="none"/>
        </w:rPr>
        <w:t>and ISO 27001 c</w:t>
      </w:r>
      <w:r w:rsidR="003772C7">
        <w:rPr>
          <w:szCs w:val="22"/>
          <w14:ligatures w14:val="none"/>
        </w:rPr>
        <w:t>ertification</w:t>
      </w:r>
    </w:p>
    <w:p w14:paraId="34EEF0C1" w14:textId="082C9A30" w:rsidR="00ED76A2" w:rsidRPr="009934EE" w:rsidRDefault="00C246C1" w:rsidP="009934EE">
      <w:pPr>
        <w:pStyle w:val="ListParagraph"/>
        <w:widowControl w:val="0"/>
        <w:ind w:left="284" w:hanging="284"/>
        <w:contextualSpacing w:val="0"/>
        <w:jc w:val="left"/>
        <w:rPr>
          <w:b/>
          <w:bCs/>
          <w:color w:val="008080"/>
          <w:sz w:val="28"/>
          <w:szCs w:val="28"/>
          <w:lang w:val="en-US"/>
        </w:rPr>
      </w:pPr>
      <w:r>
        <w:rPr>
          <w:szCs w:val="22"/>
          <w14:ligatures w14:val="none"/>
        </w:rPr>
        <w:br w:type="column"/>
      </w:r>
      <w:r w:rsidR="00ED76A2" w:rsidRPr="009934EE">
        <w:rPr>
          <w:b/>
          <w:bCs/>
          <w:color w:val="008080"/>
          <w:sz w:val="28"/>
          <w:szCs w:val="28"/>
          <w:lang w:val="en-US"/>
        </w:rPr>
        <w:t xml:space="preserve">Getting Information </w:t>
      </w:r>
      <w:r w:rsidR="004B1C30" w:rsidRPr="009934EE">
        <w:rPr>
          <w:b/>
          <w:bCs/>
          <w:color w:val="008080"/>
          <w:sz w:val="28"/>
          <w:szCs w:val="28"/>
          <w:lang w:val="en-US"/>
        </w:rPr>
        <w:t>Your</w:t>
      </w:r>
      <w:r w:rsidR="00ED76A2" w:rsidRPr="009934EE">
        <w:rPr>
          <w:b/>
          <w:bCs/>
          <w:color w:val="008080"/>
          <w:sz w:val="28"/>
          <w:szCs w:val="28"/>
          <w:lang w:val="en-US"/>
        </w:rPr>
        <w:t xml:space="preserve"> Way</w:t>
      </w:r>
    </w:p>
    <w:p w14:paraId="2FB1CDFE" w14:textId="1DB626D8" w:rsidR="00ED76A2" w:rsidRPr="00FD6B89" w:rsidRDefault="00ED76A2" w:rsidP="00ED76A2">
      <w:pPr>
        <w:widowControl w:val="0"/>
        <w:rPr>
          <w:szCs w:val="22"/>
          <w14:ligatures w14:val="none"/>
        </w:rPr>
      </w:pPr>
      <w:r w:rsidRPr="00FD6B89">
        <w:rPr>
          <w:szCs w:val="22"/>
          <w14:ligatures w14:val="none"/>
        </w:rPr>
        <w:t xml:space="preserve">BIZLINK assists people with a range of abilities. Staff can read and explain this information or BIZLINK can provide the information in different </w:t>
      </w:r>
      <w:proofErr w:type="gramStart"/>
      <w:r w:rsidRPr="00FD6B89">
        <w:rPr>
          <w:szCs w:val="22"/>
          <w14:ligatures w14:val="none"/>
        </w:rPr>
        <w:t>ways;</w:t>
      </w:r>
      <w:proofErr w:type="gramEnd"/>
      <w:r w:rsidRPr="00FD6B89">
        <w:rPr>
          <w:szCs w:val="22"/>
          <w14:ligatures w14:val="none"/>
        </w:rPr>
        <w:t xml:space="preserve"> such as</w:t>
      </w:r>
      <w:r w:rsidR="006D0B89">
        <w:rPr>
          <w:szCs w:val="22"/>
          <w14:ligatures w14:val="none"/>
        </w:rPr>
        <w:t>,</w:t>
      </w:r>
      <w:r w:rsidRPr="00FD6B89">
        <w:rPr>
          <w:szCs w:val="22"/>
          <w14:ligatures w14:val="none"/>
        </w:rPr>
        <w:t xml:space="preserve"> large print, another language or electronically</w:t>
      </w:r>
      <w:r w:rsidR="006D0B89">
        <w:rPr>
          <w:szCs w:val="22"/>
          <w14:ligatures w14:val="none"/>
        </w:rPr>
        <w:t>;</w:t>
      </w:r>
      <w:r w:rsidR="004B1C30">
        <w:rPr>
          <w:szCs w:val="22"/>
          <w14:ligatures w14:val="none"/>
        </w:rPr>
        <w:t xml:space="preserve"> </w:t>
      </w:r>
      <w:r w:rsidRPr="00FD6B89">
        <w:rPr>
          <w:szCs w:val="22"/>
          <w14:ligatures w14:val="none"/>
        </w:rPr>
        <w:t xml:space="preserve">e.g. emailed to you as a word document, as needed. Discuss with your Coordinator or contact BIZLINK. </w:t>
      </w:r>
    </w:p>
    <w:p w14:paraId="32034674" w14:textId="1984BD10" w:rsidR="00ED76A2" w:rsidRPr="009934EE" w:rsidRDefault="002E6229" w:rsidP="009934EE">
      <w:pPr>
        <w:rPr>
          <w:b/>
          <w:bCs/>
          <w:sz w:val="28"/>
          <w:szCs w:val="28"/>
          <w:lang w:val="en-US"/>
        </w:rPr>
      </w:pPr>
      <w:r w:rsidRPr="009934EE">
        <w:rPr>
          <w:b/>
          <w:bCs/>
          <w:noProof/>
          <w:color w:val="008080"/>
          <w:sz w:val="28"/>
          <w:szCs w:val="28"/>
        </w:rPr>
        <w:drawing>
          <wp:anchor distT="0" distB="0" distL="114300" distR="114300" simplePos="0" relativeHeight="251977728" behindDoc="0" locked="0" layoutInCell="1" allowOverlap="1" wp14:anchorId="17985B54" wp14:editId="27F1D593">
            <wp:simplePos x="0" y="0"/>
            <wp:positionH relativeFrom="column">
              <wp:posOffset>1673414</wp:posOffset>
            </wp:positionH>
            <wp:positionV relativeFrom="paragraph">
              <wp:posOffset>542290</wp:posOffset>
            </wp:positionV>
            <wp:extent cx="981075" cy="359410"/>
            <wp:effectExtent l="0" t="0" r="9525" b="2540"/>
            <wp:wrapTopAndBottom/>
            <wp:docPr id="16" name="Picture 16" descr="Instagram Logo">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nstagram Logo">
                      <a:hlinkClick r:id="rId90"/>
                    </pic:cNvPr>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981075" cy="359410"/>
                    </a:xfrm>
                    <a:prstGeom prst="rect">
                      <a:avLst/>
                    </a:prstGeom>
                    <a:noFill/>
                    <a:ln>
                      <a:noFill/>
                    </a:ln>
                  </pic:spPr>
                </pic:pic>
              </a:graphicData>
            </a:graphic>
          </wp:anchor>
        </w:drawing>
      </w:r>
      <w:r w:rsidRPr="009934EE">
        <w:rPr>
          <w:b/>
          <w:bCs/>
          <w:noProof/>
          <w:color w:val="008080"/>
          <w:kern w:val="0"/>
          <w:sz w:val="28"/>
          <w:szCs w:val="28"/>
          <w14:ligatures w14:val="none"/>
          <w14:cntxtAlts w14:val="0"/>
        </w:rPr>
        <w:drawing>
          <wp:anchor distT="36576" distB="36576" distL="36576" distR="36576" simplePos="0" relativeHeight="251829248" behindDoc="0" locked="0" layoutInCell="1" allowOverlap="1" wp14:anchorId="1493B3F6" wp14:editId="69C44AFA">
            <wp:simplePos x="0" y="0"/>
            <wp:positionH relativeFrom="column">
              <wp:posOffset>206375</wp:posOffset>
            </wp:positionH>
            <wp:positionV relativeFrom="paragraph">
              <wp:posOffset>545465</wp:posOffset>
            </wp:positionV>
            <wp:extent cx="1215390" cy="359410"/>
            <wp:effectExtent l="0" t="0" r="3810" b="2540"/>
            <wp:wrapTopAndBottom/>
            <wp:docPr id="54" name="Picture 54" descr="Logo for Facebook &quot;Like Us On Facebook&quot;">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for Facebook &quot;Like Us On Facebook&quot;">
                      <a:hlinkClick r:id="rId92"/>
                    </pic:cNvPr>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215390" cy="359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D76A2" w:rsidRPr="009934EE">
        <w:rPr>
          <w:b/>
          <w:bCs/>
          <w:color w:val="008080"/>
          <w:sz w:val="28"/>
          <w:szCs w:val="28"/>
        </w:rPr>
        <w:t>Like Us on Facebook</w:t>
      </w:r>
      <w:r w:rsidR="00956708" w:rsidRPr="009934EE">
        <w:rPr>
          <w:b/>
          <w:bCs/>
          <w:color w:val="008080"/>
          <w:sz w:val="28"/>
          <w:szCs w:val="28"/>
        </w:rPr>
        <w:t xml:space="preserve"> and Follow us on Instagram</w:t>
      </w:r>
    </w:p>
    <w:p w14:paraId="5AC298C5" w14:textId="788015E4" w:rsidR="004B1C30" w:rsidRDefault="00ED76A2" w:rsidP="00C246C1">
      <w:pPr>
        <w:widowControl w:val="0"/>
        <w:rPr>
          <w:szCs w:val="22"/>
          <w14:ligatures w14:val="none"/>
        </w:rPr>
      </w:pPr>
      <w:r w:rsidRPr="00FD6B89">
        <w:rPr>
          <w:szCs w:val="22"/>
          <w14:ligatures w14:val="none"/>
        </w:rPr>
        <w:t xml:space="preserve">BIZLINK has Facebook </w:t>
      </w:r>
      <w:r w:rsidR="002E6229">
        <w:rPr>
          <w:szCs w:val="22"/>
          <w14:ligatures w14:val="none"/>
        </w:rPr>
        <w:t>and Instagram</w:t>
      </w:r>
      <w:r w:rsidRPr="00FD6B89">
        <w:rPr>
          <w:szCs w:val="22"/>
          <w14:ligatures w14:val="none"/>
        </w:rPr>
        <w:t xml:space="preserve">. We use </w:t>
      </w:r>
      <w:r w:rsidR="002E6229">
        <w:rPr>
          <w:szCs w:val="22"/>
          <w14:ligatures w14:val="none"/>
        </w:rPr>
        <w:t>social media</w:t>
      </w:r>
      <w:r w:rsidRPr="00FD6B89">
        <w:rPr>
          <w:szCs w:val="22"/>
          <w14:ligatures w14:val="none"/>
        </w:rPr>
        <w:t xml:space="preserve"> as an extension of our Bizzybodies newsletter and to connect with </w:t>
      </w:r>
      <w:r w:rsidR="002E6229">
        <w:rPr>
          <w:szCs w:val="22"/>
          <w14:ligatures w14:val="none"/>
        </w:rPr>
        <w:t>the community</w:t>
      </w:r>
      <w:r w:rsidRPr="00FD6B89">
        <w:rPr>
          <w:szCs w:val="22"/>
          <w14:ligatures w14:val="none"/>
        </w:rPr>
        <w:t xml:space="preserve"> and stay informed. </w:t>
      </w:r>
      <w:r w:rsidR="002E6229">
        <w:rPr>
          <w:szCs w:val="22"/>
          <w14:ligatures w14:val="none"/>
        </w:rPr>
        <w:t>We</w:t>
      </w:r>
      <w:r w:rsidRPr="00FD6B89">
        <w:rPr>
          <w:szCs w:val="22"/>
          <w14:ligatures w14:val="none"/>
        </w:rPr>
        <w:t xml:space="preserve"> promote our service, share good news stories, provides relevant Department </w:t>
      </w:r>
      <w:proofErr w:type="gramStart"/>
      <w:r w:rsidRPr="00FD6B89">
        <w:rPr>
          <w:szCs w:val="22"/>
          <w14:ligatures w14:val="none"/>
        </w:rPr>
        <w:t>updates</w:t>
      </w:r>
      <w:proofErr w:type="gramEnd"/>
      <w:r w:rsidRPr="00FD6B89">
        <w:rPr>
          <w:szCs w:val="22"/>
          <w14:ligatures w14:val="none"/>
        </w:rPr>
        <w:t xml:space="preserve"> and share information about BIZLINK services</w:t>
      </w:r>
      <w:r w:rsidR="002E6229">
        <w:rPr>
          <w:szCs w:val="22"/>
          <w14:ligatures w14:val="none"/>
        </w:rPr>
        <w:t xml:space="preserve"> and other items that may interest our followers.</w:t>
      </w:r>
    </w:p>
    <w:p w14:paraId="766B9A1A" w14:textId="70062681" w:rsidR="00ED76A2" w:rsidRPr="002E6229" w:rsidRDefault="00000000" w:rsidP="008B11CD">
      <w:pPr>
        <w:widowControl w:val="0"/>
        <w:rPr>
          <w:rStyle w:val="Hyperlink"/>
          <w:color w:val="0000FF"/>
          <w:sz w:val="20"/>
          <w14:ligatures w14:val="none"/>
        </w:rPr>
      </w:pPr>
      <w:hyperlink r:id="rId94" w:history="1">
        <w:r w:rsidR="00ED76A2" w:rsidRPr="002E6229">
          <w:rPr>
            <w:rStyle w:val="Hyperlink"/>
            <w:color w:val="0000FF"/>
            <w:sz w:val="20"/>
            <w14:ligatures w14:val="none"/>
          </w:rPr>
          <w:t>www.facebook.com/bizlinkqualityemployment</w:t>
        </w:r>
      </w:hyperlink>
    </w:p>
    <w:p w14:paraId="37000D43" w14:textId="0DC89EC0" w:rsidR="002E6229" w:rsidRPr="002E6229" w:rsidRDefault="00000000" w:rsidP="008B11CD">
      <w:pPr>
        <w:widowControl w:val="0"/>
        <w:rPr>
          <w:color w:val="0000FF"/>
          <w:sz w:val="20"/>
          <w14:ligatures w14:val="none"/>
        </w:rPr>
      </w:pPr>
      <w:hyperlink r:id="rId95" w:history="1">
        <w:r w:rsidR="002E6229" w:rsidRPr="002E6229">
          <w:rPr>
            <w:rStyle w:val="Hyperlink"/>
            <w:color w:val="0000FF"/>
            <w:sz w:val="20"/>
            <w14:ligatures w14:val="none"/>
          </w:rPr>
          <w:t>www.instagram.com/bizlinkqualityemployment</w:t>
        </w:r>
      </w:hyperlink>
      <w:r w:rsidR="002E6229" w:rsidRPr="002E6229">
        <w:rPr>
          <w:color w:val="0000FF"/>
          <w:sz w:val="20"/>
          <w14:ligatures w14:val="none"/>
        </w:rPr>
        <w:t xml:space="preserve"> </w:t>
      </w:r>
    </w:p>
    <w:p w14:paraId="3F9519BF" w14:textId="5BEBFC66" w:rsidR="00ED76A2" w:rsidRPr="009934EE" w:rsidRDefault="00ED76A2" w:rsidP="009934EE">
      <w:pPr>
        <w:rPr>
          <w:b/>
          <w:bCs/>
          <w:color w:val="008080"/>
          <w:sz w:val="28"/>
          <w:szCs w:val="28"/>
        </w:rPr>
      </w:pPr>
      <w:r w:rsidRPr="009934EE">
        <w:rPr>
          <w:b/>
          <w:bCs/>
          <w:color w:val="008080"/>
          <w:sz w:val="28"/>
          <w:szCs w:val="28"/>
        </w:rPr>
        <w:t>Website</w:t>
      </w:r>
    </w:p>
    <w:p w14:paraId="560977AC" w14:textId="77777777" w:rsidR="004B1C30" w:rsidRPr="002E6229" w:rsidRDefault="005222A1" w:rsidP="004B1C30">
      <w:pPr>
        <w:rPr>
          <w:color w:val="0000FF"/>
          <w:sz w:val="20"/>
        </w:rPr>
      </w:pPr>
      <w:r w:rsidRPr="00FD6B89">
        <w:rPr>
          <w:szCs w:val="22"/>
        </w:rPr>
        <w:t xml:space="preserve">Our website provides information about BIZLINK for job seekers, employers, </w:t>
      </w:r>
      <w:proofErr w:type="gramStart"/>
      <w:r w:rsidRPr="00FD6B89">
        <w:rPr>
          <w:szCs w:val="22"/>
        </w:rPr>
        <w:t>schools</w:t>
      </w:r>
      <w:proofErr w:type="gramEnd"/>
      <w:r w:rsidRPr="00FD6B89">
        <w:rPr>
          <w:szCs w:val="22"/>
        </w:rPr>
        <w:t xml:space="preserve"> and community organisations. We post our policies, </w:t>
      </w:r>
      <w:proofErr w:type="gramStart"/>
      <w:r w:rsidRPr="00FD6B89">
        <w:rPr>
          <w:szCs w:val="22"/>
        </w:rPr>
        <w:t>reports</w:t>
      </w:r>
      <w:proofErr w:type="gramEnd"/>
      <w:r w:rsidRPr="00FD6B89">
        <w:rPr>
          <w:szCs w:val="22"/>
        </w:rPr>
        <w:t xml:space="preserve"> and newsletters to the website</w:t>
      </w:r>
      <w:r w:rsidR="004B1C30">
        <w:rPr>
          <w:szCs w:val="22"/>
        </w:rPr>
        <w:t>.</w:t>
      </w:r>
    </w:p>
    <w:p w14:paraId="07D18954" w14:textId="536009BC" w:rsidR="000E0A1B" w:rsidRPr="002E6229" w:rsidRDefault="00000000" w:rsidP="008B11CD">
      <w:pPr>
        <w:rPr>
          <w:rStyle w:val="Hyperlink"/>
          <w:color w:val="0000FF"/>
          <w:sz w:val="20"/>
        </w:rPr>
      </w:pPr>
      <w:hyperlink r:id="rId96" w:history="1">
        <w:r w:rsidR="004B1C30" w:rsidRPr="002E6229">
          <w:rPr>
            <w:rStyle w:val="Hyperlink"/>
            <w:color w:val="0000FF"/>
            <w:sz w:val="20"/>
          </w:rPr>
          <w:t>www.bizlink.asn.au</w:t>
        </w:r>
      </w:hyperlink>
    </w:p>
    <w:p w14:paraId="3F7D87FB" w14:textId="3F5344B8" w:rsidR="005222A1" w:rsidRDefault="005222A1" w:rsidP="002E6229">
      <w:pPr>
        <w:rPr>
          <w:szCs w:val="22"/>
          <w:lang w:val="en-US"/>
          <w14:ligatures w14:val="none"/>
        </w:rPr>
      </w:pPr>
    </w:p>
    <w:p w14:paraId="1781F406" w14:textId="77777777" w:rsidR="00F43E32" w:rsidRDefault="00F43E32" w:rsidP="00DD799F">
      <w:pPr>
        <w:sectPr w:rsidR="00F43E32" w:rsidSect="00940C7B">
          <w:pgSz w:w="11906" w:h="16838"/>
          <w:pgMar w:top="1440" w:right="1080" w:bottom="1440" w:left="1080" w:header="708" w:footer="708" w:gutter="0"/>
          <w:cols w:num="2" w:space="708"/>
          <w:titlePg/>
          <w:docGrid w:linePitch="360"/>
        </w:sectPr>
      </w:pPr>
    </w:p>
    <w:p w14:paraId="14A402A7" w14:textId="77777777" w:rsidR="00573F3C" w:rsidRPr="00573F3C" w:rsidRDefault="00573F3C" w:rsidP="00F43E32">
      <w:pPr>
        <w:pStyle w:val="ListParagraph"/>
        <w:widowControl w:val="0"/>
        <w:ind w:left="0"/>
        <w:jc w:val="center"/>
        <w:rPr>
          <w:b/>
          <w:bCs/>
          <w:color w:val="008080"/>
          <w:sz w:val="40"/>
          <w:szCs w:val="40"/>
          <w14:ligatures w14:val="none"/>
        </w:rPr>
      </w:pPr>
    </w:p>
    <w:p w14:paraId="6F7B3E41" w14:textId="1E82A295" w:rsidR="00F43E32" w:rsidRPr="00F43E32" w:rsidRDefault="00F43E32" w:rsidP="00F43E32">
      <w:pPr>
        <w:pStyle w:val="ListParagraph"/>
        <w:widowControl w:val="0"/>
        <w:ind w:left="0"/>
        <w:jc w:val="center"/>
        <w:rPr>
          <w:b/>
          <w:bCs/>
          <w:color w:val="008080"/>
          <w:sz w:val="72"/>
          <w:szCs w:val="96"/>
          <w14:ligatures w14:val="none"/>
        </w:rPr>
      </w:pPr>
      <w:r w:rsidRPr="00F43E32">
        <w:rPr>
          <w:b/>
          <w:bCs/>
          <w:color w:val="008080"/>
          <w:sz w:val="72"/>
          <w:szCs w:val="96"/>
          <w14:ligatures w14:val="none"/>
        </w:rPr>
        <w:t>1300 780 789</w:t>
      </w:r>
    </w:p>
    <w:p w14:paraId="661026AB" w14:textId="77777777" w:rsidR="00F43E32" w:rsidRPr="00F43E32" w:rsidRDefault="00F43E32" w:rsidP="00F43E32">
      <w:pPr>
        <w:pStyle w:val="ListParagraph"/>
        <w:widowControl w:val="0"/>
        <w:ind w:left="0"/>
        <w:jc w:val="center"/>
        <w:rPr>
          <w:b/>
          <w:bCs/>
          <w:sz w:val="28"/>
          <w:szCs w:val="32"/>
          <w14:ligatures w14:val="none"/>
        </w:rPr>
      </w:pPr>
      <w:r w:rsidRPr="00F43E32">
        <w:rPr>
          <w:b/>
          <w:bCs/>
          <w:sz w:val="28"/>
          <w:szCs w:val="32"/>
          <w14:ligatures w14:val="none"/>
        </w:rPr>
        <w:t>To discuss how BIZLINK could be the</w:t>
      </w:r>
    </w:p>
    <w:p w14:paraId="11EDFC94" w14:textId="5D21099A" w:rsidR="00DD799F" w:rsidRPr="002B5508" w:rsidRDefault="00F43E32" w:rsidP="00956708">
      <w:pPr>
        <w:pStyle w:val="ListParagraph"/>
        <w:widowControl w:val="0"/>
        <w:ind w:left="0"/>
        <w:jc w:val="center"/>
      </w:pPr>
      <w:r w:rsidRPr="00F43E32">
        <w:rPr>
          <w:b/>
          <w:bCs/>
          <w:sz w:val="28"/>
          <w:szCs w:val="32"/>
          <w14:ligatures w14:val="none"/>
        </w:rPr>
        <w:t>BEST provider for you</w:t>
      </w:r>
      <w:r w:rsidR="007827B4">
        <w:rPr>
          <w:noProof/>
          <w14:ligatures w14:val="none"/>
          <w14:cntxtAlts w14:val="0"/>
        </w:rPr>
        <w:drawing>
          <wp:anchor distT="0" distB="0" distL="114300" distR="114300" simplePos="0" relativeHeight="251993088" behindDoc="0" locked="0" layoutInCell="1" allowOverlap="1" wp14:anchorId="577A4969" wp14:editId="190E4951">
            <wp:simplePos x="914400" y="7733030"/>
            <wp:positionH relativeFrom="margin">
              <wp:align>center</wp:align>
            </wp:positionH>
            <wp:positionV relativeFrom="margin">
              <wp:align>bottom</wp:align>
            </wp:positionV>
            <wp:extent cx="6120000" cy="1583577"/>
            <wp:effectExtent l="0" t="0" r="0" b="0"/>
            <wp:wrapSquare wrapText="bothSides"/>
            <wp:docPr id="43" name="Picture 43" descr="BIZLINK contact information with logos: NDIS logo, ISO 27001 Logo, NDIS logo, BIZLINK logo, NSDS logo, ISO 9001 logo&#10;Tel: 1300 780 789  Post: PO Box 284 Joondalup 6919 ABN: 28 473 809 505  www.bizlink.asn.au      East Perth  &#10;Melville  Cockburn Central  Rockingham  Joondalup  Innaloo Midland&#10;Job-matching, Training, Support, Careers, www.bizlink.asn.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BIZLINK contact information with logos: NDIS logo, ISO 27001 Logo, NDIS logo, BIZLINK logo, NSDS logo, ISO 9001 logo&#10;Tel: 1300 780 789  Post: PO Box 284 Joondalup 6919 ABN: 28 473 809 505  www.bizlink.asn.au      East Perth  &#10;Melville  Cockburn Central  Rockingham  Joondalup  Innaloo Midland&#10;Job-matching, Training, Support, Careers, www.bizlink.asn.au&#10;"/>
                    <pic:cNvPicPr/>
                  </pic:nvPicPr>
                  <pic:blipFill>
                    <a:blip r:embed="rId97" cstate="print">
                      <a:extLst>
                        <a:ext uri="{28A0092B-C50C-407E-A947-70E740481C1C}">
                          <a14:useLocalDpi xmlns:a14="http://schemas.microsoft.com/office/drawing/2010/main"/>
                        </a:ext>
                      </a:extLst>
                    </a:blip>
                    <a:stretch>
                      <a:fillRect/>
                    </a:stretch>
                  </pic:blipFill>
                  <pic:spPr>
                    <a:xfrm>
                      <a:off x="0" y="0"/>
                      <a:ext cx="6120000" cy="1583577"/>
                    </a:xfrm>
                    <a:prstGeom prst="rect">
                      <a:avLst/>
                    </a:prstGeom>
                  </pic:spPr>
                </pic:pic>
              </a:graphicData>
            </a:graphic>
            <wp14:sizeRelH relativeFrom="margin">
              <wp14:pctWidth>0</wp14:pctWidth>
            </wp14:sizeRelH>
            <wp14:sizeRelV relativeFrom="margin">
              <wp14:pctHeight>0</wp14:pctHeight>
            </wp14:sizeRelV>
          </wp:anchor>
        </w:drawing>
      </w:r>
    </w:p>
    <w:sectPr w:rsidR="00DD799F" w:rsidRPr="002B5508" w:rsidSect="00940C7B">
      <w:type w:val="continuous"/>
      <w:pgSz w:w="11906" w:h="16838"/>
      <w:pgMar w:top="1440" w:right="1080" w:bottom="1440" w:left="108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ECFE40" w14:textId="77777777" w:rsidR="000E6DFF" w:rsidRDefault="000E6DFF" w:rsidP="00663A4D">
      <w:r>
        <w:separator/>
      </w:r>
    </w:p>
    <w:p w14:paraId="27E29BBE" w14:textId="77777777" w:rsidR="000E6DFF" w:rsidRDefault="000E6DFF"/>
    <w:p w14:paraId="3B7D8E3B" w14:textId="77777777" w:rsidR="000E6DFF" w:rsidRDefault="000E6DFF"/>
    <w:p w14:paraId="5AC64ED7" w14:textId="77777777" w:rsidR="000E6DFF" w:rsidRDefault="000E6DFF"/>
  </w:endnote>
  <w:endnote w:type="continuationSeparator" w:id="0">
    <w:p w14:paraId="0B22F7CC" w14:textId="77777777" w:rsidR="000E6DFF" w:rsidRDefault="000E6DFF" w:rsidP="00663A4D">
      <w:r>
        <w:continuationSeparator/>
      </w:r>
    </w:p>
    <w:p w14:paraId="5788F472" w14:textId="77777777" w:rsidR="000E6DFF" w:rsidRDefault="000E6DFF"/>
    <w:p w14:paraId="3C16A11E" w14:textId="77777777" w:rsidR="000E6DFF" w:rsidRDefault="000E6DFF"/>
    <w:p w14:paraId="4B2FBE5C" w14:textId="77777777" w:rsidR="000E6DFF" w:rsidRDefault="000E6DF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67C96" w14:textId="6ED9B954" w:rsidR="00ED59F6" w:rsidRDefault="00ED59F6" w:rsidP="00D02DDE">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D637C" w14:textId="5AD886AB" w:rsidR="00D02DDE" w:rsidRDefault="00D02DDE" w:rsidP="00D02DDE">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AF342" w14:textId="47401037" w:rsidR="00D02DDE" w:rsidRDefault="009B26D6" w:rsidP="00D02DDE">
    <w:pPr>
      <w:pStyle w:val="Footer"/>
      <w:jc w:val="center"/>
    </w:pPr>
    <w:r>
      <w:rPr>
        <w:noProof/>
      </w:rPr>
      <w:fldChar w:fldCharType="begin"/>
    </w:r>
    <w:r>
      <w:rPr>
        <w:noProof/>
      </w:rPr>
      <w:instrText xml:space="preserve"> PAGE  \* Arabic  \* MERGEFORMAT </w:instrText>
    </w:r>
    <w:r>
      <w:rPr>
        <w:noProof/>
      </w:rPr>
      <w:fldChar w:fldCharType="separate"/>
    </w:r>
    <w:r>
      <w:rPr>
        <w:noProof/>
      </w:rPr>
      <w:t>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AAA15" w14:textId="77777777" w:rsidR="002805DD" w:rsidRDefault="002805DD">
    <w:pPr>
      <w:pStyle w:val="Footer"/>
      <w:jc w:val="center"/>
    </w:pPr>
  </w:p>
  <w:sdt>
    <w:sdtPr>
      <w:id w:val="72935545"/>
      <w:docPartObj>
        <w:docPartGallery w:val="Page Numbers (Bottom of Page)"/>
        <w:docPartUnique/>
      </w:docPartObj>
    </w:sdtPr>
    <w:sdtEndPr>
      <w:rPr>
        <w:noProof/>
      </w:rPr>
    </w:sdtEndPr>
    <w:sdtContent>
      <w:p w14:paraId="6993DC4F" w14:textId="6B9AFFF7" w:rsidR="002805DD" w:rsidRDefault="002805D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70B2109" w14:textId="77777777" w:rsidR="00ED59F6" w:rsidRDefault="00ED59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55F480" w14:textId="77777777" w:rsidR="000E6DFF" w:rsidRDefault="000E6DFF" w:rsidP="00663A4D">
      <w:r>
        <w:separator/>
      </w:r>
    </w:p>
    <w:p w14:paraId="33918E85" w14:textId="77777777" w:rsidR="000E6DFF" w:rsidRDefault="000E6DFF"/>
    <w:p w14:paraId="72154ABF" w14:textId="77777777" w:rsidR="000E6DFF" w:rsidRDefault="000E6DFF"/>
    <w:p w14:paraId="35E177B3" w14:textId="77777777" w:rsidR="000E6DFF" w:rsidRDefault="000E6DFF"/>
  </w:footnote>
  <w:footnote w:type="continuationSeparator" w:id="0">
    <w:p w14:paraId="66ED0DBC" w14:textId="77777777" w:rsidR="000E6DFF" w:rsidRDefault="000E6DFF" w:rsidP="00663A4D">
      <w:r>
        <w:continuationSeparator/>
      </w:r>
    </w:p>
    <w:p w14:paraId="2F34CAAD" w14:textId="77777777" w:rsidR="000E6DFF" w:rsidRDefault="000E6DFF"/>
    <w:p w14:paraId="17501F79" w14:textId="77777777" w:rsidR="000E6DFF" w:rsidRDefault="000E6DFF"/>
    <w:p w14:paraId="77D42983" w14:textId="77777777" w:rsidR="000E6DFF" w:rsidRDefault="000E6DF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B1A0A"/>
    <w:multiLevelType w:val="multilevel"/>
    <w:tmpl w:val="B4A4A2B2"/>
    <w:lvl w:ilvl="0">
      <w:start w:val="1"/>
      <w:numFmt w:val="decimal"/>
      <w:lvlText w:val="%1."/>
      <w:lvlJc w:val="left"/>
      <w:pPr>
        <w:ind w:left="720" w:hanging="360"/>
      </w:pPr>
      <w:rPr>
        <w:rFonts w:hint="default"/>
      </w:rPr>
    </w:lvl>
    <w:lvl w:ilvl="1">
      <w:start w:val="4"/>
      <w:numFmt w:val="decimal"/>
      <w:isLgl/>
      <w:lvlText w:val="%1.%2"/>
      <w:lvlJc w:val="left"/>
      <w:pPr>
        <w:ind w:left="804" w:hanging="444"/>
      </w:pPr>
      <w:rPr>
        <w:rFonts w:hint="default"/>
      </w:rPr>
    </w:lvl>
    <w:lvl w:ilvl="2">
      <w:start w:val="4"/>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15:restartNumberingAfterBreak="0">
    <w:nsid w:val="055A71A5"/>
    <w:multiLevelType w:val="multilevel"/>
    <w:tmpl w:val="0F020B64"/>
    <w:lvl w:ilvl="0">
      <w:start w:val="1"/>
      <w:numFmt w:val="bullet"/>
      <w:lvlText w:val=""/>
      <w:lvlJc w:val="left"/>
      <w:rPr>
        <w:rFonts w:ascii="Symbol" w:hAnsi="Symbol"/>
      </w:rPr>
    </w:lvl>
    <w:lvl w:ilvl="1">
      <w:start w:val="1"/>
      <w:numFmt w:val="bullet"/>
      <w:lvlText w:val=""/>
      <w:lvlJc w:val="left"/>
      <w:rPr>
        <w:rFonts w:ascii="Symbol" w:hAnsi="Symbol"/>
      </w:rPr>
    </w:lvl>
    <w:lvl w:ilvl="2">
      <w:start w:val="1"/>
      <w:numFmt w:val="bullet"/>
      <w:lvlText w:val=""/>
      <w:lvlJc w:val="left"/>
      <w:rPr>
        <w:rFonts w:ascii="Wingdings" w:hAnsi="Wingdings"/>
      </w:rPr>
    </w:lvl>
    <w:lvl w:ilvl="3">
      <w:start w:val="1"/>
      <w:numFmt w:val="bullet"/>
      <w:lvlText w:val="o"/>
      <w:lvlJc w:val="left"/>
      <w:rPr>
        <w:rFonts w:ascii="Courier New" w:hAnsi="Courier New" w:cs="Courier New" w:hint="default"/>
      </w:rPr>
    </w:lvl>
    <w:lvl w:ilvl="4">
      <w:start w:val="1"/>
      <w:numFmt w:val="bullet"/>
      <w:lvlText w:val="o"/>
      <w:lvlJc w:val="left"/>
      <w:rPr>
        <w:rFonts w:ascii="Courier New" w:hAnsi="Courier New"/>
      </w:rPr>
    </w:lvl>
    <w:lvl w:ilvl="5">
      <w:start w:val="1"/>
      <w:numFmt w:val="bullet"/>
      <w:lvlText w:val=""/>
      <w:lvlJc w:val="left"/>
      <w:rPr>
        <w:rFonts w:ascii="Wingdings" w:hAnsi="Wingdings"/>
      </w:rPr>
    </w:lvl>
    <w:lvl w:ilvl="6">
      <w:start w:val="1"/>
      <w:numFmt w:val="bullet"/>
      <w:lvlText w:val=""/>
      <w:lvlJc w:val="left"/>
      <w:rPr>
        <w:rFonts w:ascii="Symbol" w:hAnsi="Symbol"/>
      </w:rPr>
    </w:lvl>
    <w:lvl w:ilvl="7">
      <w:start w:val="1"/>
      <w:numFmt w:val="bullet"/>
      <w:lvlText w:val="o"/>
      <w:lvlJc w:val="left"/>
      <w:rPr>
        <w:rFonts w:ascii="Courier New" w:hAnsi="Courier New"/>
      </w:rPr>
    </w:lvl>
    <w:lvl w:ilvl="8">
      <w:start w:val="1"/>
      <w:numFmt w:val="bullet"/>
      <w:lvlText w:val=""/>
      <w:lvlJc w:val="left"/>
      <w:rPr>
        <w:rFonts w:ascii="Wingdings" w:hAnsi="Wingdings"/>
      </w:rPr>
    </w:lvl>
  </w:abstractNum>
  <w:abstractNum w:abstractNumId="2" w15:restartNumberingAfterBreak="0">
    <w:nsid w:val="06EF3F3D"/>
    <w:multiLevelType w:val="hybridMultilevel"/>
    <w:tmpl w:val="8E385B3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7BA2550"/>
    <w:multiLevelType w:val="hybridMultilevel"/>
    <w:tmpl w:val="6254880E"/>
    <w:lvl w:ilvl="0" w:tplc="34062982">
      <w:start w:val="1"/>
      <w:numFmt w:val="bullet"/>
      <w:lvlText w:val=""/>
      <w:lvlJc w:val="left"/>
      <w:pPr>
        <w:ind w:left="720" w:hanging="360"/>
      </w:pPr>
      <w:rPr>
        <w:rFonts w:ascii="Symbol" w:hAnsi="Symbol" w:hint="default"/>
        <w:color w:val="0080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A352C9"/>
    <w:multiLevelType w:val="multilevel"/>
    <w:tmpl w:val="5B926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1275DD"/>
    <w:multiLevelType w:val="hybridMultilevel"/>
    <w:tmpl w:val="E9FC105C"/>
    <w:lvl w:ilvl="0" w:tplc="34062982">
      <w:start w:val="1"/>
      <w:numFmt w:val="bullet"/>
      <w:lvlText w:val=""/>
      <w:lvlJc w:val="left"/>
      <w:pPr>
        <w:ind w:left="720" w:hanging="360"/>
      </w:pPr>
      <w:rPr>
        <w:rFonts w:ascii="Symbol" w:hAnsi="Symbol" w:hint="default"/>
        <w:color w:val="0080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EFB532C"/>
    <w:multiLevelType w:val="hybridMultilevel"/>
    <w:tmpl w:val="EC88DE54"/>
    <w:lvl w:ilvl="0" w:tplc="0C090001">
      <w:start w:val="1"/>
      <w:numFmt w:val="bullet"/>
      <w:lvlText w:val=""/>
      <w:lvlJc w:val="left"/>
      <w:pPr>
        <w:tabs>
          <w:tab w:val="num" w:pos="1440"/>
        </w:tabs>
        <w:ind w:left="1440" w:hanging="720"/>
      </w:pPr>
      <w:rPr>
        <w:rFonts w:ascii="Symbol" w:hAnsi="Symbol"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11005D28"/>
    <w:multiLevelType w:val="hybridMultilevel"/>
    <w:tmpl w:val="04160AC8"/>
    <w:lvl w:ilvl="0" w:tplc="0C09000F">
      <w:start w:val="1"/>
      <w:numFmt w:val="decimal"/>
      <w:lvlText w:val="%1."/>
      <w:lvlJc w:val="left"/>
      <w:pPr>
        <w:ind w:left="765" w:hanging="360"/>
      </w:pPr>
    </w:lvl>
    <w:lvl w:ilvl="1" w:tplc="0C090019" w:tentative="1">
      <w:start w:val="1"/>
      <w:numFmt w:val="lowerLetter"/>
      <w:lvlText w:val="%2."/>
      <w:lvlJc w:val="left"/>
      <w:pPr>
        <w:ind w:left="1485" w:hanging="360"/>
      </w:pPr>
    </w:lvl>
    <w:lvl w:ilvl="2" w:tplc="0C09001B" w:tentative="1">
      <w:start w:val="1"/>
      <w:numFmt w:val="lowerRoman"/>
      <w:lvlText w:val="%3."/>
      <w:lvlJc w:val="right"/>
      <w:pPr>
        <w:ind w:left="2205" w:hanging="180"/>
      </w:pPr>
    </w:lvl>
    <w:lvl w:ilvl="3" w:tplc="0C09000F" w:tentative="1">
      <w:start w:val="1"/>
      <w:numFmt w:val="decimal"/>
      <w:lvlText w:val="%4."/>
      <w:lvlJc w:val="left"/>
      <w:pPr>
        <w:ind w:left="2925" w:hanging="360"/>
      </w:pPr>
    </w:lvl>
    <w:lvl w:ilvl="4" w:tplc="0C090019" w:tentative="1">
      <w:start w:val="1"/>
      <w:numFmt w:val="lowerLetter"/>
      <w:lvlText w:val="%5."/>
      <w:lvlJc w:val="left"/>
      <w:pPr>
        <w:ind w:left="3645" w:hanging="360"/>
      </w:pPr>
    </w:lvl>
    <w:lvl w:ilvl="5" w:tplc="0C09001B" w:tentative="1">
      <w:start w:val="1"/>
      <w:numFmt w:val="lowerRoman"/>
      <w:lvlText w:val="%6."/>
      <w:lvlJc w:val="right"/>
      <w:pPr>
        <w:ind w:left="4365" w:hanging="180"/>
      </w:pPr>
    </w:lvl>
    <w:lvl w:ilvl="6" w:tplc="0C09000F" w:tentative="1">
      <w:start w:val="1"/>
      <w:numFmt w:val="decimal"/>
      <w:lvlText w:val="%7."/>
      <w:lvlJc w:val="left"/>
      <w:pPr>
        <w:ind w:left="5085" w:hanging="360"/>
      </w:pPr>
    </w:lvl>
    <w:lvl w:ilvl="7" w:tplc="0C090019" w:tentative="1">
      <w:start w:val="1"/>
      <w:numFmt w:val="lowerLetter"/>
      <w:lvlText w:val="%8."/>
      <w:lvlJc w:val="left"/>
      <w:pPr>
        <w:ind w:left="5805" w:hanging="360"/>
      </w:pPr>
    </w:lvl>
    <w:lvl w:ilvl="8" w:tplc="0C09001B" w:tentative="1">
      <w:start w:val="1"/>
      <w:numFmt w:val="lowerRoman"/>
      <w:lvlText w:val="%9."/>
      <w:lvlJc w:val="right"/>
      <w:pPr>
        <w:ind w:left="6525" w:hanging="180"/>
      </w:pPr>
    </w:lvl>
  </w:abstractNum>
  <w:abstractNum w:abstractNumId="8" w15:restartNumberingAfterBreak="0">
    <w:nsid w:val="146E6402"/>
    <w:multiLevelType w:val="multilevel"/>
    <w:tmpl w:val="EDD46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8D59B4"/>
    <w:multiLevelType w:val="hybridMultilevel"/>
    <w:tmpl w:val="2710DA8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2DF71CB"/>
    <w:multiLevelType w:val="multilevel"/>
    <w:tmpl w:val="A5FC6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0D3CCE"/>
    <w:multiLevelType w:val="hybridMultilevel"/>
    <w:tmpl w:val="E1F89EC4"/>
    <w:lvl w:ilvl="0" w:tplc="34062982">
      <w:start w:val="1"/>
      <w:numFmt w:val="bullet"/>
      <w:lvlText w:val=""/>
      <w:lvlJc w:val="left"/>
      <w:pPr>
        <w:ind w:left="720" w:hanging="360"/>
      </w:pPr>
      <w:rPr>
        <w:rFonts w:ascii="Symbol" w:hAnsi="Symbol" w:hint="default"/>
        <w:color w:val="0080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D03023B"/>
    <w:multiLevelType w:val="hybridMultilevel"/>
    <w:tmpl w:val="97762DA2"/>
    <w:lvl w:ilvl="0" w:tplc="34062982">
      <w:start w:val="1"/>
      <w:numFmt w:val="bullet"/>
      <w:lvlText w:val=""/>
      <w:lvlJc w:val="left"/>
      <w:pPr>
        <w:ind w:left="720" w:hanging="360"/>
      </w:pPr>
      <w:rPr>
        <w:rFonts w:ascii="Symbol" w:hAnsi="Symbol" w:hint="default"/>
        <w:color w:val="0080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0DD5129"/>
    <w:multiLevelType w:val="hybridMultilevel"/>
    <w:tmpl w:val="808AA2CC"/>
    <w:lvl w:ilvl="0" w:tplc="22A2E91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82E7E16"/>
    <w:multiLevelType w:val="hybridMultilevel"/>
    <w:tmpl w:val="EC4E25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3B574A5D"/>
    <w:multiLevelType w:val="multilevel"/>
    <w:tmpl w:val="462C8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CE7566"/>
    <w:multiLevelType w:val="multilevel"/>
    <w:tmpl w:val="21A62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542150"/>
    <w:multiLevelType w:val="hybridMultilevel"/>
    <w:tmpl w:val="84DECD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488F6C6B"/>
    <w:multiLevelType w:val="multilevel"/>
    <w:tmpl w:val="05F85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A4A457F"/>
    <w:multiLevelType w:val="multilevel"/>
    <w:tmpl w:val="C4CEC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08248C5"/>
    <w:multiLevelType w:val="hybridMultilevel"/>
    <w:tmpl w:val="DC8A13C2"/>
    <w:lvl w:ilvl="0" w:tplc="0C090001">
      <w:start w:val="1"/>
      <w:numFmt w:val="bullet"/>
      <w:lvlText w:val=""/>
      <w:lvlJc w:val="left"/>
      <w:pPr>
        <w:ind w:left="1109" w:hanging="360"/>
      </w:pPr>
      <w:rPr>
        <w:rFonts w:ascii="Symbol" w:hAnsi="Symbol" w:hint="default"/>
      </w:rPr>
    </w:lvl>
    <w:lvl w:ilvl="1" w:tplc="0C090003" w:tentative="1">
      <w:start w:val="1"/>
      <w:numFmt w:val="bullet"/>
      <w:lvlText w:val="o"/>
      <w:lvlJc w:val="left"/>
      <w:pPr>
        <w:ind w:left="1829" w:hanging="360"/>
      </w:pPr>
      <w:rPr>
        <w:rFonts w:ascii="Courier New" w:hAnsi="Courier New" w:cs="Courier New" w:hint="default"/>
      </w:rPr>
    </w:lvl>
    <w:lvl w:ilvl="2" w:tplc="0C090005" w:tentative="1">
      <w:start w:val="1"/>
      <w:numFmt w:val="bullet"/>
      <w:lvlText w:val=""/>
      <w:lvlJc w:val="left"/>
      <w:pPr>
        <w:ind w:left="2549" w:hanging="360"/>
      </w:pPr>
      <w:rPr>
        <w:rFonts w:ascii="Wingdings" w:hAnsi="Wingdings" w:hint="default"/>
      </w:rPr>
    </w:lvl>
    <w:lvl w:ilvl="3" w:tplc="0C090001" w:tentative="1">
      <w:start w:val="1"/>
      <w:numFmt w:val="bullet"/>
      <w:lvlText w:val=""/>
      <w:lvlJc w:val="left"/>
      <w:pPr>
        <w:ind w:left="3269" w:hanging="360"/>
      </w:pPr>
      <w:rPr>
        <w:rFonts w:ascii="Symbol" w:hAnsi="Symbol" w:hint="default"/>
      </w:rPr>
    </w:lvl>
    <w:lvl w:ilvl="4" w:tplc="0C090003" w:tentative="1">
      <w:start w:val="1"/>
      <w:numFmt w:val="bullet"/>
      <w:lvlText w:val="o"/>
      <w:lvlJc w:val="left"/>
      <w:pPr>
        <w:ind w:left="3989" w:hanging="360"/>
      </w:pPr>
      <w:rPr>
        <w:rFonts w:ascii="Courier New" w:hAnsi="Courier New" w:cs="Courier New" w:hint="default"/>
      </w:rPr>
    </w:lvl>
    <w:lvl w:ilvl="5" w:tplc="0C090005" w:tentative="1">
      <w:start w:val="1"/>
      <w:numFmt w:val="bullet"/>
      <w:lvlText w:val=""/>
      <w:lvlJc w:val="left"/>
      <w:pPr>
        <w:ind w:left="4709" w:hanging="360"/>
      </w:pPr>
      <w:rPr>
        <w:rFonts w:ascii="Wingdings" w:hAnsi="Wingdings" w:hint="default"/>
      </w:rPr>
    </w:lvl>
    <w:lvl w:ilvl="6" w:tplc="0C090001" w:tentative="1">
      <w:start w:val="1"/>
      <w:numFmt w:val="bullet"/>
      <w:lvlText w:val=""/>
      <w:lvlJc w:val="left"/>
      <w:pPr>
        <w:ind w:left="5429" w:hanging="360"/>
      </w:pPr>
      <w:rPr>
        <w:rFonts w:ascii="Symbol" w:hAnsi="Symbol" w:hint="default"/>
      </w:rPr>
    </w:lvl>
    <w:lvl w:ilvl="7" w:tplc="0C090003" w:tentative="1">
      <w:start w:val="1"/>
      <w:numFmt w:val="bullet"/>
      <w:lvlText w:val="o"/>
      <w:lvlJc w:val="left"/>
      <w:pPr>
        <w:ind w:left="6149" w:hanging="360"/>
      </w:pPr>
      <w:rPr>
        <w:rFonts w:ascii="Courier New" w:hAnsi="Courier New" w:cs="Courier New" w:hint="default"/>
      </w:rPr>
    </w:lvl>
    <w:lvl w:ilvl="8" w:tplc="0C090005" w:tentative="1">
      <w:start w:val="1"/>
      <w:numFmt w:val="bullet"/>
      <w:lvlText w:val=""/>
      <w:lvlJc w:val="left"/>
      <w:pPr>
        <w:ind w:left="6869" w:hanging="360"/>
      </w:pPr>
      <w:rPr>
        <w:rFonts w:ascii="Wingdings" w:hAnsi="Wingdings" w:hint="default"/>
      </w:rPr>
    </w:lvl>
  </w:abstractNum>
  <w:abstractNum w:abstractNumId="21" w15:restartNumberingAfterBreak="0">
    <w:nsid w:val="55B079F4"/>
    <w:multiLevelType w:val="hybridMultilevel"/>
    <w:tmpl w:val="3D58B546"/>
    <w:lvl w:ilvl="0" w:tplc="4D22822A">
      <w:start w:val="1"/>
      <w:numFmt w:val="decimal"/>
      <w:lvlText w:val="%1."/>
      <w:lvlJc w:val="left"/>
      <w:pPr>
        <w:ind w:left="3290" w:hanging="360"/>
      </w:pPr>
      <w:rPr>
        <w:rFonts w:hint="default"/>
      </w:rPr>
    </w:lvl>
    <w:lvl w:ilvl="1" w:tplc="0C09001B">
      <w:start w:val="1"/>
      <w:numFmt w:val="lowerRoman"/>
      <w:lvlText w:val="%2."/>
      <w:lvlJc w:val="right"/>
      <w:pPr>
        <w:ind w:left="4010" w:hanging="360"/>
      </w:pPr>
    </w:lvl>
    <w:lvl w:ilvl="2" w:tplc="0C09001B" w:tentative="1">
      <w:start w:val="1"/>
      <w:numFmt w:val="lowerRoman"/>
      <w:lvlText w:val="%3."/>
      <w:lvlJc w:val="right"/>
      <w:pPr>
        <w:ind w:left="4730" w:hanging="180"/>
      </w:pPr>
    </w:lvl>
    <w:lvl w:ilvl="3" w:tplc="0C09000F" w:tentative="1">
      <w:start w:val="1"/>
      <w:numFmt w:val="decimal"/>
      <w:lvlText w:val="%4."/>
      <w:lvlJc w:val="left"/>
      <w:pPr>
        <w:ind w:left="5450" w:hanging="360"/>
      </w:pPr>
    </w:lvl>
    <w:lvl w:ilvl="4" w:tplc="0C090019" w:tentative="1">
      <w:start w:val="1"/>
      <w:numFmt w:val="lowerLetter"/>
      <w:lvlText w:val="%5."/>
      <w:lvlJc w:val="left"/>
      <w:pPr>
        <w:ind w:left="6170" w:hanging="360"/>
      </w:pPr>
    </w:lvl>
    <w:lvl w:ilvl="5" w:tplc="0C09001B" w:tentative="1">
      <w:start w:val="1"/>
      <w:numFmt w:val="lowerRoman"/>
      <w:lvlText w:val="%6."/>
      <w:lvlJc w:val="right"/>
      <w:pPr>
        <w:ind w:left="6890" w:hanging="180"/>
      </w:pPr>
    </w:lvl>
    <w:lvl w:ilvl="6" w:tplc="0C09000F" w:tentative="1">
      <w:start w:val="1"/>
      <w:numFmt w:val="decimal"/>
      <w:lvlText w:val="%7."/>
      <w:lvlJc w:val="left"/>
      <w:pPr>
        <w:ind w:left="7610" w:hanging="360"/>
      </w:pPr>
    </w:lvl>
    <w:lvl w:ilvl="7" w:tplc="0C090019" w:tentative="1">
      <w:start w:val="1"/>
      <w:numFmt w:val="lowerLetter"/>
      <w:lvlText w:val="%8."/>
      <w:lvlJc w:val="left"/>
      <w:pPr>
        <w:ind w:left="8330" w:hanging="360"/>
      </w:pPr>
    </w:lvl>
    <w:lvl w:ilvl="8" w:tplc="0C09001B" w:tentative="1">
      <w:start w:val="1"/>
      <w:numFmt w:val="lowerRoman"/>
      <w:lvlText w:val="%9."/>
      <w:lvlJc w:val="right"/>
      <w:pPr>
        <w:ind w:left="9050" w:hanging="180"/>
      </w:pPr>
    </w:lvl>
  </w:abstractNum>
  <w:abstractNum w:abstractNumId="22" w15:restartNumberingAfterBreak="0">
    <w:nsid w:val="5E6C19C4"/>
    <w:multiLevelType w:val="hybridMultilevel"/>
    <w:tmpl w:val="7932EABC"/>
    <w:lvl w:ilvl="0" w:tplc="0C090001">
      <w:start w:val="1"/>
      <w:numFmt w:val="bullet"/>
      <w:lvlText w:val=""/>
      <w:lvlJc w:val="left"/>
      <w:pPr>
        <w:ind w:left="886" w:hanging="360"/>
      </w:pPr>
      <w:rPr>
        <w:rFonts w:ascii="Symbol" w:hAnsi="Symbol" w:hint="default"/>
      </w:rPr>
    </w:lvl>
    <w:lvl w:ilvl="1" w:tplc="0C090003" w:tentative="1">
      <w:start w:val="1"/>
      <w:numFmt w:val="bullet"/>
      <w:lvlText w:val="o"/>
      <w:lvlJc w:val="left"/>
      <w:pPr>
        <w:ind w:left="1606" w:hanging="360"/>
      </w:pPr>
      <w:rPr>
        <w:rFonts w:ascii="Courier New" w:hAnsi="Courier New" w:cs="Courier New" w:hint="default"/>
      </w:rPr>
    </w:lvl>
    <w:lvl w:ilvl="2" w:tplc="0C090005" w:tentative="1">
      <w:start w:val="1"/>
      <w:numFmt w:val="bullet"/>
      <w:lvlText w:val=""/>
      <w:lvlJc w:val="left"/>
      <w:pPr>
        <w:ind w:left="2326" w:hanging="360"/>
      </w:pPr>
      <w:rPr>
        <w:rFonts w:ascii="Wingdings" w:hAnsi="Wingdings" w:hint="default"/>
      </w:rPr>
    </w:lvl>
    <w:lvl w:ilvl="3" w:tplc="0C090001" w:tentative="1">
      <w:start w:val="1"/>
      <w:numFmt w:val="bullet"/>
      <w:lvlText w:val=""/>
      <w:lvlJc w:val="left"/>
      <w:pPr>
        <w:ind w:left="3046" w:hanging="360"/>
      </w:pPr>
      <w:rPr>
        <w:rFonts w:ascii="Symbol" w:hAnsi="Symbol" w:hint="default"/>
      </w:rPr>
    </w:lvl>
    <w:lvl w:ilvl="4" w:tplc="0C090003" w:tentative="1">
      <w:start w:val="1"/>
      <w:numFmt w:val="bullet"/>
      <w:lvlText w:val="o"/>
      <w:lvlJc w:val="left"/>
      <w:pPr>
        <w:ind w:left="3766" w:hanging="360"/>
      </w:pPr>
      <w:rPr>
        <w:rFonts w:ascii="Courier New" w:hAnsi="Courier New" w:cs="Courier New" w:hint="default"/>
      </w:rPr>
    </w:lvl>
    <w:lvl w:ilvl="5" w:tplc="0C090005" w:tentative="1">
      <w:start w:val="1"/>
      <w:numFmt w:val="bullet"/>
      <w:lvlText w:val=""/>
      <w:lvlJc w:val="left"/>
      <w:pPr>
        <w:ind w:left="4486" w:hanging="360"/>
      </w:pPr>
      <w:rPr>
        <w:rFonts w:ascii="Wingdings" w:hAnsi="Wingdings" w:hint="default"/>
      </w:rPr>
    </w:lvl>
    <w:lvl w:ilvl="6" w:tplc="0C090001" w:tentative="1">
      <w:start w:val="1"/>
      <w:numFmt w:val="bullet"/>
      <w:lvlText w:val=""/>
      <w:lvlJc w:val="left"/>
      <w:pPr>
        <w:ind w:left="5206" w:hanging="360"/>
      </w:pPr>
      <w:rPr>
        <w:rFonts w:ascii="Symbol" w:hAnsi="Symbol" w:hint="default"/>
      </w:rPr>
    </w:lvl>
    <w:lvl w:ilvl="7" w:tplc="0C090003" w:tentative="1">
      <w:start w:val="1"/>
      <w:numFmt w:val="bullet"/>
      <w:lvlText w:val="o"/>
      <w:lvlJc w:val="left"/>
      <w:pPr>
        <w:ind w:left="5926" w:hanging="360"/>
      </w:pPr>
      <w:rPr>
        <w:rFonts w:ascii="Courier New" w:hAnsi="Courier New" w:cs="Courier New" w:hint="default"/>
      </w:rPr>
    </w:lvl>
    <w:lvl w:ilvl="8" w:tplc="0C090005" w:tentative="1">
      <w:start w:val="1"/>
      <w:numFmt w:val="bullet"/>
      <w:lvlText w:val=""/>
      <w:lvlJc w:val="left"/>
      <w:pPr>
        <w:ind w:left="6646" w:hanging="360"/>
      </w:pPr>
      <w:rPr>
        <w:rFonts w:ascii="Wingdings" w:hAnsi="Wingdings" w:hint="default"/>
      </w:rPr>
    </w:lvl>
  </w:abstractNum>
  <w:abstractNum w:abstractNumId="23" w15:restartNumberingAfterBreak="0">
    <w:nsid w:val="5F0A461A"/>
    <w:multiLevelType w:val="hybridMultilevel"/>
    <w:tmpl w:val="173CDFC2"/>
    <w:lvl w:ilvl="0" w:tplc="0C09000F">
      <w:start w:val="1"/>
      <w:numFmt w:val="decimal"/>
      <w:lvlText w:val="%1."/>
      <w:lvlJc w:val="left"/>
      <w:pPr>
        <w:ind w:left="814" w:hanging="360"/>
      </w:pPr>
    </w:lvl>
    <w:lvl w:ilvl="1" w:tplc="0C090019" w:tentative="1">
      <w:start w:val="1"/>
      <w:numFmt w:val="lowerLetter"/>
      <w:lvlText w:val="%2."/>
      <w:lvlJc w:val="left"/>
      <w:pPr>
        <w:ind w:left="1534" w:hanging="360"/>
      </w:pPr>
    </w:lvl>
    <w:lvl w:ilvl="2" w:tplc="0C09001B" w:tentative="1">
      <w:start w:val="1"/>
      <w:numFmt w:val="lowerRoman"/>
      <w:lvlText w:val="%3."/>
      <w:lvlJc w:val="right"/>
      <w:pPr>
        <w:ind w:left="2254" w:hanging="180"/>
      </w:pPr>
    </w:lvl>
    <w:lvl w:ilvl="3" w:tplc="0C09000F" w:tentative="1">
      <w:start w:val="1"/>
      <w:numFmt w:val="decimal"/>
      <w:lvlText w:val="%4."/>
      <w:lvlJc w:val="left"/>
      <w:pPr>
        <w:ind w:left="2974" w:hanging="360"/>
      </w:pPr>
    </w:lvl>
    <w:lvl w:ilvl="4" w:tplc="0C090019" w:tentative="1">
      <w:start w:val="1"/>
      <w:numFmt w:val="lowerLetter"/>
      <w:lvlText w:val="%5."/>
      <w:lvlJc w:val="left"/>
      <w:pPr>
        <w:ind w:left="3694" w:hanging="360"/>
      </w:pPr>
    </w:lvl>
    <w:lvl w:ilvl="5" w:tplc="0C09001B" w:tentative="1">
      <w:start w:val="1"/>
      <w:numFmt w:val="lowerRoman"/>
      <w:lvlText w:val="%6."/>
      <w:lvlJc w:val="right"/>
      <w:pPr>
        <w:ind w:left="4414" w:hanging="180"/>
      </w:pPr>
    </w:lvl>
    <w:lvl w:ilvl="6" w:tplc="0C09000F" w:tentative="1">
      <w:start w:val="1"/>
      <w:numFmt w:val="decimal"/>
      <w:lvlText w:val="%7."/>
      <w:lvlJc w:val="left"/>
      <w:pPr>
        <w:ind w:left="5134" w:hanging="360"/>
      </w:pPr>
    </w:lvl>
    <w:lvl w:ilvl="7" w:tplc="0C090019" w:tentative="1">
      <w:start w:val="1"/>
      <w:numFmt w:val="lowerLetter"/>
      <w:lvlText w:val="%8."/>
      <w:lvlJc w:val="left"/>
      <w:pPr>
        <w:ind w:left="5854" w:hanging="360"/>
      </w:pPr>
    </w:lvl>
    <w:lvl w:ilvl="8" w:tplc="0C09001B" w:tentative="1">
      <w:start w:val="1"/>
      <w:numFmt w:val="lowerRoman"/>
      <w:lvlText w:val="%9."/>
      <w:lvlJc w:val="right"/>
      <w:pPr>
        <w:ind w:left="6574" w:hanging="180"/>
      </w:pPr>
    </w:lvl>
  </w:abstractNum>
  <w:abstractNum w:abstractNumId="24" w15:restartNumberingAfterBreak="0">
    <w:nsid w:val="5F3A6E6A"/>
    <w:multiLevelType w:val="hybridMultilevel"/>
    <w:tmpl w:val="FC560BBA"/>
    <w:lvl w:ilvl="0" w:tplc="E46EE03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3F15285"/>
    <w:multiLevelType w:val="multilevel"/>
    <w:tmpl w:val="F68AA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5677F7D"/>
    <w:multiLevelType w:val="hybridMultilevel"/>
    <w:tmpl w:val="14E4F6C2"/>
    <w:lvl w:ilvl="0" w:tplc="63B0F4DE">
      <w:start w:val="1"/>
      <w:numFmt w:val="decimal"/>
      <w:lvlText w:val="%1."/>
      <w:lvlJc w:val="left"/>
      <w:pPr>
        <w:ind w:left="1065" w:hanging="70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60D544B"/>
    <w:multiLevelType w:val="hybridMultilevel"/>
    <w:tmpl w:val="0CAC9596"/>
    <w:lvl w:ilvl="0" w:tplc="34062982">
      <w:start w:val="1"/>
      <w:numFmt w:val="bullet"/>
      <w:lvlText w:val=""/>
      <w:lvlJc w:val="left"/>
      <w:pPr>
        <w:ind w:left="2623" w:hanging="360"/>
      </w:pPr>
      <w:rPr>
        <w:rFonts w:ascii="Symbol" w:hAnsi="Symbol" w:hint="default"/>
        <w:color w:val="008080"/>
      </w:rPr>
    </w:lvl>
    <w:lvl w:ilvl="1" w:tplc="0C090003" w:tentative="1">
      <w:start w:val="1"/>
      <w:numFmt w:val="bullet"/>
      <w:lvlText w:val="o"/>
      <w:lvlJc w:val="left"/>
      <w:pPr>
        <w:ind w:left="3343" w:hanging="360"/>
      </w:pPr>
      <w:rPr>
        <w:rFonts w:ascii="Courier New" w:hAnsi="Courier New" w:cs="Courier New" w:hint="default"/>
      </w:rPr>
    </w:lvl>
    <w:lvl w:ilvl="2" w:tplc="0C090005" w:tentative="1">
      <w:start w:val="1"/>
      <w:numFmt w:val="bullet"/>
      <w:lvlText w:val=""/>
      <w:lvlJc w:val="left"/>
      <w:pPr>
        <w:ind w:left="4063" w:hanging="360"/>
      </w:pPr>
      <w:rPr>
        <w:rFonts w:ascii="Wingdings" w:hAnsi="Wingdings" w:hint="default"/>
      </w:rPr>
    </w:lvl>
    <w:lvl w:ilvl="3" w:tplc="0C090001" w:tentative="1">
      <w:start w:val="1"/>
      <w:numFmt w:val="bullet"/>
      <w:lvlText w:val=""/>
      <w:lvlJc w:val="left"/>
      <w:pPr>
        <w:ind w:left="4783" w:hanging="360"/>
      </w:pPr>
      <w:rPr>
        <w:rFonts w:ascii="Symbol" w:hAnsi="Symbol" w:hint="default"/>
      </w:rPr>
    </w:lvl>
    <w:lvl w:ilvl="4" w:tplc="0C090003" w:tentative="1">
      <w:start w:val="1"/>
      <w:numFmt w:val="bullet"/>
      <w:lvlText w:val="o"/>
      <w:lvlJc w:val="left"/>
      <w:pPr>
        <w:ind w:left="5503" w:hanging="360"/>
      </w:pPr>
      <w:rPr>
        <w:rFonts w:ascii="Courier New" w:hAnsi="Courier New" w:cs="Courier New" w:hint="default"/>
      </w:rPr>
    </w:lvl>
    <w:lvl w:ilvl="5" w:tplc="0C090005" w:tentative="1">
      <w:start w:val="1"/>
      <w:numFmt w:val="bullet"/>
      <w:lvlText w:val=""/>
      <w:lvlJc w:val="left"/>
      <w:pPr>
        <w:ind w:left="6223" w:hanging="360"/>
      </w:pPr>
      <w:rPr>
        <w:rFonts w:ascii="Wingdings" w:hAnsi="Wingdings" w:hint="default"/>
      </w:rPr>
    </w:lvl>
    <w:lvl w:ilvl="6" w:tplc="0C090001" w:tentative="1">
      <w:start w:val="1"/>
      <w:numFmt w:val="bullet"/>
      <w:lvlText w:val=""/>
      <w:lvlJc w:val="left"/>
      <w:pPr>
        <w:ind w:left="6943" w:hanging="360"/>
      </w:pPr>
      <w:rPr>
        <w:rFonts w:ascii="Symbol" w:hAnsi="Symbol" w:hint="default"/>
      </w:rPr>
    </w:lvl>
    <w:lvl w:ilvl="7" w:tplc="0C090003" w:tentative="1">
      <w:start w:val="1"/>
      <w:numFmt w:val="bullet"/>
      <w:lvlText w:val="o"/>
      <w:lvlJc w:val="left"/>
      <w:pPr>
        <w:ind w:left="7663" w:hanging="360"/>
      </w:pPr>
      <w:rPr>
        <w:rFonts w:ascii="Courier New" w:hAnsi="Courier New" w:cs="Courier New" w:hint="default"/>
      </w:rPr>
    </w:lvl>
    <w:lvl w:ilvl="8" w:tplc="0C090005" w:tentative="1">
      <w:start w:val="1"/>
      <w:numFmt w:val="bullet"/>
      <w:lvlText w:val=""/>
      <w:lvlJc w:val="left"/>
      <w:pPr>
        <w:ind w:left="8383" w:hanging="360"/>
      </w:pPr>
      <w:rPr>
        <w:rFonts w:ascii="Wingdings" w:hAnsi="Wingdings" w:hint="default"/>
      </w:rPr>
    </w:lvl>
  </w:abstractNum>
  <w:abstractNum w:abstractNumId="28" w15:restartNumberingAfterBreak="0">
    <w:nsid w:val="6A9E0187"/>
    <w:multiLevelType w:val="multilevel"/>
    <w:tmpl w:val="710C3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C345FF5"/>
    <w:multiLevelType w:val="hybridMultilevel"/>
    <w:tmpl w:val="40E63C30"/>
    <w:lvl w:ilvl="0" w:tplc="C8201184">
      <w:start w:val="1"/>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15:restartNumberingAfterBreak="0">
    <w:nsid w:val="6D215F69"/>
    <w:multiLevelType w:val="hybridMultilevel"/>
    <w:tmpl w:val="7956480A"/>
    <w:lvl w:ilvl="0" w:tplc="3424CC6A">
      <w:numFmt w:val="bullet"/>
      <w:lvlText w:val=""/>
      <w:lvlJc w:val="left"/>
      <w:pPr>
        <w:ind w:left="526" w:hanging="360"/>
      </w:pPr>
      <w:rPr>
        <w:rFonts w:ascii="Symbol" w:eastAsia="Times New Roman" w:hAnsi="Symbol" w:cs="Times New Roman" w:hint="default"/>
        <w:sz w:val="20"/>
      </w:rPr>
    </w:lvl>
    <w:lvl w:ilvl="1" w:tplc="0C090003" w:tentative="1">
      <w:start w:val="1"/>
      <w:numFmt w:val="bullet"/>
      <w:lvlText w:val="o"/>
      <w:lvlJc w:val="left"/>
      <w:pPr>
        <w:ind w:left="1246" w:hanging="360"/>
      </w:pPr>
      <w:rPr>
        <w:rFonts w:ascii="Courier New" w:hAnsi="Courier New" w:cs="Courier New" w:hint="default"/>
      </w:rPr>
    </w:lvl>
    <w:lvl w:ilvl="2" w:tplc="0C090005" w:tentative="1">
      <w:start w:val="1"/>
      <w:numFmt w:val="bullet"/>
      <w:lvlText w:val=""/>
      <w:lvlJc w:val="left"/>
      <w:pPr>
        <w:ind w:left="1966" w:hanging="360"/>
      </w:pPr>
      <w:rPr>
        <w:rFonts w:ascii="Wingdings" w:hAnsi="Wingdings" w:hint="default"/>
      </w:rPr>
    </w:lvl>
    <w:lvl w:ilvl="3" w:tplc="0C090001" w:tentative="1">
      <w:start w:val="1"/>
      <w:numFmt w:val="bullet"/>
      <w:lvlText w:val=""/>
      <w:lvlJc w:val="left"/>
      <w:pPr>
        <w:ind w:left="2686" w:hanging="360"/>
      </w:pPr>
      <w:rPr>
        <w:rFonts w:ascii="Symbol" w:hAnsi="Symbol" w:hint="default"/>
      </w:rPr>
    </w:lvl>
    <w:lvl w:ilvl="4" w:tplc="0C090003" w:tentative="1">
      <w:start w:val="1"/>
      <w:numFmt w:val="bullet"/>
      <w:lvlText w:val="o"/>
      <w:lvlJc w:val="left"/>
      <w:pPr>
        <w:ind w:left="3406" w:hanging="360"/>
      </w:pPr>
      <w:rPr>
        <w:rFonts w:ascii="Courier New" w:hAnsi="Courier New" w:cs="Courier New" w:hint="default"/>
      </w:rPr>
    </w:lvl>
    <w:lvl w:ilvl="5" w:tplc="0C090005" w:tentative="1">
      <w:start w:val="1"/>
      <w:numFmt w:val="bullet"/>
      <w:lvlText w:val=""/>
      <w:lvlJc w:val="left"/>
      <w:pPr>
        <w:ind w:left="4126" w:hanging="360"/>
      </w:pPr>
      <w:rPr>
        <w:rFonts w:ascii="Wingdings" w:hAnsi="Wingdings" w:hint="default"/>
      </w:rPr>
    </w:lvl>
    <w:lvl w:ilvl="6" w:tplc="0C090001" w:tentative="1">
      <w:start w:val="1"/>
      <w:numFmt w:val="bullet"/>
      <w:lvlText w:val=""/>
      <w:lvlJc w:val="left"/>
      <w:pPr>
        <w:ind w:left="4846" w:hanging="360"/>
      </w:pPr>
      <w:rPr>
        <w:rFonts w:ascii="Symbol" w:hAnsi="Symbol" w:hint="default"/>
      </w:rPr>
    </w:lvl>
    <w:lvl w:ilvl="7" w:tplc="0C090003" w:tentative="1">
      <w:start w:val="1"/>
      <w:numFmt w:val="bullet"/>
      <w:lvlText w:val="o"/>
      <w:lvlJc w:val="left"/>
      <w:pPr>
        <w:ind w:left="5566" w:hanging="360"/>
      </w:pPr>
      <w:rPr>
        <w:rFonts w:ascii="Courier New" w:hAnsi="Courier New" w:cs="Courier New" w:hint="default"/>
      </w:rPr>
    </w:lvl>
    <w:lvl w:ilvl="8" w:tplc="0C090005" w:tentative="1">
      <w:start w:val="1"/>
      <w:numFmt w:val="bullet"/>
      <w:lvlText w:val=""/>
      <w:lvlJc w:val="left"/>
      <w:pPr>
        <w:ind w:left="6286" w:hanging="360"/>
      </w:pPr>
      <w:rPr>
        <w:rFonts w:ascii="Wingdings" w:hAnsi="Wingdings" w:hint="default"/>
      </w:rPr>
    </w:lvl>
  </w:abstractNum>
  <w:abstractNum w:abstractNumId="31" w15:restartNumberingAfterBreak="0">
    <w:nsid w:val="6DB638F7"/>
    <w:multiLevelType w:val="hybridMultilevel"/>
    <w:tmpl w:val="4B9E5DAC"/>
    <w:lvl w:ilvl="0" w:tplc="0C090001">
      <w:start w:val="1"/>
      <w:numFmt w:val="bullet"/>
      <w:lvlText w:val=""/>
      <w:lvlJc w:val="left"/>
      <w:pPr>
        <w:ind w:left="886" w:hanging="360"/>
      </w:pPr>
      <w:rPr>
        <w:rFonts w:ascii="Symbol" w:hAnsi="Symbol" w:hint="default"/>
      </w:rPr>
    </w:lvl>
    <w:lvl w:ilvl="1" w:tplc="0C090003" w:tentative="1">
      <w:start w:val="1"/>
      <w:numFmt w:val="bullet"/>
      <w:lvlText w:val="o"/>
      <w:lvlJc w:val="left"/>
      <w:pPr>
        <w:ind w:left="1606" w:hanging="360"/>
      </w:pPr>
      <w:rPr>
        <w:rFonts w:ascii="Courier New" w:hAnsi="Courier New" w:cs="Courier New" w:hint="default"/>
      </w:rPr>
    </w:lvl>
    <w:lvl w:ilvl="2" w:tplc="0C090005" w:tentative="1">
      <w:start w:val="1"/>
      <w:numFmt w:val="bullet"/>
      <w:lvlText w:val=""/>
      <w:lvlJc w:val="left"/>
      <w:pPr>
        <w:ind w:left="2326" w:hanging="360"/>
      </w:pPr>
      <w:rPr>
        <w:rFonts w:ascii="Wingdings" w:hAnsi="Wingdings" w:hint="default"/>
      </w:rPr>
    </w:lvl>
    <w:lvl w:ilvl="3" w:tplc="0C090001" w:tentative="1">
      <w:start w:val="1"/>
      <w:numFmt w:val="bullet"/>
      <w:lvlText w:val=""/>
      <w:lvlJc w:val="left"/>
      <w:pPr>
        <w:ind w:left="3046" w:hanging="360"/>
      </w:pPr>
      <w:rPr>
        <w:rFonts w:ascii="Symbol" w:hAnsi="Symbol" w:hint="default"/>
      </w:rPr>
    </w:lvl>
    <w:lvl w:ilvl="4" w:tplc="0C090003" w:tentative="1">
      <w:start w:val="1"/>
      <w:numFmt w:val="bullet"/>
      <w:lvlText w:val="o"/>
      <w:lvlJc w:val="left"/>
      <w:pPr>
        <w:ind w:left="3766" w:hanging="360"/>
      </w:pPr>
      <w:rPr>
        <w:rFonts w:ascii="Courier New" w:hAnsi="Courier New" w:cs="Courier New" w:hint="default"/>
      </w:rPr>
    </w:lvl>
    <w:lvl w:ilvl="5" w:tplc="0C090005" w:tentative="1">
      <w:start w:val="1"/>
      <w:numFmt w:val="bullet"/>
      <w:lvlText w:val=""/>
      <w:lvlJc w:val="left"/>
      <w:pPr>
        <w:ind w:left="4486" w:hanging="360"/>
      </w:pPr>
      <w:rPr>
        <w:rFonts w:ascii="Wingdings" w:hAnsi="Wingdings" w:hint="default"/>
      </w:rPr>
    </w:lvl>
    <w:lvl w:ilvl="6" w:tplc="0C090001" w:tentative="1">
      <w:start w:val="1"/>
      <w:numFmt w:val="bullet"/>
      <w:lvlText w:val=""/>
      <w:lvlJc w:val="left"/>
      <w:pPr>
        <w:ind w:left="5206" w:hanging="360"/>
      </w:pPr>
      <w:rPr>
        <w:rFonts w:ascii="Symbol" w:hAnsi="Symbol" w:hint="default"/>
      </w:rPr>
    </w:lvl>
    <w:lvl w:ilvl="7" w:tplc="0C090003" w:tentative="1">
      <w:start w:val="1"/>
      <w:numFmt w:val="bullet"/>
      <w:lvlText w:val="o"/>
      <w:lvlJc w:val="left"/>
      <w:pPr>
        <w:ind w:left="5926" w:hanging="360"/>
      </w:pPr>
      <w:rPr>
        <w:rFonts w:ascii="Courier New" w:hAnsi="Courier New" w:cs="Courier New" w:hint="default"/>
      </w:rPr>
    </w:lvl>
    <w:lvl w:ilvl="8" w:tplc="0C090005" w:tentative="1">
      <w:start w:val="1"/>
      <w:numFmt w:val="bullet"/>
      <w:lvlText w:val=""/>
      <w:lvlJc w:val="left"/>
      <w:pPr>
        <w:ind w:left="6646" w:hanging="360"/>
      </w:pPr>
      <w:rPr>
        <w:rFonts w:ascii="Wingdings" w:hAnsi="Wingdings" w:hint="default"/>
      </w:rPr>
    </w:lvl>
  </w:abstractNum>
  <w:abstractNum w:abstractNumId="32" w15:restartNumberingAfterBreak="0">
    <w:nsid w:val="6EC55D6C"/>
    <w:multiLevelType w:val="hybridMultilevel"/>
    <w:tmpl w:val="24285BC4"/>
    <w:lvl w:ilvl="0" w:tplc="0C090001">
      <w:start w:val="1"/>
      <w:numFmt w:val="bullet"/>
      <w:lvlText w:val=""/>
      <w:lvlJc w:val="left"/>
      <w:pPr>
        <w:ind w:left="885" w:hanging="360"/>
      </w:pPr>
      <w:rPr>
        <w:rFonts w:ascii="Symbol" w:hAnsi="Symbol" w:hint="default"/>
      </w:rPr>
    </w:lvl>
    <w:lvl w:ilvl="1" w:tplc="0C090003" w:tentative="1">
      <w:start w:val="1"/>
      <w:numFmt w:val="bullet"/>
      <w:lvlText w:val="o"/>
      <w:lvlJc w:val="left"/>
      <w:pPr>
        <w:ind w:left="1605" w:hanging="360"/>
      </w:pPr>
      <w:rPr>
        <w:rFonts w:ascii="Courier New" w:hAnsi="Courier New" w:cs="Courier New" w:hint="default"/>
      </w:rPr>
    </w:lvl>
    <w:lvl w:ilvl="2" w:tplc="0C090005" w:tentative="1">
      <w:start w:val="1"/>
      <w:numFmt w:val="bullet"/>
      <w:lvlText w:val=""/>
      <w:lvlJc w:val="left"/>
      <w:pPr>
        <w:ind w:left="2325" w:hanging="360"/>
      </w:pPr>
      <w:rPr>
        <w:rFonts w:ascii="Wingdings" w:hAnsi="Wingdings" w:hint="default"/>
      </w:rPr>
    </w:lvl>
    <w:lvl w:ilvl="3" w:tplc="0C090001" w:tentative="1">
      <w:start w:val="1"/>
      <w:numFmt w:val="bullet"/>
      <w:lvlText w:val=""/>
      <w:lvlJc w:val="left"/>
      <w:pPr>
        <w:ind w:left="3045" w:hanging="360"/>
      </w:pPr>
      <w:rPr>
        <w:rFonts w:ascii="Symbol" w:hAnsi="Symbol" w:hint="default"/>
      </w:rPr>
    </w:lvl>
    <w:lvl w:ilvl="4" w:tplc="0C090003" w:tentative="1">
      <w:start w:val="1"/>
      <w:numFmt w:val="bullet"/>
      <w:lvlText w:val="o"/>
      <w:lvlJc w:val="left"/>
      <w:pPr>
        <w:ind w:left="3765" w:hanging="360"/>
      </w:pPr>
      <w:rPr>
        <w:rFonts w:ascii="Courier New" w:hAnsi="Courier New" w:cs="Courier New" w:hint="default"/>
      </w:rPr>
    </w:lvl>
    <w:lvl w:ilvl="5" w:tplc="0C090005" w:tentative="1">
      <w:start w:val="1"/>
      <w:numFmt w:val="bullet"/>
      <w:lvlText w:val=""/>
      <w:lvlJc w:val="left"/>
      <w:pPr>
        <w:ind w:left="4485" w:hanging="360"/>
      </w:pPr>
      <w:rPr>
        <w:rFonts w:ascii="Wingdings" w:hAnsi="Wingdings" w:hint="default"/>
      </w:rPr>
    </w:lvl>
    <w:lvl w:ilvl="6" w:tplc="0C090001" w:tentative="1">
      <w:start w:val="1"/>
      <w:numFmt w:val="bullet"/>
      <w:lvlText w:val=""/>
      <w:lvlJc w:val="left"/>
      <w:pPr>
        <w:ind w:left="5205" w:hanging="360"/>
      </w:pPr>
      <w:rPr>
        <w:rFonts w:ascii="Symbol" w:hAnsi="Symbol" w:hint="default"/>
      </w:rPr>
    </w:lvl>
    <w:lvl w:ilvl="7" w:tplc="0C090003" w:tentative="1">
      <w:start w:val="1"/>
      <w:numFmt w:val="bullet"/>
      <w:lvlText w:val="o"/>
      <w:lvlJc w:val="left"/>
      <w:pPr>
        <w:ind w:left="5925" w:hanging="360"/>
      </w:pPr>
      <w:rPr>
        <w:rFonts w:ascii="Courier New" w:hAnsi="Courier New" w:cs="Courier New" w:hint="default"/>
      </w:rPr>
    </w:lvl>
    <w:lvl w:ilvl="8" w:tplc="0C090005" w:tentative="1">
      <w:start w:val="1"/>
      <w:numFmt w:val="bullet"/>
      <w:lvlText w:val=""/>
      <w:lvlJc w:val="left"/>
      <w:pPr>
        <w:ind w:left="6645" w:hanging="360"/>
      </w:pPr>
      <w:rPr>
        <w:rFonts w:ascii="Wingdings" w:hAnsi="Wingdings" w:hint="default"/>
      </w:rPr>
    </w:lvl>
  </w:abstractNum>
  <w:abstractNum w:abstractNumId="33" w15:restartNumberingAfterBreak="0">
    <w:nsid w:val="704253D2"/>
    <w:multiLevelType w:val="multilevel"/>
    <w:tmpl w:val="C0A4F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9A15D10"/>
    <w:multiLevelType w:val="multilevel"/>
    <w:tmpl w:val="EEA4B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9A62955"/>
    <w:multiLevelType w:val="multilevel"/>
    <w:tmpl w:val="BA028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C0110BB"/>
    <w:multiLevelType w:val="multilevel"/>
    <w:tmpl w:val="15D62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88670975">
    <w:abstractNumId w:val="23"/>
  </w:num>
  <w:num w:numId="2" w16cid:durableId="757287215">
    <w:abstractNumId w:val="21"/>
  </w:num>
  <w:num w:numId="3" w16cid:durableId="586306155">
    <w:abstractNumId w:val="29"/>
  </w:num>
  <w:num w:numId="4" w16cid:durableId="861624673">
    <w:abstractNumId w:val="17"/>
  </w:num>
  <w:num w:numId="5" w16cid:durableId="1940134573">
    <w:abstractNumId w:val="14"/>
  </w:num>
  <w:num w:numId="6" w16cid:durableId="958728868">
    <w:abstractNumId w:val="32"/>
  </w:num>
  <w:num w:numId="7" w16cid:durableId="815880263">
    <w:abstractNumId w:val="31"/>
  </w:num>
  <w:num w:numId="8" w16cid:durableId="1603488933">
    <w:abstractNumId w:val="22"/>
  </w:num>
  <w:num w:numId="9" w16cid:durableId="706373215">
    <w:abstractNumId w:val="30"/>
  </w:num>
  <w:num w:numId="10" w16cid:durableId="1793665051">
    <w:abstractNumId w:val="12"/>
  </w:num>
  <w:num w:numId="11" w16cid:durableId="153298541">
    <w:abstractNumId w:val="2"/>
  </w:num>
  <w:num w:numId="12" w16cid:durableId="1133599000">
    <w:abstractNumId w:val="24"/>
  </w:num>
  <w:num w:numId="13" w16cid:durableId="441000395">
    <w:abstractNumId w:val="27"/>
  </w:num>
  <w:num w:numId="14" w16cid:durableId="882669366">
    <w:abstractNumId w:val="3"/>
  </w:num>
  <w:num w:numId="15" w16cid:durableId="333992028">
    <w:abstractNumId w:val="5"/>
  </w:num>
  <w:num w:numId="16" w16cid:durableId="1753893273">
    <w:abstractNumId w:val="11"/>
  </w:num>
  <w:num w:numId="17" w16cid:durableId="1395663226">
    <w:abstractNumId w:val="7"/>
  </w:num>
  <w:num w:numId="18" w16cid:durableId="37627353">
    <w:abstractNumId w:val="9"/>
  </w:num>
  <w:num w:numId="19" w16cid:durableId="1528904122">
    <w:abstractNumId w:val="26"/>
  </w:num>
  <w:num w:numId="20" w16cid:durableId="1211771403">
    <w:abstractNumId w:val="20"/>
  </w:num>
  <w:num w:numId="21" w16cid:durableId="932862183">
    <w:abstractNumId w:val="6"/>
  </w:num>
  <w:num w:numId="22" w16cid:durableId="248004525">
    <w:abstractNumId w:val="36"/>
  </w:num>
  <w:num w:numId="23" w16cid:durableId="1665469836">
    <w:abstractNumId w:val="34"/>
  </w:num>
  <w:num w:numId="24" w16cid:durableId="113409944">
    <w:abstractNumId w:val="10"/>
  </w:num>
  <w:num w:numId="25" w16cid:durableId="1524829026">
    <w:abstractNumId w:val="18"/>
  </w:num>
  <w:num w:numId="26" w16cid:durableId="40791729">
    <w:abstractNumId w:val="15"/>
  </w:num>
  <w:num w:numId="27" w16cid:durableId="678048485">
    <w:abstractNumId w:val="16"/>
  </w:num>
  <w:num w:numId="28" w16cid:durableId="1139148128">
    <w:abstractNumId w:val="25"/>
  </w:num>
  <w:num w:numId="29" w16cid:durableId="1079594562">
    <w:abstractNumId w:val="8"/>
  </w:num>
  <w:num w:numId="30" w16cid:durableId="607084372">
    <w:abstractNumId w:val="33"/>
  </w:num>
  <w:num w:numId="31" w16cid:durableId="1570454781">
    <w:abstractNumId w:val="28"/>
  </w:num>
  <w:num w:numId="32" w16cid:durableId="1237469725">
    <w:abstractNumId w:val="35"/>
  </w:num>
  <w:num w:numId="33" w16cid:durableId="1904296824">
    <w:abstractNumId w:val="4"/>
  </w:num>
  <w:num w:numId="34" w16cid:durableId="427116035">
    <w:abstractNumId w:val="32"/>
  </w:num>
  <w:num w:numId="35" w16cid:durableId="333000923">
    <w:abstractNumId w:val="1"/>
  </w:num>
  <w:num w:numId="36" w16cid:durableId="127742270">
    <w:abstractNumId w:val="0"/>
  </w:num>
  <w:num w:numId="37" w16cid:durableId="1930692035">
    <w:abstractNumId w:val="19"/>
  </w:num>
  <w:num w:numId="38" w16cid:durableId="16740379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13A2"/>
    <w:rsid w:val="00000A67"/>
    <w:rsid w:val="00001806"/>
    <w:rsid w:val="0000217F"/>
    <w:rsid w:val="00003069"/>
    <w:rsid w:val="0000619D"/>
    <w:rsid w:val="0001090C"/>
    <w:rsid w:val="00010C8B"/>
    <w:rsid w:val="00017F66"/>
    <w:rsid w:val="00020C17"/>
    <w:rsid w:val="000217CA"/>
    <w:rsid w:val="0002735F"/>
    <w:rsid w:val="00031E21"/>
    <w:rsid w:val="000352AD"/>
    <w:rsid w:val="0003620E"/>
    <w:rsid w:val="00036BF2"/>
    <w:rsid w:val="000407DA"/>
    <w:rsid w:val="00046DEB"/>
    <w:rsid w:val="0004704E"/>
    <w:rsid w:val="00056D80"/>
    <w:rsid w:val="0006057B"/>
    <w:rsid w:val="00060E70"/>
    <w:rsid w:val="00063356"/>
    <w:rsid w:val="000723E0"/>
    <w:rsid w:val="000725F4"/>
    <w:rsid w:val="00085DC5"/>
    <w:rsid w:val="000872C3"/>
    <w:rsid w:val="00090569"/>
    <w:rsid w:val="00090F69"/>
    <w:rsid w:val="00091CB6"/>
    <w:rsid w:val="00095FBA"/>
    <w:rsid w:val="00097E90"/>
    <w:rsid w:val="000A069A"/>
    <w:rsid w:val="000A18B7"/>
    <w:rsid w:val="000A5748"/>
    <w:rsid w:val="000B1F3E"/>
    <w:rsid w:val="000C0B14"/>
    <w:rsid w:val="000C4F4A"/>
    <w:rsid w:val="000D1A1E"/>
    <w:rsid w:val="000D366A"/>
    <w:rsid w:val="000D40AE"/>
    <w:rsid w:val="000D5194"/>
    <w:rsid w:val="000D6AE5"/>
    <w:rsid w:val="000E0A1B"/>
    <w:rsid w:val="000E2207"/>
    <w:rsid w:val="000E6DFF"/>
    <w:rsid w:val="000F0DBC"/>
    <w:rsid w:val="000F1350"/>
    <w:rsid w:val="000F617F"/>
    <w:rsid w:val="000F6DD2"/>
    <w:rsid w:val="00111169"/>
    <w:rsid w:val="00114242"/>
    <w:rsid w:val="00117526"/>
    <w:rsid w:val="00117A02"/>
    <w:rsid w:val="0012109B"/>
    <w:rsid w:val="001230FE"/>
    <w:rsid w:val="00123CF5"/>
    <w:rsid w:val="00125C2E"/>
    <w:rsid w:val="00130D8D"/>
    <w:rsid w:val="001341F7"/>
    <w:rsid w:val="00146C7B"/>
    <w:rsid w:val="001476D0"/>
    <w:rsid w:val="00147F4D"/>
    <w:rsid w:val="001564B9"/>
    <w:rsid w:val="0015792A"/>
    <w:rsid w:val="00164E0D"/>
    <w:rsid w:val="00167F79"/>
    <w:rsid w:val="001711B1"/>
    <w:rsid w:val="0017557E"/>
    <w:rsid w:val="001817A3"/>
    <w:rsid w:val="00183F87"/>
    <w:rsid w:val="001849CB"/>
    <w:rsid w:val="001873EC"/>
    <w:rsid w:val="00187716"/>
    <w:rsid w:val="00195730"/>
    <w:rsid w:val="001A328A"/>
    <w:rsid w:val="001B2089"/>
    <w:rsid w:val="001B307D"/>
    <w:rsid w:val="001B7FA3"/>
    <w:rsid w:val="001C26E8"/>
    <w:rsid w:val="001C5C67"/>
    <w:rsid w:val="001D51B9"/>
    <w:rsid w:val="001F1CDA"/>
    <w:rsid w:val="001F6425"/>
    <w:rsid w:val="001F6A90"/>
    <w:rsid w:val="00202716"/>
    <w:rsid w:val="0020425A"/>
    <w:rsid w:val="00204B69"/>
    <w:rsid w:val="00214716"/>
    <w:rsid w:val="00217FFB"/>
    <w:rsid w:val="00220ECC"/>
    <w:rsid w:val="00222286"/>
    <w:rsid w:val="00223128"/>
    <w:rsid w:val="002233A1"/>
    <w:rsid w:val="00224584"/>
    <w:rsid w:val="00224956"/>
    <w:rsid w:val="00225507"/>
    <w:rsid w:val="002319EE"/>
    <w:rsid w:val="00232C62"/>
    <w:rsid w:val="00234478"/>
    <w:rsid w:val="002356F0"/>
    <w:rsid w:val="0023727F"/>
    <w:rsid w:val="002377D0"/>
    <w:rsid w:val="00240C9F"/>
    <w:rsid w:val="00241CB2"/>
    <w:rsid w:val="0024237C"/>
    <w:rsid w:val="0024290B"/>
    <w:rsid w:val="00253B27"/>
    <w:rsid w:val="002545D3"/>
    <w:rsid w:val="00254BE7"/>
    <w:rsid w:val="00257CF7"/>
    <w:rsid w:val="00257F76"/>
    <w:rsid w:val="00263318"/>
    <w:rsid w:val="002708F9"/>
    <w:rsid w:val="002805DD"/>
    <w:rsid w:val="002867E0"/>
    <w:rsid w:val="00287B43"/>
    <w:rsid w:val="00296331"/>
    <w:rsid w:val="002A2032"/>
    <w:rsid w:val="002A326C"/>
    <w:rsid w:val="002A5B72"/>
    <w:rsid w:val="002A7701"/>
    <w:rsid w:val="002B125B"/>
    <w:rsid w:val="002B1B18"/>
    <w:rsid w:val="002B2E84"/>
    <w:rsid w:val="002B393B"/>
    <w:rsid w:val="002B5480"/>
    <w:rsid w:val="002B5508"/>
    <w:rsid w:val="002B7F05"/>
    <w:rsid w:val="002C016E"/>
    <w:rsid w:val="002C13A2"/>
    <w:rsid w:val="002C1630"/>
    <w:rsid w:val="002C457B"/>
    <w:rsid w:val="002D1ABB"/>
    <w:rsid w:val="002D1ED7"/>
    <w:rsid w:val="002D3EED"/>
    <w:rsid w:val="002D40A4"/>
    <w:rsid w:val="002D4AF2"/>
    <w:rsid w:val="002E162B"/>
    <w:rsid w:val="002E3948"/>
    <w:rsid w:val="002E6229"/>
    <w:rsid w:val="002E6CED"/>
    <w:rsid w:val="002F14B0"/>
    <w:rsid w:val="002F66F3"/>
    <w:rsid w:val="00301D9E"/>
    <w:rsid w:val="00306828"/>
    <w:rsid w:val="00307CBD"/>
    <w:rsid w:val="003143C7"/>
    <w:rsid w:val="00321CEE"/>
    <w:rsid w:val="0032465A"/>
    <w:rsid w:val="003266C6"/>
    <w:rsid w:val="0034500F"/>
    <w:rsid w:val="00353E82"/>
    <w:rsid w:val="00355518"/>
    <w:rsid w:val="00356785"/>
    <w:rsid w:val="003577BC"/>
    <w:rsid w:val="00357A6C"/>
    <w:rsid w:val="00361A04"/>
    <w:rsid w:val="00361CAB"/>
    <w:rsid w:val="00371C05"/>
    <w:rsid w:val="00376674"/>
    <w:rsid w:val="003772C7"/>
    <w:rsid w:val="00380E99"/>
    <w:rsid w:val="00383674"/>
    <w:rsid w:val="00384FFB"/>
    <w:rsid w:val="00386230"/>
    <w:rsid w:val="003871F2"/>
    <w:rsid w:val="00397C42"/>
    <w:rsid w:val="00397DB4"/>
    <w:rsid w:val="003B3326"/>
    <w:rsid w:val="003B7583"/>
    <w:rsid w:val="003C000A"/>
    <w:rsid w:val="003C3C8D"/>
    <w:rsid w:val="003C6E61"/>
    <w:rsid w:val="003D4175"/>
    <w:rsid w:val="003E2C65"/>
    <w:rsid w:val="003F0895"/>
    <w:rsid w:val="003F641A"/>
    <w:rsid w:val="003F645C"/>
    <w:rsid w:val="003F7C08"/>
    <w:rsid w:val="00404EA7"/>
    <w:rsid w:val="00411ADB"/>
    <w:rsid w:val="004120DC"/>
    <w:rsid w:val="004154CB"/>
    <w:rsid w:val="00417179"/>
    <w:rsid w:val="004305E1"/>
    <w:rsid w:val="004341F0"/>
    <w:rsid w:val="0043473B"/>
    <w:rsid w:val="004448AE"/>
    <w:rsid w:val="004470E8"/>
    <w:rsid w:val="004562B1"/>
    <w:rsid w:val="00457162"/>
    <w:rsid w:val="004668E7"/>
    <w:rsid w:val="00470303"/>
    <w:rsid w:val="00474DEF"/>
    <w:rsid w:val="004766CA"/>
    <w:rsid w:val="00480C3A"/>
    <w:rsid w:val="00480D69"/>
    <w:rsid w:val="004868CE"/>
    <w:rsid w:val="00486C2F"/>
    <w:rsid w:val="00490659"/>
    <w:rsid w:val="00491329"/>
    <w:rsid w:val="00495642"/>
    <w:rsid w:val="00495F81"/>
    <w:rsid w:val="004A536F"/>
    <w:rsid w:val="004B0099"/>
    <w:rsid w:val="004B1C30"/>
    <w:rsid w:val="004B62F3"/>
    <w:rsid w:val="004C011B"/>
    <w:rsid w:val="004C08FE"/>
    <w:rsid w:val="004C4106"/>
    <w:rsid w:val="004C4BC1"/>
    <w:rsid w:val="004C4C6D"/>
    <w:rsid w:val="004C54D9"/>
    <w:rsid w:val="004D074B"/>
    <w:rsid w:val="004D2580"/>
    <w:rsid w:val="004D3F3A"/>
    <w:rsid w:val="004D5FEC"/>
    <w:rsid w:val="004D6134"/>
    <w:rsid w:val="004D784C"/>
    <w:rsid w:val="004E14D9"/>
    <w:rsid w:val="004E1CD3"/>
    <w:rsid w:val="004E2602"/>
    <w:rsid w:val="004E449B"/>
    <w:rsid w:val="004E66EA"/>
    <w:rsid w:val="004E6EA0"/>
    <w:rsid w:val="004F618E"/>
    <w:rsid w:val="004F698F"/>
    <w:rsid w:val="00500032"/>
    <w:rsid w:val="00503573"/>
    <w:rsid w:val="00504E80"/>
    <w:rsid w:val="00511E2A"/>
    <w:rsid w:val="0051365C"/>
    <w:rsid w:val="005150A0"/>
    <w:rsid w:val="0051578A"/>
    <w:rsid w:val="005208A2"/>
    <w:rsid w:val="005222A1"/>
    <w:rsid w:val="00525F5C"/>
    <w:rsid w:val="0053223E"/>
    <w:rsid w:val="00537050"/>
    <w:rsid w:val="00540257"/>
    <w:rsid w:val="00543274"/>
    <w:rsid w:val="0055204B"/>
    <w:rsid w:val="0055251A"/>
    <w:rsid w:val="00560C88"/>
    <w:rsid w:val="00567426"/>
    <w:rsid w:val="00573F3C"/>
    <w:rsid w:val="005746D8"/>
    <w:rsid w:val="00577F47"/>
    <w:rsid w:val="00582D80"/>
    <w:rsid w:val="00583544"/>
    <w:rsid w:val="0059449E"/>
    <w:rsid w:val="0059659C"/>
    <w:rsid w:val="005A4BF6"/>
    <w:rsid w:val="005A58B1"/>
    <w:rsid w:val="005B0521"/>
    <w:rsid w:val="005B12CF"/>
    <w:rsid w:val="005B1AAE"/>
    <w:rsid w:val="005B41BD"/>
    <w:rsid w:val="005C4741"/>
    <w:rsid w:val="005D2299"/>
    <w:rsid w:val="005D56E5"/>
    <w:rsid w:val="005D5C50"/>
    <w:rsid w:val="005D732B"/>
    <w:rsid w:val="005E0E75"/>
    <w:rsid w:val="005E693D"/>
    <w:rsid w:val="005F131C"/>
    <w:rsid w:val="005F32D9"/>
    <w:rsid w:val="005F3FC5"/>
    <w:rsid w:val="005F58D3"/>
    <w:rsid w:val="005F6577"/>
    <w:rsid w:val="005F6D9C"/>
    <w:rsid w:val="00600494"/>
    <w:rsid w:val="00602AC3"/>
    <w:rsid w:val="00603B98"/>
    <w:rsid w:val="0060504D"/>
    <w:rsid w:val="00610E55"/>
    <w:rsid w:val="00613122"/>
    <w:rsid w:val="00621256"/>
    <w:rsid w:val="006240C7"/>
    <w:rsid w:val="00625F9F"/>
    <w:rsid w:val="00627345"/>
    <w:rsid w:val="00634B6D"/>
    <w:rsid w:val="006365C3"/>
    <w:rsid w:val="00644C92"/>
    <w:rsid w:val="006527C2"/>
    <w:rsid w:val="00652C04"/>
    <w:rsid w:val="00657679"/>
    <w:rsid w:val="00663A4D"/>
    <w:rsid w:val="00673FD1"/>
    <w:rsid w:val="00674C65"/>
    <w:rsid w:val="006757D7"/>
    <w:rsid w:val="006841DC"/>
    <w:rsid w:val="00685069"/>
    <w:rsid w:val="0069090A"/>
    <w:rsid w:val="00693CCD"/>
    <w:rsid w:val="00694FCE"/>
    <w:rsid w:val="006A01FA"/>
    <w:rsid w:val="006A1E1B"/>
    <w:rsid w:val="006A6671"/>
    <w:rsid w:val="006A7149"/>
    <w:rsid w:val="006B019A"/>
    <w:rsid w:val="006B255A"/>
    <w:rsid w:val="006B4825"/>
    <w:rsid w:val="006B7051"/>
    <w:rsid w:val="006C589B"/>
    <w:rsid w:val="006C65B7"/>
    <w:rsid w:val="006C6CF4"/>
    <w:rsid w:val="006D0766"/>
    <w:rsid w:val="006D0B89"/>
    <w:rsid w:val="006D333D"/>
    <w:rsid w:val="006D3930"/>
    <w:rsid w:val="006D537C"/>
    <w:rsid w:val="006D60BC"/>
    <w:rsid w:val="006D6793"/>
    <w:rsid w:val="006E2D45"/>
    <w:rsid w:val="006E5469"/>
    <w:rsid w:val="007010A5"/>
    <w:rsid w:val="007141D1"/>
    <w:rsid w:val="00714253"/>
    <w:rsid w:val="00717B0F"/>
    <w:rsid w:val="00721904"/>
    <w:rsid w:val="00722C0D"/>
    <w:rsid w:val="0072470B"/>
    <w:rsid w:val="00724B06"/>
    <w:rsid w:val="00724DB7"/>
    <w:rsid w:val="007316A6"/>
    <w:rsid w:val="007318E9"/>
    <w:rsid w:val="00734237"/>
    <w:rsid w:val="00741A4B"/>
    <w:rsid w:val="00741D42"/>
    <w:rsid w:val="007475E2"/>
    <w:rsid w:val="00750058"/>
    <w:rsid w:val="00754D8C"/>
    <w:rsid w:val="00756505"/>
    <w:rsid w:val="00771560"/>
    <w:rsid w:val="00772A1D"/>
    <w:rsid w:val="007749E9"/>
    <w:rsid w:val="00776260"/>
    <w:rsid w:val="00780A60"/>
    <w:rsid w:val="007827B4"/>
    <w:rsid w:val="007906DB"/>
    <w:rsid w:val="0079430E"/>
    <w:rsid w:val="007A5FF2"/>
    <w:rsid w:val="007A758A"/>
    <w:rsid w:val="007B28D0"/>
    <w:rsid w:val="007B5C27"/>
    <w:rsid w:val="007B656B"/>
    <w:rsid w:val="007B6CA4"/>
    <w:rsid w:val="007C06B1"/>
    <w:rsid w:val="007C4181"/>
    <w:rsid w:val="007C4C6D"/>
    <w:rsid w:val="007D1CE0"/>
    <w:rsid w:val="007D285C"/>
    <w:rsid w:val="007D59BC"/>
    <w:rsid w:val="007D648D"/>
    <w:rsid w:val="007E4382"/>
    <w:rsid w:val="007E4C33"/>
    <w:rsid w:val="007E5ECC"/>
    <w:rsid w:val="007F42E0"/>
    <w:rsid w:val="00805E75"/>
    <w:rsid w:val="00814FCB"/>
    <w:rsid w:val="008157FA"/>
    <w:rsid w:val="00816224"/>
    <w:rsid w:val="0082106F"/>
    <w:rsid w:val="00822F4F"/>
    <w:rsid w:val="00827AE8"/>
    <w:rsid w:val="008310AF"/>
    <w:rsid w:val="00832749"/>
    <w:rsid w:val="00833CDC"/>
    <w:rsid w:val="00836319"/>
    <w:rsid w:val="00836E1C"/>
    <w:rsid w:val="008420F3"/>
    <w:rsid w:val="00842D83"/>
    <w:rsid w:val="00845682"/>
    <w:rsid w:val="008677CC"/>
    <w:rsid w:val="00880253"/>
    <w:rsid w:val="0088179A"/>
    <w:rsid w:val="008829AD"/>
    <w:rsid w:val="00887B7D"/>
    <w:rsid w:val="0089272F"/>
    <w:rsid w:val="008A07B0"/>
    <w:rsid w:val="008A11A0"/>
    <w:rsid w:val="008A58AE"/>
    <w:rsid w:val="008A6714"/>
    <w:rsid w:val="008B012C"/>
    <w:rsid w:val="008B0843"/>
    <w:rsid w:val="008B11CD"/>
    <w:rsid w:val="008B1906"/>
    <w:rsid w:val="008B3E7E"/>
    <w:rsid w:val="008B5FE7"/>
    <w:rsid w:val="008C26AD"/>
    <w:rsid w:val="008C4662"/>
    <w:rsid w:val="008C560E"/>
    <w:rsid w:val="008D21EC"/>
    <w:rsid w:val="008D55C7"/>
    <w:rsid w:val="008E28BF"/>
    <w:rsid w:val="008E60CB"/>
    <w:rsid w:val="008E6F8E"/>
    <w:rsid w:val="008F2DBE"/>
    <w:rsid w:val="009042CF"/>
    <w:rsid w:val="00905253"/>
    <w:rsid w:val="009059ED"/>
    <w:rsid w:val="009113FA"/>
    <w:rsid w:val="00920F36"/>
    <w:rsid w:val="009302E0"/>
    <w:rsid w:val="009327D5"/>
    <w:rsid w:val="00935B83"/>
    <w:rsid w:val="00936221"/>
    <w:rsid w:val="009370E4"/>
    <w:rsid w:val="009372D9"/>
    <w:rsid w:val="00940C7B"/>
    <w:rsid w:val="00941B92"/>
    <w:rsid w:val="00944814"/>
    <w:rsid w:val="00951BA2"/>
    <w:rsid w:val="00956708"/>
    <w:rsid w:val="00957191"/>
    <w:rsid w:val="00957C45"/>
    <w:rsid w:val="009707A8"/>
    <w:rsid w:val="00970EE7"/>
    <w:rsid w:val="0097217F"/>
    <w:rsid w:val="00982BB7"/>
    <w:rsid w:val="00985BF4"/>
    <w:rsid w:val="00991BF7"/>
    <w:rsid w:val="00992B9D"/>
    <w:rsid w:val="009934EE"/>
    <w:rsid w:val="009A06E5"/>
    <w:rsid w:val="009A0D8A"/>
    <w:rsid w:val="009B26D6"/>
    <w:rsid w:val="009B33FC"/>
    <w:rsid w:val="009B47A7"/>
    <w:rsid w:val="009B567C"/>
    <w:rsid w:val="009B6E83"/>
    <w:rsid w:val="009C0A5C"/>
    <w:rsid w:val="009C1866"/>
    <w:rsid w:val="009C58D3"/>
    <w:rsid w:val="009D2B97"/>
    <w:rsid w:val="009D43A9"/>
    <w:rsid w:val="009D529A"/>
    <w:rsid w:val="009E11D8"/>
    <w:rsid w:val="009E74BD"/>
    <w:rsid w:val="009F287B"/>
    <w:rsid w:val="00A002F4"/>
    <w:rsid w:val="00A16924"/>
    <w:rsid w:val="00A236E5"/>
    <w:rsid w:val="00A24A74"/>
    <w:rsid w:val="00A278AE"/>
    <w:rsid w:val="00A3275A"/>
    <w:rsid w:val="00A32D99"/>
    <w:rsid w:val="00A32DB6"/>
    <w:rsid w:val="00A33C3F"/>
    <w:rsid w:val="00A354A6"/>
    <w:rsid w:val="00A35D94"/>
    <w:rsid w:val="00A37F69"/>
    <w:rsid w:val="00A400C6"/>
    <w:rsid w:val="00A41862"/>
    <w:rsid w:val="00A46459"/>
    <w:rsid w:val="00A51F81"/>
    <w:rsid w:val="00A53DA4"/>
    <w:rsid w:val="00A5607E"/>
    <w:rsid w:val="00A648B6"/>
    <w:rsid w:val="00A718ED"/>
    <w:rsid w:val="00A81A12"/>
    <w:rsid w:val="00A83EFE"/>
    <w:rsid w:val="00A85D8D"/>
    <w:rsid w:val="00A85DB8"/>
    <w:rsid w:val="00A87FEE"/>
    <w:rsid w:val="00A909D9"/>
    <w:rsid w:val="00A91F40"/>
    <w:rsid w:val="00A9244B"/>
    <w:rsid w:val="00AA186F"/>
    <w:rsid w:val="00AA65AD"/>
    <w:rsid w:val="00AB170D"/>
    <w:rsid w:val="00AB2B2D"/>
    <w:rsid w:val="00AB3D90"/>
    <w:rsid w:val="00AB4915"/>
    <w:rsid w:val="00AB6A1E"/>
    <w:rsid w:val="00AB757F"/>
    <w:rsid w:val="00AC4704"/>
    <w:rsid w:val="00AC7D75"/>
    <w:rsid w:val="00AD4324"/>
    <w:rsid w:val="00AD6449"/>
    <w:rsid w:val="00AD7AD5"/>
    <w:rsid w:val="00AE027A"/>
    <w:rsid w:val="00AE0909"/>
    <w:rsid w:val="00AE46C0"/>
    <w:rsid w:val="00AE5DF3"/>
    <w:rsid w:val="00AE6C2C"/>
    <w:rsid w:val="00AF3B3C"/>
    <w:rsid w:val="00AF3FF8"/>
    <w:rsid w:val="00AF5185"/>
    <w:rsid w:val="00B02012"/>
    <w:rsid w:val="00B0276D"/>
    <w:rsid w:val="00B05704"/>
    <w:rsid w:val="00B074C4"/>
    <w:rsid w:val="00B12A08"/>
    <w:rsid w:val="00B14A3A"/>
    <w:rsid w:val="00B24D81"/>
    <w:rsid w:val="00B31492"/>
    <w:rsid w:val="00B31DDA"/>
    <w:rsid w:val="00B32E32"/>
    <w:rsid w:val="00B34BC1"/>
    <w:rsid w:val="00B3513F"/>
    <w:rsid w:val="00B44593"/>
    <w:rsid w:val="00B47E22"/>
    <w:rsid w:val="00B533AF"/>
    <w:rsid w:val="00B551FD"/>
    <w:rsid w:val="00B552C1"/>
    <w:rsid w:val="00B56BF0"/>
    <w:rsid w:val="00B5743B"/>
    <w:rsid w:val="00B60DA2"/>
    <w:rsid w:val="00B60E2E"/>
    <w:rsid w:val="00B72D8A"/>
    <w:rsid w:val="00B757FD"/>
    <w:rsid w:val="00B81009"/>
    <w:rsid w:val="00B820B7"/>
    <w:rsid w:val="00B84DB4"/>
    <w:rsid w:val="00B84E1C"/>
    <w:rsid w:val="00B86E9E"/>
    <w:rsid w:val="00B95A7D"/>
    <w:rsid w:val="00B97209"/>
    <w:rsid w:val="00BA516A"/>
    <w:rsid w:val="00BA5E35"/>
    <w:rsid w:val="00BA6E32"/>
    <w:rsid w:val="00BC0413"/>
    <w:rsid w:val="00BC2119"/>
    <w:rsid w:val="00BC24E8"/>
    <w:rsid w:val="00BC2B5A"/>
    <w:rsid w:val="00BC5BC1"/>
    <w:rsid w:val="00BC70D3"/>
    <w:rsid w:val="00BD6EC6"/>
    <w:rsid w:val="00BD7108"/>
    <w:rsid w:val="00BE006B"/>
    <w:rsid w:val="00BE0530"/>
    <w:rsid w:val="00BE1039"/>
    <w:rsid w:val="00BE10B2"/>
    <w:rsid w:val="00BE2BBA"/>
    <w:rsid w:val="00BF6D1D"/>
    <w:rsid w:val="00BF7EA2"/>
    <w:rsid w:val="00C03D24"/>
    <w:rsid w:val="00C04360"/>
    <w:rsid w:val="00C0639C"/>
    <w:rsid w:val="00C158E1"/>
    <w:rsid w:val="00C246C1"/>
    <w:rsid w:val="00C24B82"/>
    <w:rsid w:val="00C30AB0"/>
    <w:rsid w:val="00C45BE3"/>
    <w:rsid w:val="00C45F40"/>
    <w:rsid w:val="00C475C0"/>
    <w:rsid w:val="00C47E6B"/>
    <w:rsid w:val="00C500DD"/>
    <w:rsid w:val="00C519CF"/>
    <w:rsid w:val="00C540A0"/>
    <w:rsid w:val="00C57892"/>
    <w:rsid w:val="00C717DC"/>
    <w:rsid w:val="00C7265A"/>
    <w:rsid w:val="00C72BA1"/>
    <w:rsid w:val="00C7319A"/>
    <w:rsid w:val="00C73C01"/>
    <w:rsid w:val="00C75DFA"/>
    <w:rsid w:val="00C83FCA"/>
    <w:rsid w:val="00C85062"/>
    <w:rsid w:val="00C85294"/>
    <w:rsid w:val="00C865D1"/>
    <w:rsid w:val="00C87EE4"/>
    <w:rsid w:val="00C90710"/>
    <w:rsid w:val="00C94F61"/>
    <w:rsid w:val="00C97FB3"/>
    <w:rsid w:val="00CA05B3"/>
    <w:rsid w:val="00CA2A21"/>
    <w:rsid w:val="00CB0183"/>
    <w:rsid w:val="00CB1FAC"/>
    <w:rsid w:val="00CB2AB4"/>
    <w:rsid w:val="00CB4692"/>
    <w:rsid w:val="00CC0F2F"/>
    <w:rsid w:val="00CC2718"/>
    <w:rsid w:val="00CC56FA"/>
    <w:rsid w:val="00CD3FDD"/>
    <w:rsid w:val="00CE150C"/>
    <w:rsid w:val="00CE1C1B"/>
    <w:rsid w:val="00CF1350"/>
    <w:rsid w:val="00CF1967"/>
    <w:rsid w:val="00CF2BA7"/>
    <w:rsid w:val="00CF7A6B"/>
    <w:rsid w:val="00D02DDE"/>
    <w:rsid w:val="00D07B8A"/>
    <w:rsid w:val="00D10A4F"/>
    <w:rsid w:val="00D10DBD"/>
    <w:rsid w:val="00D11890"/>
    <w:rsid w:val="00D125BD"/>
    <w:rsid w:val="00D148DB"/>
    <w:rsid w:val="00D17372"/>
    <w:rsid w:val="00D17D69"/>
    <w:rsid w:val="00D2241F"/>
    <w:rsid w:val="00D23512"/>
    <w:rsid w:val="00D25CF3"/>
    <w:rsid w:val="00D266AF"/>
    <w:rsid w:val="00D32506"/>
    <w:rsid w:val="00D36E05"/>
    <w:rsid w:val="00D40D22"/>
    <w:rsid w:val="00D44AB1"/>
    <w:rsid w:val="00D4510D"/>
    <w:rsid w:val="00D456B7"/>
    <w:rsid w:val="00D46179"/>
    <w:rsid w:val="00D51A07"/>
    <w:rsid w:val="00D53158"/>
    <w:rsid w:val="00D53E30"/>
    <w:rsid w:val="00D62669"/>
    <w:rsid w:val="00D6344D"/>
    <w:rsid w:val="00D745A2"/>
    <w:rsid w:val="00D87979"/>
    <w:rsid w:val="00D90A03"/>
    <w:rsid w:val="00D91BB7"/>
    <w:rsid w:val="00D93189"/>
    <w:rsid w:val="00D93599"/>
    <w:rsid w:val="00D94DF5"/>
    <w:rsid w:val="00D97F60"/>
    <w:rsid w:val="00DA5375"/>
    <w:rsid w:val="00DA5BBC"/>
    <w:rsid w:val="00DA6919"/>
    <w:rsid w:val="00DB0F28"/>
    <w:rsid w:val="00DB176A"/>
    <w:rsid w:val="00DB1CBC"/>
    <w:rsid w:val="00DB220C"/>
    <w:rsid w:val="00DB225A"/>
    <w:rsid w:val="00DB39A7"/>
    <w:rsid w:val="00DB4D03"/>
    <w:rsid w:val="00DC0ECD"/>
    <w:rsid w:val="00DC459F"/>
    <w:rsid w:val="00DC50BB"/>
    <w:rsid w:val="00DC684B"/>
    <w:rsid w:val="00DC7C7B"/>
    <w:rsid w:val="00DD3436"/>
    <w:rsid w:val="00DD390D"/>
    <w:rsid w:val="00DD65F8"/>
    <w:rsid w:val="00DD6A63"/>
    <w:rsid w:val="00DD799F"/>
    <w:rsid w:val="00DE0515"/>
    <w:rsid w:val="00DE2FCE"/>
    <w:rsid w:val="00DE4C69"/>
    <w:rsid w:val="00DF03C6"/>
    <w:rsid w:val="00DF114F"/>
    <w:rsid w:val="00DF2464"/>
    <w:rsid w:val="00DF7E25"/>
    <w:rsid w:val="00E0071B"/>
    <w:rsid w:val="00E04561"/>
    <w:rsid w:val="00E04B15"/>
    <w:rsid w:val="00E1062D"/>
    <w:rsid w:val="00E13316"/>
    <w:rsid w:val="00E13A7D"/>
    <w:rsid w:val="00E1427E"/>
    <w:rsid w:val="00E25007"/>
    <w:rsid w:val="00E258FB"/>
    <w:rsid w:val="00E25BD3"/>
    <w:rsid w:val="00E301AA"/>
    <w:rsid w:val="00E31552"/>
    <w:rsid w:val="00E34C5A"/>
    <w:rsid w:val="00E44E0A"/>
    <w:rsid w:val="00E608A2"/>
    <w:rsid w:val="00E624DC"/>
    <w:rsid w:val="00E62550"/>
    <w:rsid w:val="00E629ED"/>
    <w:rsid w:val="00E634E8"/>
    <w:rsid w:val="00E634EE"/>
    <w:rsid w:val="00E63C27"/>
    <w:rsid w:val="00E66660"/>
    <w:rsid w:val="00E7071A"/>
    <w:rsid w:val="00E70755"/>
    <w:rsid w:val="00E71EC8"/>
    <w:rsid w:val="00E75285"/>
    <w:rsid w:val="00E773B6"/>
    <w:rsid w:val="00E77583"/>
    <w:rsid w:val="00E80D0F"/>
    <w:rsid w:val="00E8388C"/>
    <w:rsid w:val="00E903E8"/>
    <w:rsid w:val="00E95A55"/>
    <w:rsid w:val="00E979B1"/>
    <w:rsid w:val="00EA233A"/>
    <w:rsid w:val="00EA58B8"/>
    <w:rsid w:val="00EA5E9C"/>
    <w:rsid w:val="00EA7CD7"/>
    <w:rsid w:val="00EB31FC"/>
    <w:rsid w:val="00EB7A2B"/>
    <w:rsid w:val="00EC391C"/>
    <w:rsid w:val="00EC4427"/>
    <w:rsid w:val="00ED01A8"/>
    <w:rsid w:val="00ED216C"/>
    <w:rsid w:val="00ED59F6"/>
    <w:rsid w:val="00ED7637"/>
    <w:rsid w:val="00ED76A2"/>
    <w:rsid w:val="00EE0406"/>
    <w:rsid w:val="00EE4F0C"/>
    <w:rsid w:val="00EF58C6"/>
    <w:rsid w:val="00F01B14"/>
    <w:rsid w:val="00F04F07"/>
    <w:rsid w:val="00F078EB"/>
    <w:rsid w:val="00F17095"/>
    <w:rsid w:val="00F175F8"/>
    <w:rsid w:val="00F2007F"/>
    <w:rsid w:val="00F208AB"/>
    <w:rsid w:val="00F22D67"/>
    <w:rsid w:val="00F23A5A"/>
    <w:rsid w:val="00F2415D"/>
    <w:rsid w:val="00F27CAA"/>
    <w:rsid w:val="00F306C7"/>
    <w:rsid w:val="00F3135D"/>
    <w:rsid w:val="00F3257F"/>
    <w:rsid w:val="00F34514"/>
    <w:rsid w:val="00F419F1"/>
    <w:rsid w:val="00F43E32"/>
    <w:rsid w:val="00F44966"/>
    <w:rsid w:val="00F44BB8"/>
    <w:rsid w:val="00F45272"/>
    <w:rsid w:val="00F50CB6"/>
    <w:rsid w:val="00F5414F"/>
    <w:rsid w:val="00F62DE5"/>
    <w:rsid w:val="00F64081"/>
    <w:rsid w:val="00F64BE8"/>
    <w:rsid w:val="00F67AA2"/>
    <w:rsid w:val="00F74220"/>
    <w:rsid w:val="00F75D60"/>
    <w:rsid w:val="00F83B14"/>
    <w:rsid w:val="00F90009"/>
    <w:rsid w:val="00F92F5F"/>
    <w:rsid w:val="00F94A96"/>
    <w:rsid w:val="00F96ED2"/>
    <w:rsid w:val="00F975B7"/>
    <w:rsid w:val="00FA3D48"/>
    <w:rsid w:val="00FA70EA"/>
    <w:rsid w:val="00FB026F"/>
    <w:rsid w:val="00FB041F"/>
    <w:rsid w:val="00FB11FE"/>
    <w:rsid w:val="00FB7665"/>
    <w:rsid w:val="00FB7D4C"/>
    <w:rsid w:val="00FD0584"/>
    <w:rsid w:val="00FD45B9"/>
    <w:rsid w:val="00FD4B6F"/>
    <w:rsid w:val="00FD519F"/>
    <w:rsid w:val="00FD62E2"/>
    <w:rsid w:val="00FD6B89"/>
    <w:rsid w:val="00FD7E95"/>
    <w:rsid w:val="00FD7F9D"/>
    <w:rsid w:val="00FE23FB"/>
    <w:rsid w:val="00FE586F"/>
    <w:rsid w:val="00FF3342"/>
    <w:rsid w:val="00FF4EF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301AB5"/>
  <w15:chartTrackingRefBased/>
  <w15:docId w15:val="{AB86BADE-7655-43C2-93AF-27F020DC94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65C3"/>
    <w:pPr>
      <w:spacing w:after="120" w:line="240" w:lineRule="auto"/>
      <w:jc w:val="both"/>
    </w:pPr>
    <w:rPr>
      <w:rFonts w:ascii="Arial Narrow" w:eastAsia="Times New Roman" w:hAnsi="Arial Narrow" w:cs="Times New Roman"/>
      <w:color w:val="000000"/>
      <w:kern w:val="28"/>
      <w:szCs w:val="20"/>
      <w:lang w:eastAsia="en-AU"/>
      <w14:ligatures w14:val="standard"/>
      <w14:cntxtAlts/>
    </w:rPr>
  </w:style>
  <w:style w:type="paragraph" w:styleId="Heading1">
    <w:name w:val="heading 1"/>
    <w:basedOn w:val="Normal"/>
    <w:next w:val="Normal"/>
    <w:link w:val="Heading1Char"/>
    <w:uiPriority w:val="9"/>
    <w:qFormat/>
    <w:rsid w:val="007475E2"/>
    <w:pPr>
      <w:widowControl w:val="0"/>
      <w:spacing w:after="240"/>
      <w:jc w:val="center"/>
      <w:outlineLvl w:val="0"/>
    </w:pPr>
    <w:rPr>
      <w:rFonts w:ascii="Arial" w:hAnsi="Arial" w:cs="Arial"/>
      <w:b/>
      <w:bCs/>
      <w:color w:val="008085"/>
      <w:sz w:val="36"/>
      <w:szCs w:val="52"/>
      <w14:ligatures w14:val="none"/>
    </w:rPr>
  </w:style>
  <w:style w:type="paragraph" w:styleId="Heading2">
    <w:name w:val="heading 2"/>
    <w:basedOn w:val="Normal"/>
    <w:next w:val="Normal"/>
    <w:link w:val="Heading2Char"/>
    <w:uiPriority w:val="9"/>
    <w:unhideWhenUsed/>
    <w:qFormat/>
    <w:rsid w:val="00A85DB8"/>
    <w:pPr>
      <w:keepNext/>
      <w:keepLines/>
      <w:spacing w:before="40"/>
      <w:outlineLvl w:val="1"/>
    </w:pPr>
    <w:rPr>
      <w:rFonts w:ascii="Arial" w:eastAsiaTheme="majorEastAsia" w:hAnsi="Arial" w:cs="Arial"/>
      <w:b/>
      <w:color w:val="008080"/>
      <w:sz w:val="28"/>
      <w:szCs w:val="28"/>
    </w:rPr>
  </w:style>
  <w:style w:type="paragraph" w:styleId="Heading3">
    <w:name w:val="heading 3"/>
    <w:basedOn w:val="Normal"/>
    <w:next w:val="Normal"/>
    <w:link w:val="Heading3Char"/>
    <w:uiPriority w:val="9"/>
    <w:unhideWhenUsed/>
    <w:qFormat/>
    <w:rsid w:val="007475E2"/>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7">
    <w:name w:val="heading 7"/>
    <w:basedOn w:val="Normal"/>
    <w:next w:val="Normal"/>
    <w:link w:val="Heading7Char"/>
    <w:uiPriority w:val="9"/>
    <w:semiHidden/>
    <w:unhideWhenUsed/>
    <w:qFormat/>
    <w:rsid w:val="00F74220"/>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C13A2"/>
    <w:rPr>
      <w:color w:val="FF9800"/>
      <w:u w:val="single"/>
    </w:rPr>
  </w:style>
  <w:style w:type="character" w:customStyle="1" w:styleId="Heading1Char">
    <w:name w:val="Heading 1 Char"/>
    <w:basedOn w:val="DefaultParagraphFont"/>
    <w:link w:val="Heading1"/>
    <w:uiPriority w:val="9"/>
    <w:rsid w:val="007475E2"/>
    <w:rPr>
      <w:rFonts w:ascii="Arial" w:eastAsia="Times New Roman" w:hAnsi="Arial" w:cs="Arial"/>
      <w:b/>
      <w:bCs/>
      <w:color w:val="000000"/>
      <w:kern w:val="28"/>
      <w:sz w:val="36"/>
      <w:szCs w:val="52"/>
      <w:lang w:eastAsia="en-AU"/>
      <w14:cntxtAlts/>
    </w:rPr>
  </w:style>
  <w:style w:type="paragraph" w:styleId="TOCHeading">
    <w:name w:val="TOC Heading"/>
    <w:basedOn w:val="Heading1"/>
    <w:next w:val="Normal"/>
    <w:uiPriority w:val="39"/>
    <w:unhideWhenUsed/>
    <w:qFormat/>
    <w:rsid w:val="007475E2"/>
    <w:pPr>
      <w:spacing w:line="259" w:lineRule="auto"/>
      <w:outlineLvl w:val="9"/>
    </w:pPr>
    <w:rPr>
      <w:kern w:val="0"/>
      <w:lang w:val="en-US" w:eastAsia="en-US"/>
      <w14:cntxtAlts w14:val="0"/>
    </w:rPr>
  </w:style>
  <w:style w:type="paragraph" w:styleId="ListParagraph">
    <w:name w:val="List Paragraph"/>
    <w:aliases w:val="List Paragraph Arial Narrow"/>
    <w:basedOn w:val="Normal"/>
    <w:link w:val="ListParagraphChar"/>
    <w:uiPriority w:val="34"/>
    <w:qFormat/>
    <w:rsid w:val="007475E2"/>
    <w:pPr>
      <w:ind w:left="720"/>
      <w:contextualSpacing/>
    </w:pPr>
  </w:style>
  <w:style w:type="paragraph" w:styleId="TOC1">
    <w:name w:val="toc 1"/>
    <w:basedOn w:val="Normal"/>
    <w:next w:val="Normal"/>
    <w:autoRedefine/>
    <w:uiPriority w:val="39"/>
    <w:unhideWhenUsed/>
    <w:rsid w:val="007475E2"/>
    <w:pPr>
      <w:spacing w:after="100"/>
    </w:pPr>
  </w:style>
  <w:style w:type="character" w:customStyle="1" w:styleId="Heading2Char">
    <w:name w:val="Heading 2 Char"/>
    <w:basedOn w:val="DefaultParagraphFont"/>
    <w:link w:val="Heading2"/>
    <w:uiPriority w:val="9"/>
    <w:rsid w:val="00A85DB8"/>
    <w:rPr>
      <w:rFonts w:ascii="Arial" w:eastAsiaTheme="majorEastAsia" w:hAnsi="Arial" w:cs="Arial"/>
      <w:b/>
      <w:color w:val="008080"/>
      <w:kern w:val="28"/>
      <w:sz w:val="28"/>
      <w:szCs w:val="28"/>
      <w:lang w:eastAsia="en-AU"/>
      <w14:ligatures w14:val="standard"/>
      <w14:cntxtAlts/>
    </w:rPr>
  </w:style>
  <w:style w:type="character" w:customStyle="1" w:styleId="Heading3Char">
    <w:name w:val="Heading 3 Char"/>
    <w:basedOn w:val="DefaultParagraphFont"/>
    <w:link w:val="Heading3"/>
    <w:uiPriority w:val="9"/>
    <w:rsid w:val="007475E2"/>
    <w:rPr>
      <w:rFonts w:asciiTheme="majorHAnsi" w:eastAsiaTheme="majorEastAsia" w:hAnsiTheme="majorHAnsi" w:cstheme="majorBidi"/>
      <w:color w:val="1F4D78" w:themeColor="accent1" w:themeShade="7F"/>
      <w:kern w:val="28"/>
      <w:sz w:val="24"/>
      <w:szCs w:val="24"/>
      <w:lang w:eastAsia="en-AU"/>
      <w14:ligatures w14:val="standard"/>
      <w14:cntxtAlts/>
    </w:rPr>
  </w:style>
  <w:style w:type="paragraph" w:styleId="BodyTextIndent3">
    <w:name w:val="Body Text Indent 3"/>
    <w:basedOn w:val="Normal"/>
    <w:link w:val="BodyTextIndent3Char"/>
    <w:rsid w:val="007475E2"/>
    <w:pPr>
      <w:spacing w:line="360" w:lineRule="auto"/>
      <w:ind w:left="1701" w:hanging="992"/>
    </w:pPr>
    <w:rPr>
      <w:rFonts w:ascii="Times" w:hAnsi="Times"/>
      <w:color w:val="auto"/>
      <w:kern w:val="0"/>
      <w:sz w:val="24"/>
      <w:szCs w:val="24"/>
      <w:lang w:eastAsia="en-US"/>
      <w14:ligatures w14:val="none"/>
      <w14:cntxtAlts w14:val="0"/>
    </w:rPr>
  </w:style>
  <w:style w:type="character" w:customStyle="1" w:styleId="BodyTextIndent3Char">
    <w:name w:val="Body Text Indent 3 Char"/>
    <w:basedOn w:val="DefaultParagraphFont"/>
    <w:link w:val="BodyTextIndent3"/>
    <w:rsid w:val="007475E2"/>
    <w:rPr>
      <w:rFonts w:ascii="Times" w:eastAsia="Times New Roman" w:hAnsi="Times" w:cs="Times New Roman"/>
      <w:sz w:val="24"/>
      <w:szCs w:val="24"/>
    </w:rPr>
  </w:style>
  <w:style w:type="paragraph" w:styleId="BodyTextIndent">
    <w:name w:val="Body Text Indent"/>
    <w:basedOn w:val="Normal"/>
    <w:link w:val="BodyTextIndentChar"/>
    <w:rsid w:val="007475E2"/>
    <w:pPr>
      <w:overflowPunct w:val="0"/>
      <w:autoSpaceDE w:val="0"/>
      <w:autoSpaceDN w:val="0"/>
      <w:adjustRightInd w:val="0"/>
      <w:ind w:left="720"/>
      <w:textAlignment w:val="baseline"/>
    </w:pPr>
    <w:rPr>
      <w:color w:val="auto"/>
      <w:kern w:val="0"/>
      <w:sz w:val="24"/>
      <w:lang w:eastAsia="en-US"/>
      <w14:ligatures w14:val="none"/>
      <w14:cntxtAlts w14:val="0"/>
    </w:rPr>
  </w:style>
  <w:style w:type="character" w:customStyle="1" w:styleId="BodyTextIndentChar">
    <w:name w:val="Body Text Indent Char"/>
    <w:basedOn w:val="DefaultParagraphFont"/>
    <w:link w:val="BodyTextIndent"/>
    <w:rsid w:val="007475E2"/>
    <w:rPr>
      <w:rFonts w:ascii="Times New Roman" w:eastAsia="Times New Roman" w:hAnsi="Times New Roman" w:cs="Times New Roman"/>
      <w:sz w:val="24"/>
      <w:szCs w:val="20"/>
    </w:rPr>
  </w:style>
  <w:style w:type="paragraph" w:styleId="BodyTextIndent2">
    <w:name w:val="Body Text Indent 2"/>
    <w:basedOn w:val="Normal"/>
    <w:link w:val="BodyTextIndent2Char"/>
    <w:rsid w:val="007475E2"/>
    <w:pPr>
      <w:overflowPunct w:val="0"/>
      <w:autoSpaceDE w:val="0"/>
      <w:autoSpaceDN w:val="0"/>
      <w:adjustRightInd w:val="0"/>
      <w:ind w:left="749"/>
      <w:textAlignment w:val="baseline"/>
    </w:pPr>
    <w:rPr>
      <w:color w:val="auto"/>
      <w:kern w:val="0"/>
      <w:sz w:val="24"/>
      <w:lang w:eastAsia="en-US"/>
      <w14:ligatures w14:val="none"/>
      <w14:cntxtAlts w14:val="0"/>
    </w:rPr>
  </w:style>
  <w:style w:type="character" w:customStyle="1" w:styleId="BodyTextIndent2Char">
    <w:name w:val="Body Text Indent 2 Char"/>
    <w:basedOn w:val="DefaultParagraphFont"/>
    <w:link w:val="BodyTextIndent2"/>
    <w:rsid w:val="007475E2"/>
    <w:rPr>
      <w:rFonts w:ascii="Times New Roman" w:eastAsia="Times New Roman" w:hAnsi="Times New Roman" w:cs="Times New Roman"/>
      <w:sz w:val="24"/>
      <w:szCs w:val="20"/>
    </w:rPr>
  </w:style>
  <w:style w:type="paragraph" w:customStyle="1" w:styleId="Default">
    <w:name w:val="Default"/>
    <w:rsid w:val="007475E2"/>
    <w:pPr>
      <w:autoSpaceDE w:val="0"/>
      <w:autoSpaceDN w:val="0"/>
      <w:adjustRightInd w:val="0"/>
      <w:spacing w:after="0" w:line="240" w:lineRule="auto"/>
    </w:pPr>
    <w:rPr>
      <w:rFonts w:ascii="Times" w:eastAsia="Times New Roman" w:hAnsi="Times" w:cs="Times"/>
      <w:color w:val="000000"/>
      <w:sz w:val="24"/>
      <w:szCs w:val="24"/>
      <w:lang w:eastAsia="en-AU"/>
    </w:rPr>
  </w:style>
  <w:style w:type="paragraph" w:styleId="TOC3">
    <w:name w:val="toc 3"/>
    <w:basedOn w:val="Normal"/>
    <w:next w:val="Normal"/>
    <w:autoRedefine/>
    <w:uiPriority w:val="39"/>
    <w:unhideWhenUsed/>
    <w:rsid w:val="00AE5DF3"/>
    <w:pPr>
      <w:spacing w:after="100"/>
      <w:ind w:left="400"/>
    </w:pPr>
  </w:style>
  <w:style w:type="paragraph" w:styleId="NoSpacing">
    <w:name w:val="No Spacing"/>
    <w:link w:val="NoSpacingChar"/>
    <w:uiPriority w:val="1"/>
    <w:qFormat/>
    <w:rsid w:val="00A87FEE"/>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87FEE"/>
    <w:rPr>
      <w:rFonts w:eastAsiaTheme="minorEastAsia"/>
      <w:lang w:val="en-US"/>
    </w:rPr>
  </w:style>
  <w:style w:type="paragraph" w:styleId="IntenseQuote">
    <w:name w:val="Intense Quote"/>
    <w:basedOn w:val="Normal"/>
    <w:next w:val="Normal"/>
    <w:link w:val="IntenseQuoteChar"/>
    <w:autoRedefine/>
    <w:uiPriority w:val="30"/>
    <w:qFormat/>
    <w:rsid w:val="007C4181"/>
    <w:pPr>
      <w:pBdr>
        <w:top w:val="single" w:sz="4" w:space="10" w:color="5B9BD5" w:themeColor="accent1"/>
        <w:bottom w:val="single" w:sz="4" w:space="10" w:color="5B9BD5" w:themeColor="accent1"/>
      </w:pBdr>
      <w:tabs>
        <w:tab w:val="left" w:pos="3790"/>
        <w:tab w:val="left" w:pos="3828"/>
      </w:tabs>
      <w:spacing w:before="360" w:after="360"/>
      <w:ind w:left="426" w:right="864" w:hanging="142"/>
      <w:jc w:val="center"/>
    </w:pPr>
    <w:rPr>
      <w:rFonts w:ascii="Book Antiqua" w:hAnsi="Book Antiqua"/>
      <w:i/>
      <w:iCs/>
      <w:color w:val="008080"/>
      <w:sz w:val="40"/>
    </w:rPr>
  </w:style>
  <w:style w:type="character" w:customStyle="1" w:styleId="IntenseQuoteChar">
    <w:name w:val="Intense Quote Char"/>
    <w:basedOn w:val="DefaultParagraphFont"/>
    <w:link w:val="IntenseQuote"/>
    <w:uiPriority w:val="30"/>
    <w:rsid w:val="007C4181"/>
    <w:rPr>
      <w:rFonts w:ascii="Book Antiqua" w:eastAsia="Times New Roman" w:hAnsi="Book Antiqua" w:cs="Times New Roman"/>
      <w:i/>
      <w:iCs/>
      <w:color w:val="008080"/>
      <w:kern w:val="28"/>
      <w:sz w:val="40"/>
      <w:szCs w:val="20"/>
      <w:lang w:eastAsia="en-AU"/>
      <w14:ligatures w14:val="standard"/>
      <w14:cntxtAlts/>
    </w:rPr>
  </w:style>
  <w:style w:type="paragraph" w:styleId="Header">
    <w:name w:val="header"/>
    <w:basedOn w:val="Normal"/>
    <w:link w:val="HeaderChar"/>
    <w:uiPriority w:val="99"/>
    <w:unhideWhenUsed/>
    <w:rsid w:val="00663A4D"/>
    <w:pPr>
      <w:tabs>
        <w:tab w:val="center" w:pos="4513"/>
        <w:tab w:val="right" w:pos="9026"/>
      </w:tabs>
    </w:pPr>
  </w:style>
  <w:style w:type="character" w:customStyle="1" w:styleId="HeaderChar">
    <w:name w:val="Header Char"/>
    <w:basedOn w:val="DefaultParagraphFont"/>
    <w:link w:val="Header"/>
    <w:uiPriority w:val="99"/>
    <w:rsid w:val="00663A4D"/>
    <w:rPr>
      <w:rFonts w:ascii="Times New Roman" w:eastAsia="Times New Roman" w:hAnsi="Times New Roman" w:cs="Times New Roman"/>
      <w:color w:val="000000"/>
      <w:kern w:val="28"/>
      <w:sz w:val="20"/>
      <w:szCs w:val="20"/>
      <w:lang w:eastAsia="en-AU"/>
      <w14:ligatures w14:val="standard"/>
      <w14:cntxtAlts/>
    </w:rPr>
  </w:style>
  <w:style w:type="paragraph" w:styleId="Footer">
    <w:name w:val="footer"/>
    <w:basedOn w:val="Normal"/>
    <w:link w:val="FooterChar"/>
    <w:uiPriority w:val="99"/>
    <w:unhideWhenUsed/>
    <w:rsid w:val="00663A4D"/>
    <w:pPr>
      <w:tabs>
        <w:tab w:val="center" w:pos="4513"/>
        <w:tab w:val="right" w:pos="9026"/>
      </w:tabs>
    </w:pPr>
  </w:style>
  <w:style w:type="character" w:customStyle="1" w:styleId="FooterChar">
    <w:name w:val="Footer Char"/>
    <w:basedOn w:val="DefaultParagraphFont"/>
    <w:link w:val="Footer"/>
    <w:uiPriority w:val="99"/>
    <w:rsid w:val="00663A4D"/>
    <w:rPr>
      <w:rFonts w:ascii="Times New Roman" w:eastAsia="Times New Roman" w:hAnsi="Times New Roman" w:cs="Times New Roman"/>
      <w:color w:val="000000"/>
      <w:kern w:val="28"/>
      <w:sz w:val="20"/>
      <w:szCs w:val="20"/>
      <w:lang w:eastAsia="en-AU"/>
      <w14:ligatures w14:val="standard"/>
      <w14:cntxtAlts/>
    </w:rPr>
  </w:style>
  <w:style w:type="paragraph" w:customStyle="1" w:styleId="headL2">
    <w:name w:val="head:L2"/>
    <w:rsid w:val="00AD4324"/>
    <w:pPr>
      <w:keepNext/>
      <w:keepLines/>
      <w:spacing w:before="120" w:after="60" w:line="240" w:lineRule="auto"/>
      <w:ind w:left="1418" w:hanging="1418"/>
      <w:outlineLvl w:val="3"/>
    </w:pPr>
    <w:rPr>
      <w:rFonts w:ascii="Arial" w:eastAsia="Times New Roman" w:hAnsi="Arial" w:cs="Times New Roman"/>
      <w:b/>
      <w:color w:val="808080"/>
      <w:sz w:val="24"/>
      <w:szCs w:val="20"/>
    </w:rPr>
  </w:style>
  <w:style w:type="paragraph" w:customStyle="1" w:styleId="headL4">
    <w:name w:val="head:L4"/>
    <w:next w:val="Normal"/>
    <w:rsid w:val="00AD4324"/>
    <w:pPr>
      <w:keepNext/>
      <w:keepLines/>
      <w:widowControl w:val="0"/>
      <w:spacing w:before="120" w:after="60" w:line="240" w:lineRule="auto"/>
      <w:ind w:left="1418" w:hanging="1418"/>
      <w:jc w:val="center"/>
      <w:outlineLvl w:val="5"/>
    </w:pPr>
    <w:rPr>
      <w:rFonts w:ascii="Arial" w:eastAsia="Times New Roman" w:hAnsi="Arial" w:cs="Times New Roman"/>
      <w:b/>
      <w:color w:val="808080"/>
      <w:szCs w:val="20"/>
    </w:rPr>
  </w:style>
  <w:style w:type="paragraph" w:customStyle="1" w:styleId="Tabletext9pt">
    <w:name w:val="Table:text:9pt"/>
    <w:rsid w:val="00AD4324"/>
    <w:pPr>
      <w:keepLines/>
      <w:spacing w:before="40" w:after="40" w:line="240" w:lineRule="exact"/>
    </w:pPr>
    <w:rPr>
      <w:rFonts w:ascii="Arial" w:eastAsia="Times New Roman" w:hAnsi="Arial" w:cs="Times New Roman"/>
      <w:sz w:val="18"/>
      <w:szCs w:val="20"/>
    </w:rPr>
  </w:style>
  <w:style w:type="character" w:customStyle="1" w:styleId="Tablecharbold9pt">
    <w:name w:val="Table:char bold 9 pt"/>
    <w:rsid w:val="00AD4324"/>
    <w:rPr>
      <w:rFonts w:ascii="Arial" w:hAnsi="Arial"/>
      <w:b/>
      <w:sz w:val="18"/>
    </w:rPr>
  </w:style>
  <w:style w:type="paragraph" w:customStyle="1" w:styleId="acctsacctname">
    <w:name w:val="accts:acctname"/>
    <w:rsid w:val="00183F87"/>
    <w:pPr>
      <w:spacing w:after="0" w:line="240" w:lineRule="exact"/>
      <w:jc w:val="center"/>
    </w:pPr>
    <w:rPr>
      <w:rFonts w:ascii="Helvetica" w:eastAsia="Times New Roman" w:hAnsi="Helvetica" w:cs="Times New Roman"/>
      <w:b/>
      <w:caps/>
      <w:color w:val="808080"/>
      <w:sz w:val="18"/>
      <w:szCs w:val="20"/>
      <w:lang w:val="en-US"/>
    </w:rPr>
  </w:style>
  <w:style w:type="paragraph" w:styleId="Title">
    <w:name w:val="Title"/>
    <w:basedOn w:val="Normal"/>
    <w:next w:val="Normal"/>
    <w:link w:val="TitleChar"/>
    <w:uiPriority w:val="10"/>
    <w:qFormat/>
    <w:rsid w:val="00627345"/>
    <w:pPr>
      <w:widowControl w:val="0"/>
      <w:jc w:val="center"/>
    </w:pPr>
    <w:rPr>
      <w:b/>
      <w:bCs/>
      <w:color w:val="008085"/>
      <w:sz w:val="80"/>
      <w:szCs w:val="80"/>
      <w14:ligatures w14:val="none"/>
    </w:rPr>
  </w:style>
  <w:style w:type="character" w:customStyle="1" w:styleId="TitleChar">
    <w:name w:val="Title Char"/>
    <w:basedOn w:val="DefaultParagraphFont"/>
    <w:link w:val="Title"/>
    <w:uiPriority w:val="10"/>
    <w:rsid w:val="00627345"/>
    <w:rPr>
      <w:rFonts w:ascii="Arial Narrow" w:eastAsia="Times New Roman" w:hAnsi="Arial Narrow" w:cs="Times New Roman"/>
      <w:b/>
      <w:bCs/>
      <w:color w:val="008085"/>
      <w:kern w:val="28"/>
      <w:sz w:val="80"/>
      <w:szCs w:val="80"/>
      <w:lang w:eastAsia="en-AU"/>
      <w14:cntxtAlts/>
    </w:rPr>
  </w:style>
  <w:style w:type="paragraph" w:styleId="TOC2">
    <w:name w:val="toc 2"/>
    <w:basedOn w:val="Normal"/>
    <w:next w:val="Normal"/>
    <w:autoRedefine/>
    <w:uiPriority w:val="39"/>
    <w:unhideWhenUsed/>
    <w:rsid w:val="00627345"/>
    <w:pPr>
      <w:spacing w:after="100"/>
      <w:ind w:left="200"/>
    </w:pPr>
  </w:style>
  <w:style w:type="character" w:customStyle="1" w:styleId="Heading7Char">
    <w:name w:val="Heading 7 Char"/>
    <w:basedOn w:val="DefaultParagraphFont"/>
    <w:link w:val="Heading7"/>
    <w:uiPriority w:val="9"/>
    <w:semiHidden/>
    <w:rsid w:val="00F74220"/>
    <w:rPr>
      <w:rFonts w:asciiTheme="majorHAnsi" w:eastAsiaTheme="majorEastAsia" w:hAnsiTheme="majorHAnsi" w:cstheme="majorBidi"/>
      <w:i/>
      <w:iCs/>
      <w:color w:val="1F4D78" w:themeColor="accent1" w:themeShade="7F"/>
      <w:kern w:val="28"/>
      <w:sz w:val="20"/>
      <w:szCs w:val="20"/>
      <w:lang w:eastAsia="en-AU"/>
      <w14:ligatures w14:val="standard"/>
      <w14:cntxtAlts/>
    </w:rPr>
  </w:style>
  <w:style w:type="paragraph" w:styleId="BalloonText">
    <w:name w:val="Balloon Text"/>
    <w:basedOn w:val="Normal"/>
    <w:link w:val="BalloonTextChar"/>
    <w:uiPriority w:val="99"/>
    <w:semiHidden/>
    <w:unhideWhenUsed/>
    <w:rsid w:val="0060049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0494"/>
    <w:rPr>
      <w:rFonts w:ascii="Segoe UI" w:eastAsia="Times New Roman" w:hAnsi="Segoe UI" w:cs="Segoe UI"/>
      <w:color w:val="000000"/>
      <w:kern w:val="28"/>
      <w:sz w:val="18"/>
      <w:szCs w:val="18"/>
      <w:lang w:eastAsia="en-AU"/>
      <w14:ligatures w14:val="standard"/>
      <w14:cntxtAlts/>
    </w:rPr>
  </w:style>
  <w:style w:type="paragraph" w:styleId="Caption">
    <w:name w:val="caption"/>
    <w:basedOn w:val="Normal"/>
    <w:next w:val="Normal"/>
    <w:uiPriority w:val="35"/>
    <w:unhideWhenUsed/>
    <w:qFormat/>
    <w:rsid w:val="0089272F"/>
    <w:pPr>
      <w:spacing w:after="200"/>
    </w:pPr>
    <w:rPr>
      <w:i/>
      <w:iCs/>
      <w:color w:val="44546A" w:themeColor="text2"/>
      <w:sz w:val="18"/>
      <w:szCs w:val="18"/>
    </w:rPr>
  </w:style>
  <w:style w:type="character" w:styleId="UnresolvedMention">
    <w:name w:val="Unresolved Mention"/>
    <w:basedOn w:val="DefaultParagraphFont"/>
    <w:uiPriority w:val="99"/>
    <w:semiHidden/>
    <w:unhideWhenUsed/>
    <w:rsid w:val="004B1C30"/>
    <w:rPr>
      <w:color w:val="605E5C"/>
      <w:shd w:val="clear" w:color="auto" w:fill="E1DFDD"/>
    </w:rPr>
  </w:style>
  <w:style w:type="character" w:styleId="Strong">
    <w:name w:val="Strong"/>
    <w:basedOn w:val="DefaultParagraphFont"/>
    <w:uiPriority w:val="22"/>
    <w:qFormat/>
    <w:rsid w:val="0017557E"/>
    <w:rPr>
      <w:b/>
      <w:bCs/>
    </w:rPr>
  </w:style>
  <w:style w:type="character" w:styleId="CommentReference">
    <w:name w:val="annotation reference"/>
    <w:basedOn w:val="DefaultParagraphFont"/>
    <w:uiPriority w:val="99"/>
    <w:semiHidden/>
    <w:unhideWhenUsed/>
    <w:rsid w:val="00EA58B8"/>
    <w:rPr>
      <w:sz w:val="16"/>
      <w:szCs w:val="16"/>
    </w:rPr>
  </w:style>
  <w:style w:type="paragraph" w:styleId="CommentText">
    <w:name w:val="annotation text"/>
    <w:basedOn w:val="Normal"/>
    <w:link w:val="CommentTextChar"/>
    <w:uiPriority w:val="99"/>
    <w:unhideWhenUsed/>
    <w:rsid w:val="00EA58B8"/>
    <w:rPr>
      <w:sz w:val="20"/>
    </w:rPr>
  </w:style>
  <w:style w:type="character" w:customStyle="1" w:styleId="CommentTextChar">
    <w:name w:val="Comment Text Char"/>
    <w:basedOn w:val="DefaultParagraphFont"/>
    <w:link w:val="CommentText"/>
    <w:uiPriority w:val="99"/>
    <w:rsid w:val="00EA58B8"/>
    <w:rPr>
      <w:rFonts w:ascii="Arial Narrow" w:eastAsia="Times New Roman" w:hAnsi="Arial Narrow" w:cs="Times New Roman"/>
      <w:color w:val="000000"/>
      <w:kern w:val="28"/>
      <w:sz w:val="20"/>
      <w:szCs w:val="20"/>
      <w:lang w:eastAsia="en-AU"/>
      <w14:ligatures w14:val="standard"/>
      <w14:cntxtAlts/>
    </w:rPr>
  </w:style>
  <w:style w:type="paragraph" w:styleId="CommentSubject">
    <w:name w:val="annotation subject"/>
    <w:basedOn w:val="CommentText"/>
    <w:next w:val="CommentText"/>
    <w:link w:val="CommentSubjectChar"/>
    <w:uiPriority w:val="99"/>
    <w:semiHidden/>
    <w:unhideWhenUsed/>
    <w:rsid w:val="00EA58B8"/>
    <w:rPr>
      <w:b/>
      <w:bCs/>
    </w:rPr>
  </w:style>
  <w:style w:type="character" w:customStyle="1" w:styleId="CommentSubjectChar">
    <w:name w:val="Comment Subject Char"/>
    <w:basedOn w:val="CommentTextChar"/>
    <w:link w:val="CommentSubject"/>
    <w:uiPriority w:val="99"/>
    <w:semiHidden/>
    <w:rsid w:val="00EA58B8"/>
    <w:rPr>
      <w:rFonts w:ascii="Arial Narrow" w:eastAsia="Times New Roman" w:hAnsi="Arial Narrow" w:cs="Times New Roman"/>
      <w:b/>
      <w:bCs/>
      <w:color w:val="000000"/>
      <w:kern w:val="28"/>
      <w:sz w:val="20"/>
      <w:szCs w:val="20"/>
      <w:lang w:eastAsia="en-AU"/>
      <w14:ligatures w14:val="standard"/>
      <w14:cntxtAlts/>
    </w:rPr>
  </w:style>
  <w:style w:type="paragraph" w:customStyle="1" w:styleId="clear">
    <w:name w:val="clear"/>
    <w:basedOn w:val="Normal"/>
    <w:rsid w:val="00B60DA2"/>
    <w:pPr>
      <w:spacing w:before="100" w:beforeAutospacing="1" w:after="100" w:afterAutospacing="1"/>
      <w:jc w:val="left"/>
    </w:pPr>
    <w:rPr>
      <w:rFonts w:ascii="Times New Roman" w:hAnsi="Times New Roman"/>
      <w:color w:val="auto"/>
      <w:kern w:val="0"/>
      <w:sz w:val="24"/>
      <w:szCs w:val="24"/>
      <w14:ligatures w14:val="none"/>
      <w14:cntxtAlts w14:val="0"/>
    </w:rPr>
  </w:style>
  <w:style w:type="character" w:customStyle="1" w:styleId="ListParagraphChar">
    <w:name w:val="List Paragraph Char"/>
    <w:aliases w:val="List Paragraph Arial Narrow Char"/>
    <w:basedOn w:val="DefaultParagraphFont"/>
    <w:link w:val="ListParagraph"/>
    <w:uiPriority w:val="34"/>
    <w:locked/>
    <w:rsid w:val="00A53DA4"/>
    <w:rPr>
      <w:rFonts w:ascii="Arial Narrow" w:eastAsia="Times New Roman" w:hAnsi="Arial Narrow" w:cs="Times New Roman"/>
      <w:color w:val="000000"/>
      <w:kern w:val="28"/>
      <w:szCs w:val="20"/>
      <w:lang w:eastAsia="en-AU"/>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98009">
      <w:bodyDiv w:val="1"/>
      <w:marLeft w:val="0"/>
      <w:marRight w:val="0"/>
      <w:marTop w:val="0"/>
      <w:marBottom w:val="0"/>
      <w:divBdr>
        <w:top w:val="none" w:sz="0" w:space="0" w:color="auto"/>
        <w:left w:val="none" w:sz="0" w:space="0" w:color="auto"/>
        <w:bottom w:val="none" w:sz="0" w:space="0" w:color="auto"/>
        <w:right w:val="none" w:sz="0" w:space="0" w:color="auto"/>
      </w:divBdr>
    </w:div>
    <w:div w:id="67458041">
      <w:bodyDiv w:val="1"/>
      <w:marLeft w:val="0"/>
      <w:marRight w:val="0"/>
      <w:marTop w:val="0"/>
      <w:marBottom w:val="0"/>
      <w:divBdr>
        <w:top w:val="none" w:sz="0" w:space="0" w:color="auto"/>
        <w:left w:val="none" w:sz="0" w:space="0" w:color="auto"/>
        <w:bottom w:val="none" w:sz="0" w:space="0" w:color="auto"/>
        <w:right w:val="none" w:sz="0" w:space="0" w:color="auto"/>
      </w:divBdr>
    </w:div>
    <w:div w:id="95562041">
      <w:bodyDiv w:val="1"/>
      <w:marLeft w:val="0"/>
      <w:marRight w:val="0"/>
      <w:marTop w:val="0"/>
      <w:marBottom w:val="0"/>
      <w:divBdr>
        <w:top w:val="none" w:sz="0" w:space="0" w:color="auto"/>
        <w:left w:val="none" w:sz="0" w:space="0" w:color="auto"/>
        <w:bottom w:val="none" w:sz="0" w:space="0" w:color="auto"/>
        <w:right w:val="none" w:sz="0" w:space="0" w:color="auto"/>
      </w:divBdr>
    </w:div>
    <w:div w:id="121309430">
      <w:bodyDiv w:val="1"/>
      <w:marLeft w:val="0"/>
      <w:marRight w:val="0"/>
      <w:marTop w:val="0"/>
      <w:marBottom w:val="0"/>
      <w:divBdr>
        <w:top w:val="none" w:sz="0" w:space="0" w:color="auto"/>
        <w:left w:val="none" w:sz="0" w:space="0" w:color="auto"/>
        <w:bottom w:val="none" w:sz="0" w:space="0" w:color="auto"/>
        <w:right w:val="none" w:sz="0" w:space="0" w:color="auto"/>
      </w:divBdr>
    </w:div>
    <w:div w:id="227884314">
      <w:bodyDiv w:val="1"/>
      <w:marLeft w:val="0"/>
      <w:marRight w:val="0"/>
      <w:marTop w:val="0"/>
      <w:marBottom w:val="0"/>
      <w:divBdr>
        <w:top w:val="none" w:sz="0" w:space="0" w:color="auto"/>
        <w:left w:val="none" w:sz="0" w:space="0" w:color="auto"/>
        <w:bottom w:val="none" w:sz="0" w:space="0" w:color="auto"/>
        <w:right w:val="none" w:sz="0" w:space="0" w:color="auto"/>
      </w:divBdr>
    </w:div>
    <w:div w:id="265232957">
      <w:bodyDiv w:val="1"/>
      <w:marLeft w:val="0"/>
      <w:marRight w:val="0"/>
      <w:marTop w:val="0"/>
      <w:marBottom w:val="0"/>
      <w:divBdr>
        <w:top w:val="none" w:sz="0" w:space="0" w:color="auto"/>
        <w:left w:val="none" w:sz="0" w:space="0" w:color="auto"/>
        <w:bottom w:val="none" w:sz="0" w:space="0" w:color="auto"/>
        <w:right w:val="none" w:sz="0" w:space="0" w:color="auto"/>
      </w:divBdr>
    </w:div>
    <w:div w:id="273291487">
      <w:bodyDiv w:val="1"/>
      <w:marLeft w:val="0"/>
      <w:marRight w:val="0"/>
      <w:marTop w:val="0"/>
      <w:marBottom w:val="0"/>
      <w:divBdr>
        <w:top w:val="none" w:sz="0" w:space="0" w:color="auto"/>
        <w:left w:val="none" w:sz="0" w:space="0" w:color="auto"/>
        <w:bottom w:val="none" w:sz="0" w:space="0" w:color="auto"/>
        <w:right w:val="none" w:sz="0" w:space="0" w:color="auto"/>
      </w:divBdr>
    </w:div>
    <w:div w:id="302463543">
      <w:bodyDiv w:val="1"/>
      <w:marLeft w:val="0"/>
      <w:marRight w:val="0"/>
      <w:marTop w:val="0"/>
      <w:marBottom w:val="0"/>
      <w:divBdr>
        <w:top w:val="none" w:sz="0" w:space="0" w:color="auto"/>
        <w:left w:val="none" w:sz="0" w:space="0" w:color="auto"/>
        <w:bottom w:val="none" w:sz="0" w:space="0" w:color="auto"/>
        <w:right w:val="none" w:sz="0" w:space="0" w:color="auto"/>
      </w:divBdr>
    </w:div>
    <w:div w:id="331105850">
      <w:bodyDiv w:val="1"/>
      <w:marLeft w:val="0"/>
      <w:marRight w:val="0"/>
      <w:marTop w:val="0"/>
      <w:marBottom w:val="0"/>
      <w:divBdr>
        <w:top w:val="none" w:sz="0" w:space="0" w:color="auto"/>
        <w:left w:val="none" w:sz="0" w:space="0" w:color="auto"/>
        <w:bottom w:val="none" w:sz="0" w:space="0" w:color="auto"/>
        <w:right w:val="none" w:sz="0" w:space="0" w:color="auto"/>
      </w:divBdr>
    </w:div>
    <w:div w:id="334772824">
      <w:bodyDiv w:val="1"/>
      <w:marLeft w:val="0"/>
      <w:marRight w:val="0"/>
      <w:marTop w:val="0"/>
      <w:marBottom w:val="0"/>
      <w:divBdr>
        <w:top w:val="none" w:sz="0" w:space="0" w:color="auto"/>
        <w:left w:val="none" w:sz="0" w:space="0" w:color="auto"/>
        <w:bottom w:val="none" w:sz="0" w:space="0" w:color="auto"/>
        <w:right w:val="none" w:sz="0" w:space="0" w:color="auto"/>
      </w:divBdr>
      <w:divsChild>
        <w:div w:id="737216783">
          <w:marLeft w:val="0"/>
          <w:marRight w:val="0"/>
          <w:marTop w:val="0"/>
          <w:marBottom w:val="420"/>
          <w:divBdr>
            <w:top w:val="none" w:sz="0" w:space="0" w:color="auto"/>
            <w:left w:val="none" w:sz="0" w:space="0" w:color="auto"/>
            <w:bottom w:val="none" w:sz="0" w:space="0" w:color="auto"/>
            <w:right w:val="none" w:sz="0" w:space="0" w:color="auto"/>
          </w:divBdr>
        </w:div>
        <w:div w:id="310252818">
          <w:marLeft w:val="0"/>
          <w:marRight w:val="0"/>
          <w:marTop w:val="0"/>
          <w:marBottom w:val="420"/>
          <w:divBdr>
            <w:top w:val="none" w:sz="0" w:space="0" w:color="auto"/>
            <w:left w:val="none" w:sz="0" w:space="0" w:color="auto"/>
            <w:bottom w:val="none" w:sz="0" w:space="0" w:color="auto"/>
            <w:right w:val="none" w:sz="0" w:space="0" w:color="auto"/>
          </w:divBdr>
        </w:div>
        <w:div w:id="1959141352">
          <w:marLeft w:val="0"/>
          <w:marRight w:val="0"/>
          <w:marTop w:val="0"/>
          <w:marBottom w:val="420"/>
          <w:divBdr>
            <w:top w:val="none" w:sz="0" w:space="0" w:color="auto"/>
            <w:left w:val="none" w:sz="0" w:space="0" w:color="auto"/>
            <w:bottom w:val="none" w:sz="0" w:space="0" w:color="auto"/>
            <w:right w:val="none" w:sz="0" w:space="0" w:color="auto"/>
          </w:divBdr>
        </w:div>
        <w:div w:id="161628745">
          <w:marLeft w:val="0"/>
          <w:marRight w:val="0"/>
          <w:marTop w:val="0"/>
          <w:marBottom w:val="420"/>
          <w:divBdr>
            <w:top w:val="none" w:sz="0" w:space="0" w:color="auto"/>
            <w:left w:val="none" w:sz="0" w:space="0" w:color="auto"/>
            <w:bottom w:val="none" w:sz="0" w:space="0" w:color="auto"/>
            <w:right w:val="none" w:sz="0" w:space="0" w:color="auto"/>
          </w:divBdr>
        </w:div>
        <w:div w:id="1847747762">
          <w:marLeft w:val="0"/>
          <w:marRight w:val="0"/>
          <w:marTop w:val="0"/>
          <w:marBottom w:val="420"/>
          <w:divBdr>
            <w:top w:val="none" w:sz="0" w:space="0" w:color="auto"/>
            <w:left w:val="none" w:sz="0" w:space="0" w:color="auto"/>
            <w:bottom w:val="none" w:sz="0" w:space="0" w:color="auto"/>
            <w:right w:val="none" w:sz="0" w:space="0" w:color="auto"/>
          </w:divBdr>
        </w:div>
        <w:div w:id="881475560">
          <w:marLeft w:val="0"/>
          <w:marRight w:val="0"/>
          <w:marTop w:val="0"/>
          <w:marBottom w:val="420"/>
          <w:divBdr>
            <w:top w:val="none" w:sz="0" w:space="0" w:color="auto"/>
            <w:left w:val="none" w:sz="0" w:space="0" w:color="auto"/>
            <w:bottom w:val="none" w:sz="0" w:space="0" w:color="auto"/>
            <w:right w:val="none" w:sz="0" w:space="0" w:color="auto"/>
          </w:divBdr>
        </w:div>
        <w:div w:id="1158039743">
          <w:marLeft w:val="0"/>
          <w:marRight w:val="0"/>
          <w:marTop w:val="0"/>
          <w:marBottom w:val="420"/>
          <w:divBdr>
            <w:top w:val="none" w:sz="0" w:space="0" w:color="auto"/>
            <w:left w:val="none" w:sz="0" w:space="0" w:color="auto"/>
            <w:bottom w:val="none" w:sz="0" w:space="0" w:color="auto"/>
            <w:right w:val="none" w:sz="0" w:space="0" w:color="auto"/>
          </w:divBdr>
        </w:div>
      </w:divsChild>
    </w:div>
    <w:div w:id="389693354">
      <w:bodyDiv w:val="1"/>
      <w:marLeft w:val="0"/>
      <w:marRight w:val="0"/>
      <w:marTop w:val="0"/>
      <w:marBottom w:val="0"/>
      <w:divBdr>
        <w:top w:val="none" w:sz="0" w:space="0" w:color="auto"/>
        <w:left w:val="none" w:sz="0" w:space="0" w:color="auto"/>
        <w:bottom w:val="none" w:sz="0" w:space="0" w:color="auto"/>
        <w:right w:val="none" w:sz="0" w:space="0" w:color="auto"/>
      </w:divBdr>
    </w:div>
    <w:div w:id="391854124">
      <w:bodyDiv w:val="1"/>
      <w:marLeft w:val="0"/>
      <w:marRight w:val="0"/>
      <w:marTop w:val="0"/>
      <w:marBottom w:val="0"/>
      <w:divBdr>
        <w:top w:val="none" w:sz="0" w:space="0" w:color="auto"/>
        <w:left w:val="none" w:sz="0" w:space="0" w:color="auto"/>
        <w:bottom w:val="none" w:sz="0" w:space="0" w:color="auto"/>
        <w:right w:val="none" w:sz="0" w:space="0" w:color="auto"/>
      </w:divBdr>
    </w:div>
    <w:div w:id="446579589">
      <w:bodyDiv w:val="1"/>
      <w:marLeft w:val="0"/>
      <w:marRight w:val="0"/>
      <w:marTop w:val="0"/>
      <w:marBottom w:val="0"/>
      <w:divBdr>
        <w:top w:val="none" w:sz="0" w:space="0" w:color="auto"/>
        <w:left w:val="none" w:sz="0" w:space="0" w:color="auto"/>
        <w:bottom w:val="none" w:sz="0" w:space="0" w:color="auto"/>
        <w:right w:val="none" w:sz="0" w:space="0" w:color="auto"/>
      </w:divBdr>
    </w:div>
    <w:div w:id="480197125">
      <w:bodyDiv w:val="1"/>
      <w:marLeft w:val="0"/>
      <w:marRight w:val="0"/>
      <w:marTop w:val="0"/>
      <w:marBottom w:val="0"/>
      <w:divBdr>
        <w:top w:val="none" w:sz="0" w:space="0" w:color="auto"/>
        <w:left w:val="none" w:sz="0" w:space="0" w:color="auto"/>
        <w:bottom w:val="none" w:sz="0" w:space="0" w:color="auto"/>
        <w:right w:val="none" w:sz="0" w:space="0" w:color="auto"/>
      </w:divBdr>
    </w:div>
    <w:div w:id="504978272">
      <w:bodyDiv w:val="1"/>
      <w:marLeft w:val="0"/>
      <w:marRight w:val="0"/>
      <w:marTop w:val="0"/>
      <w:marBottom w:val="0"/>
      <w:divBdr>
        <w:top w:val="none" w:sz="0" w:space="0" w:color="auto"/>
        <w:left w:val="none" w:sz="0" w:space="0" w:color="auto"/>
        <w:bottom w:val="none" w:sz="0" w:space="0" w:color="auto"/>
        <w:right w:val="none" w:sz="0" w:space="0" w:color="auto"/>
      </w:divBdr>
    </w:div>
    <w:div w:id="563610002">
      <w:bodyDiv w:val="1"/>
      <w:marLeft w:val="0"/>
      <w:marRight w:val="0"/>
      <w:marTop w:val="0"/>
      <w:marBottom w:val="0"/>
      <w:divBdr>
        <w:top w:val="none" w:sz="0" w:space="0" w:color="auto"/>
        <w:left w:val="none" w:sz="0" w:space="0" w:color="auto"/>
        <w:bottom w:val="none" w:sz="0" w:space="0" w:color="auto"/>
        <w:right w:val="none" w:sz="0" w:space="0" w:color="auto"/>
      </w:divBdr>
    </w:div>
    <w:div w:id="592589942">
      <w:bodyDiv w:val="1"/>
      <w:marLeft w:val="0"/>
      <w:marRight w:val="0"/>
      <w:marTop w:val="0"/>
      <w:marBottom w:val="0"/>
      <w:divBdr>
        <w:top w:val="none" w:sz="0" w:space="0" w:color="auto"/>
        <w:left w:val="none" w:sz="0" w:space="0" w:color="auto"/>
        <w:bottom w:val="none" w:sz="0" w:space="0" w:color="auto"/>
        <w:right w:val="none" w:sz="0" w:space="0" w:color="auto"/>
      </w:divBdr>
    </w:div>
    <w:div w:id="621158584">
      <w:bodyDiv w:val="1"/>
      <w:marLeft w:val="0"/>
      <w:marRight w:val="0"/>
      <w:marTop w:val="0"/>
      <w:marBottom w:val="0"/>
      <w:divBdr>
        <w:top w:val="none" w:sz="0" w:space="0" w:color="auto"/>
        <w:left w:val="none" w:sz="0" w:space="0" w:color="auto"/>
        <w:bottom w:val="none" w:sz="0" w:space="0" w:color="auto"/>
        <w:right w:val="none" w:sz="0" w:space="0" w:color="auto"/>
      </w:divBdr>
    </w:div>
    <w:div w:id="632760866">
      <w:bodyDiv w:val="1"/>
      <w:marLeft w:val="0"/>
      <w:marRight w:val="0"/>
      <w:marTop w:val="0"/>
      <w:marBottom w:val="0"/>
      <w:divBdr>
        <w:top w:val="none" w:sz="0" w:space="0" w:color="auto"/>
        <w:left w:val="none" w:sz="0" w:space="0" w:color="auto"/>
        <w:bottom w:val="none" w:sz="0" w:space="0" w:color="auto"/>
        <w:right w:val="none" w:sz="0" w:space="0" w:color="auto"/>
      </w:divBdr>
    </w:div>
    <w:div w:id="738862413">
      <w:bodyDiv w:val="1"/>
      <w:marLeft w:val="0"/>
      <w:marRight w:val="0"/>
      <w:marTop w:val="0"/>
      <w:marBottom w:val="0"/>
      <w:divBdr>
        <w:top w:val="none" w:sz="0" w:space="0" w:color="auto"/>
        <w:left w:val="none" w:sz="0" w:space="0" w:color="auto"/>
        <w:bottom w:val="none" w:sz="0" w:space="0" w:color="auto"/>
        <w:right w:val="none" w:sz="0" w:space="0" w:color="auto"/>
      </w:divBdr>
    </w:div>
    <w:div w:id="760878196">
      <w:bodyDiv w:val="1"/>
      <w:marLeft w:val="0"/>
      <w:marRight w:val="0"/>
      <w:marTop w:val="0"/>
      <w:marBottom w:val="0"/>
      <w:divBdr>
        <w:top w:val="none" w:sz="0" w:space="0" w:color="auto"/>
        <w:left w:val="none" w:sz="0" w:space="0" w:color="auto"/>
        <w:bottom w:val="none" w:sz="0" w:space="0" w:color="auto"/>
        <w:right w:val="none" w:sz="0" w:space="0" w:color="auto"/>
      </w:divBdr>
    </w:div>
    <w:div w:id="779228606">
      <w:bodyDiv w:val="1"/>
      <w:marLeft w:val="0"/>
      <w:marRight w:val="0"/>
      <w:marTop w:val="0"/>
      <w:marBottom w:val="0"/>
      <w:divBdr>
        <w:top w:val="none" w:sz="0" w:space="0" w:color="auto"/>
        <w:left w:val="none" w:sz="0" w:space="0" w:color="auto"/>
        <w:bottom w:val="none" w:sz="0" w:space="0" w:color="auto"/>
        <w:right w:val="none" w:sz="0" w:space="0" w:color="auto"/>
      </w:divBdr>
    </w:div>
    <w:div w:id="855582192">
      <w:bodyDiv w:val="1"/>
      <w:marLeft w:val="0"/>
      <w:marRight w:val="0"/>
      <w:marTop w:val="0"/>
      <w:marBottom w:val="0"/>
      <w:divBdr>
        <w:top w:val="none" w:sz="0" w:space="0" w:color="auto"/>
        <w:left w:val="none" w:sz="0" w:space="0" w:color="auto"/>
        <w:bottom w:val="none" w:sz="0" w:space="0" w:color="auto"/>
        <w:right w:val="none" w:sz="0" w:space="0" w:color="auto"/>
      </w:divBdr>
    </w:div>
    <w:div w:id="878975559">
      <w:bodyDiv w:val="1"/>
      <w:marLeft w:val="0"/>
      <w:marRight w:val="0"/>
      <w:marTop w:val="0"/>
      <w:marBottom w:val="0"/>
      <w:divBdr>
        <w:top w:val="none" w:sz="0" w:space="0" w:color="auto"/>
        <w:left w:val="none" w:sz="0" w:space="0" w:color="auto"/>
        <w:bottom w:val="none" w:sz="0" w:space="0" w:color="auto"/>
        <w:right w:val="none" w:sz="0" w:space="0" w:color="auto"/>
      </w:divBdr>
    </w:div>
    <w:div w:id="888110262">
      <w:bodyDiv w:val="1"/>
      <w:marLeft w:val="0"/>
      <w:marRight w:val="0"/>
      <w:marTop w:val="0"/>
      <w:marBottom w:val="0"/>
      <w:divBdr>
        <w:top w:val="none" w:sz="0" w:space="0" w:color="auto"/>
        <w:left w:val="none" w:sz="0" w:space="0" w:color="auto"/>
        <w:bottom w:val="none" w:sz="0" w:space="0" w:color="auto"/>
        <w:right w:val="none" w:sz="0" w:space="0" w:color="auto"/>
      </w:divBdr>
    </w:div>
    <w:div w:id="908728329">
      <w:bodyDiv w:val="1"/>
      <w:marLeft w:val="0"/>
      <w:marRight w:val="0"/>
      <w:marTop w:val="0"/>
      <w:marBottom w:val="0"/>
      <w:divBdr>
        <w:top w:val="none" w:sz="0" w:space="0" w:color="auto"/>
        <w:left w:val="none" w:sz="0" w:space="0" w:color="auto"/>
        <w:bottom w:val="none" w:sz="0" w:space="0" w:color="auto"/>
        <w:right w:val="none" w:sz="0" w:space="0" w:color="auto"/>
      </w:divBdr>
    </w:div>
    <w:div w:id="966739722">
      <w:bodyDiv w:val="1"/>
      <w:marLeft w:val="0"/>
      <w:marRight w:val="0"/>
      <w:marTop w:val="0"/>
      <w:marBottom w:val="0"/>
      <w:divBdr>
        <w:top w:val="none" w:sz="0" w:space="0" w:color="auto"/>
        <w:left w:val="none" w:sz="0" w:space="0" w:color="auto"/>
        <w:bottom w:val="none" w:sz="0" w:space="0" w:color="auto"/>
        <w:right w:val="none" w:sz="0" w:space="0" w:color="auto"/>
      </w:divBdr>
    </w:div>
    <w:div w:id="992221670">
      <w:bodyDiv w:val="1"/>
      <w:marLeft w:val="0"/>
      <w:marRight w:val="0"/>
      <w:marTop w:val="0"/>
      <w:marBottom w:val="0"/>
      <w:divBdr>
        <w:top w:val="none" w:sz="0" w:space="0" w:color="auto"/>
        <w:left w:val="none" w:sz="0" w:space="0" w:color="auto"/>
        <w:bottom w:val="none" w:sz="0" w:space="0" w:color="auto"/>
        <w:right w:val="none" w:sz="0" w:space="0" w:color="auto"/>
      </w:divBdr>
    </w:div>
    <w:div w:id="1031733969">
      <w:bodyDiv w:val="1"/>
      <w:marLeft w:val="0"/>
      <w:marRight w:val="0"/>
      <w:marTop w:val="0"/>
      <w:marBottom w:val="0"/>
      <w:divBdr>
        <w:top w:val="none" w:sz="0" w:space="0" w:color="auto"/>
        <w:left w:val="none" w:sz="0" w:space="0" w:color="auto"/>
        <w:bottom w:val="none" w:sz="0" w:space="0" w:color="auto"/>
        <w:right w:val="none" w:sz="0" w:space="0" w:color="auto"/>
      </w:divBdr>
    </w:div>
    <w:div w:id="1038092497">
      <w:bodyDiv w:val="1"/>
      <w:marLeft w:val="0"/>
      <w:marRight w:val="0"/>
      <w:marTop w:val="0"/>
      <w:marBottom w:val="0"/>
      <w:divBdr>
        <w:top w:val="none" w:sz="0" w:space="0" w:color="auto"/>
        <w:left w:val="none" w:sz="0" w:space="0" w:color="auto"/>
        <w:bottom w:val="none" w:sz="0" w:space="0" w:color="auto"/>
        <w:right w:val="none" w:sz="0" w:space="0" w:color="auto"/>
      </w:divBdr>
    </w:div>
    <w:div w:id="1088573568">
      <w:bodyDiv w:val="1"/>
      <w:marLeft w:val="0"/>
      <w:marRight w:val="0"/>
      <w:marTop w:val="0"/>
      <w:marBottom w:val="0"/>
      <w:divBdr>
        <w:top w:val="none" w:sz="0" w:space="0" w:color="auto"/>
        <w:left w:val="none" w:sz="0" w:space="0" w:color="auto"/>
        <w:bottom w:val="none" w:sz="0" w:space="0" w:color="auto"/>
        <w:right w:val="none" w:sz="0" w:space="0" w:color="auto"/>
      </w:divBdr>
    </w:div>
    <w:div w:id="1200052279">
      <w:bodyDiv w:val="1"/>
      <w:marLeft w:val="0"/>
      <w:marRight w:val="0"/>
      <w:marTop w:val="0"/>
      <w:marBottom w:val="0"/>
      <w:divBdr>
        <w:top w:val="none" w:sz="0" w:space="0" w:color="auto"/>
        <w:left w:val="none" w:sz="0" w:space="0" w:color="auto"/>
        <w:bottom w:val="none" w:sz="0" w:space="0" w:color="auto"/>
        <w:right w:val="none" w:sz="0" w:space="0" w:color="auto"/>
      </w:divBdr>
    </w:div>
    <w:div w:id="1215195220">
      <w:bodyDiv w:val="1"/>
      <w:marLeft w:val="0"/>
      <w:marRight w:val="0"/>
      <w:marTop w:val="0"/>
      <w:marBottom w:val="0"/>
      <w:divBdr>
        <w:top w:val="none" w:sz="0" w:space="0" w:color="auto"/>
        <w:left w:val="none" w:sz="0" w:space="0" w:color="auto"/>
        <w:bottom w:val="none" w:sz="0" w:space="0" w:color="auto"/>
        <w:right w:val="none" w:sz="0" w:space="0" w:color="auto"/>
      </w:divBdr>
    </w:div>
    <w:div w:id="1225723925">
      <w:bodyDiv w:val="1"/>
      <w:marLeft w:val="0"/>
      <w:marRight w:val="0"/>
      <w:marTop w:val="0"/>
      <w:marBottom w:val="0"/>
      <w:divBdr>
        <w:top w:val="none" w:sz="0" w:space="0" w:color="auto"/>
        <w:left w:val="none" w:sz="0" w:space="0" w:color="auto"/>
        <w:bottom w:val="none" w:sz="0" w:space="0" w:color="auto"/>
        <w:right w:val="none" w:sz="0" w:space="0" w:color="auto"/>
      </w:divBdr>
    </w:div>
    <w:div w:id="1233393581">
      <w:bodyDiv w:val="1"/>
      <w:marLeft w:val="0"/>
      <w:marRight w:val="0"/>
      <w:marTop w:val="0"/>
      <w:marBottom w:val="0"/>
      <w:divBdr>
        <w:top w:val="none" w:sz="0" w:space="0" w:color="auto"/>
        <w:left w:val="none" w:sz="0" w:space="0" w:color="auto"/>
        <w:bottom w:val="none" w:sz="0" w:space="0" w:color="auto"/>
        <w:right w:val="none" w:sz="0" w:space="0" w:color="auto"/>
      </w:divBdr>
    </w:div>
    <w:div w:id="1320765559">
      <w:bodyDiv w:val="1"/>
      <w:marLeft w:val="0"/>
      <w:marRight w:val="0"/>
      <w:marTop w:val="0"/>
      <w:marBottom w:val="0"/>
      <w:divBdr>
        <w:top w:val="none" w:sz="0" w:space="0" w:color="auto"/>
        <w:left w:val="none" w:sz="0" w:space="0" w:color="auto"/>
        <w:bottom w:val="none" w:sz="0" w:space="0" w:color="auto"/>
        <w:right w:val="none" w:sz="0" w:space="0" w:color="auto"/>
      </w:divBdr>
    </w:div>
    <w:div w:id="1341809637">
      <w:bodyDiv w:val="1"/>
      <w:marLeft w:val="0"/>
      <w:marRight w:val="0"/>
      <w:marTop w:val="0"/>
      <w:marBottom w:val="0"/>
      <w:divBdr>
        <w:top w:val="none" w:sz="0" w:space="0" w:color="auto"/>
        <w:left w:val="none" w:sz="0" w:space="0" w:color="auto"/>
        <w:bottom w:val="none" w:sz="0" w:space="0" w:color="auto"/>
        <w:right w:val="none" w:sz="0" w:space="0" w:color="auto"/>
      </w:divBdr>
    </w:div>
    <w:div w:id="1421170822">
      <w:bodyDiv w:val="1"/>
      <w:marLeft w:val="0"/>
      <w:marRight w:val="0"/>
      <w:marTop w:val="0"/>
      <w:marBottom w:val="0"/>
      <w:divBdr>
        <w:top w:val="none" w:sz="0" w:space="0" w:color="auto"/>
        <w:left w:val="none" w:sz="0" w:space="0" w:color="auto"/>
        <w:bottom w:val="none" w:sz="0" w:space="0" w:color="auto"/>
        <w:right w:val="none" w:sz="0" w:space="0" w:color="auto"/>
      </w:divBdr>
    </w:div>
    <w:div w:id="1462729723">
      <w:bodyDiv w:val="1"/>
      <w:marLeft w:val="0"/>
      <w:marRight w:val="0"/>
      <w:marTop w:val="0"/>
      <w:marBottom w:val="0"/>
      <w:divBdr>
        <w:top w:val="none" w:sz="0" w:space="0" w:color="auto"/>
        <w:left w:val="none" w:sz="0" w:space="0" w:color="auto"/>
        <w:bottom w:val="none" w:sz="0" w:space="0" w:color="auto"/>
        <w:right w:val="none" w:sz="0" w:space="0" w:color="auto"/>
      </w:divBdr>
    </w:div>
    <w:div w:id="1465074883">
      <w:bodyDiv w:val="1"/>
      <w:marLeft w:val="0"/>
      <w:marRight w:val="0"/>
      <w:marTop w:val="0"/>
      <w:marBottom w:val="0"/>
      <w:divBdr>
        <w:top w:val="none" w:sz="0" w:space="0" w:color="auto"/>
        <w:left w:val="none" w:sz="0" w:space="0" w:color="auto"/>
        <w:bottom w:val="none" w:sz="0" w:space="0" w:color="auto"/>
        <w:right w:val="none" w:sz="0" w:space="0" w:color="auto"/>
      </w:divBdr>
    </w:div>
    <w:div w:id="1511292065">
      <w:bodyDiv w:val="1"/>
      <w:marLeft w:val="0"/>
      <w:marRight w:val="0"/>
      <w:marTop w:val="0"/>
      <w:marBottom w:val="0"/>
      <w:divBdr>
        <w:top w:val="none" w:sz="0" w:space="0" w:color="auto"/>
        <w:left w:val="none" w:sz="0" w:space="0" w:color="auto"/>
        <w:bottom w:val="none" w:sz="0" w:space="0" w:color="auto"/>
        <w:right w:val="none" w:sz="0" w:space="0" w:color="auto"/>
      </w:divBdr>
    </w:div>
    <w:div w:id="1523667203">
      <w:bodyDiv w:val="1"/>
      <w:marLeft w:val="0"/>
      <w:marRight w:val="0"/>
      <w:marTop w:val="0"/>
      <w:marBottom w:val="0"/>
      <w:divBdr>
        <w:top w:val="none" w:sz="0" w:space="0" w:color="auto"/>
        <w:left w:val="none" w:sz="0" w:space="0" w:color="auto"/>
        <w:bottom w:val="none" w:sz="0" w:space="0" w:color="auto"/>
        <w:right w:val="none" w:sz="0" w:space="0" w:color="auto"/>
      </w:divBdr>
    </w:div>
    <w:div w:id="1544446310">
      <w:bodyDiv w:val="1"/>
      <w:marLeft w:val="0"/>
      <w:marRight w:val="0"/>
      <w:marTop w:val="0"/>
      <w:marBottom w:val="0"/>
      <w:divBdr>
        <w:top w:val="none" w:sz="0" w:space="0" w:color="auto"/>
        <w:left w:val="none" w:sz="0" w:space="0" w:color="auto"/>
        <w:bottom w:val="none" w:sz="0" w:space="0" w:color="auto"/>
        <w:right w:val="none" w:sz="0" w:space="0" w:color="auto"/>
      </w:divBdr>
    </w:div>
    <w:div w:id="1571112918">
      <w:bodyDiv w:val="1"/>
      <w:marLeft w:val="0"/>
      <w:marRight w:val="0"/>
      <w:marTop w:val="0"/>
      <w:marBottom w:val="0"/>
      <w:divBdr>
        <w:top w:val="none" w:sz="0" w:space="0" w:color="auto"/>
        <w:left w:val="none" w:sz="0" w:space="0" w:color="auto"/>
        <w:bottom w:val="none" w:sz="0" w:space="0" w:color="auto"/>
        <w:right w:val="none" w:sz="0" w:space="0" w:color="auto"/>
      </w:divBdr>
    </w:div>
    <w:div w:id="1702320646">
      <w:bodyDiv w:val="1"/>
      <w:marLeft w:val="0"/>
      <w:marRight w:val="0"/>
      <w:marTop w:val="0"/>
      <w:marBottom w:val="0"/>
      <w:divBdr>
        <w:top w:val="none" w:sz="0" w:space="0" w:color="auto"/>
        <w:left w:val="none" w:sz="0" w:space="0" w:color="auto"/>
        <w:bottom w:val="none" w:sz="0" w:space="0" w:color="auto"/>
        <w:right w:val="none" w:sz="0" w:space="0" w:color="auto"/>
      </w:divBdr>
    </w:div>
    <w:div w:id="1720980491">
      <w:bodyDiv w:val="1"/>
      <w:marLeft w:val="0"/>
      <w:marRight w:val="0"/>
      <w:marTop w:val="0"/>
      <w:marBottom w:val="0"/>
      <w:divBdr>
        <w:top w:val="none" w:sz="0" w:space="0" w:color="auto"/>
        <w:left w:val="none" w:sz="0" w:space="0" w:color="auto"/>
        <w:bottom w:val="none" w:sz="0" w:space="0" w:color="auto"/>
        <w:right w:val="none" w:sz="0" w:space="0" w:color="auto"/>
      </w:divBdr>
    </w:div>
    <w:div w:id="1801418804">
      <w:bodyDiv w:val="1"/>
      <w:marLeft w:val="0"/>
      <w:marRight w:val="0"/>
      <w:marTop w:val="0"/>
      <w:marBottom w:val="0"/>
      <w:divBdr>
        <w:top w:val="none" w:sz="0" w:space="0" w:color="auto"/>
        <w:left w:val="none" w:sz="0" w:space="0" w:color="auto"/>
        <w:bottom w:val="none" w:sz="0" w:space="0" w:color="auto"/>
        <w:right w:val="none" w:sz="0" w:space="0" w:color="auto"/>
      </w:divBdr>
    </w:div>
    <w:div w:id="1931620176">
      <w:bodyDiv w:val="1"/>
      <w:marLeft w:val="0"/>
      <w:marRight w:val="0"/>
      <w:marTop w:val="0"/>
      <w:marBottom w:val="0"/>
      <w:divBdr>
        <w:top w:val="none" w:sz="0" w:space="0" w:color="auto"/>
        <w:left w:val="none" w:sz="0" w:space="0" w:color="auto"/>
        <w:bottom w:val="none" w:sz="0" w:space="0" w:color="auto"/>
        <w:right w:val="none" w:sz="0" w:space="0" w:color="auto"/>
      </w:divBdr>
    </w:div>
    <w:div w:id="2055500282">
      <w:bodyDiv w:val="1"/>
      <w:marLeft w:val="0"/>
      <w:marRight w:val="0"/>
      <w:marTop w:val="0"/>
      <w:marBottom w:val="0"/>
      <w:divBdr>
        <w:top w:val="none" w:sz="0" w:space="0" w:color="auto"/>
        <w:left w:val="none" w:sz="0" w:space="0" w:color="auto"/>
        <w:bottom w:val="none" w:sz="0" w:space="0" w:color="auto"/>
        <w:right w:val="none" w:sz="0" w:space="0" w:color="auto"/>
      </w:divBdr>
    </w:div>
    <w:div w:id="2138836555">
      <w:bodyDiv w:val="1"/>
      <w:marLeft w:val="0"/>
      <w:marRight w:val="0"/>
      <w:marTop w:val="0"/>
      <w:marBottom w:val="0"/>
      <w:divBdr>
        <w:top w:val="none" w:sz="0" w:space="0" w:color="auto"/>
        <w:left w:val="none" w:sz="0" w:space="0" w:color="auto"/>
        <w:bottom w:val="none" w:sz="0" w:space="0" w:color="auto"/>
        <w:right w:val="none" w:sz="0" w:space="0" w:color="auto"/>
      </w:divBdr>
    </w:div>
    <w:div w:id="2138908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8.jpeg"/><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6.gif"/><Relationship Id="rId68" Type="http://schemas.openxmlformats.org/officeDocument/2006/relationships/image" Target="media/image51.png"/><Relationship Id="rId84" Type="http://schemas.openxmlformats.org/officeDocument/2006/relationships/image" Target="media/image67.jpeg"/><Relationship Id="rId89" Type="http://schemas.openxmlformats.org/officeDocument/2006/relationships/image" Target="media/image72.png"/><Relationship Id="rId16" Type="http://schemas.openxmlformats.org/officeDocument/2006/relationships/image" Target="media/image4.png"/><Relationship Id="rId11" Type="http://schemas.openxmlformats.org/officeDocument/2006/relationships/footer" Target="footer2.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41.gif"/><Relationship Id="rId74" Type="http://schemas.openxmlformats.org/officeDocument/2006/relationships/image" Target="media/image57.jpeg"/><Relationship Id="rId79" Type="http://schemas.openxmlformats.org/officeDocument/2006/relationships/image" Target="media/image62.jpeg"/><Relationship Id="rId5" Type="http://schemas.openxmlformats.org/officeDocument/2006/relationships/webSettings" Target="webSettings.xml"/><Relationship Id="rId90" Type="http://schemas.openxmlformats.org/officeDocument/2006/relationships/hyperlink" Target="https://www.instagram.com/bizlinkqualityemployment/" TargetMode="External"/><Relationship Id="rId95" Type="http://schemas.openxmlformats.org/officeDocument/2006/relationships/hyperlink" Target="http://www.instagram.com/bizlinkqualityemployment" TargetMode="External"/><Relationship Id="rId22" Type="http://schemas.openxmlformats.org/officeDocument/2006/relationships/image" Target="media/image9.jpeg"/><Relationship Id="rId27" Type="http://schemas.openxmlformats.org/officeDocument/2006/relationships/image" Target="media/image12.jpeg"/><Relationship Id="rId43" Type="http://schemas.openxmlformats.org/officeDocument/2006/relationships/image" Target="media/image26.jpeg"/><Relationship Id="rId48" Type="http://schemas.openxmlformats.org/officeDocument/2006/relationships/image" Target="media/image31.png"/><Relationship Id="rId64" Type="http://schemas.openxmlformats.org/officeDocument/2006/relationships/image" Target="media/image47.gif"/><Relationship Id="rId69" Type="http://schemas.openxmlformats.org/officeDocument/2006/relationships/image" Target="media/image52.gif"/><Relationship Id="rId80" Type="http://schemas.openxmlformats.org/officeDocument/2006/relationships/image" Target="media/image63.jpeg"/><Relationship Id="rId85"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image" Target="media/image10.png"/><Relationship Id="rId33" Type="http://schemas.openxmlformats.org/officeDocument/2006/relationships/image" Target="media/image16.tiff"/><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gif"/><Relationship Id="rId67" Type="http://schemas.openxmlformats.org/officeDocument/2006/relationships/image" Target="media/image50.gif"/><Relationship Id="rId20" Type="http://schemas.openxmlformats.org/officeDocument/2006/relationships/image" Target="media/image7.jpeg"/><Relationship Id="rId41" Type="http://schemas.openxmlformats.org/officeDocument/2006/relationships/image" Target="media/image24.jpeg"/><Relationship Id="rId54" Type="http://schemas.openxmlformats.org/officeDocument/2006/relationships/image" Target="media/image37.gif"/><Relationship Id="rId62" Type="http://schemas.openxmlformats.org/officeDocument/2006/relationships/image" Target="media/image45.gif"/><Relationship Id="rId70" Type="http://schemas.openxmlformats.org/officeDocument/2006/relationships/image" Target="media/image53.pn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png"/><Relationship Id="rId91" Type="http://schemas.openxmlformats.org/officeDocument/2006/relationships/image" Target="media/image73.jpeg"/><Relationship Id="rId96" Type="http://schemas.openxmlformats.org/officeDocument/2006/relationships/hyperlink" Target="http://www.bizlink.asn.a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yperlink" Target="https://www.dss.gov.au/our-responsibilities/disability-and-carers/standards-and-quality-assurance/national-standards-for-disability-services" TargetMode="External"/><Relationship Id="rId28" Type="http://schemas.openxmlformats.org/officeDocument/2006/relationships/image" Target="media/image13.pn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gif"/><Relationship Id="rId10" Type="http://schemas.openxmlformats.org/officeDocument/2006/relationships/footer" Target="footer1.xml"/><Relationship Id="rId31" Type="http://schemas.openxmlformats.org/officeDocument/2006/relationships/image" Target="media/image14.emf"/><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3.gif"/><Relationship Id="rId65" Type="http://schemas.openxmlformats.org/officeDocument/2006/relationships/image" Target="media/image48.gif"/><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g"/><Relationship Id="rId86" Type="http://schemas.openxmlformats.org/officeDocument/2006/relationships/image" Target="media/image69.jpeg"/><Relationship Id="rId94" Type="http://schemas.openxmlformats.org/officeDocument/2006/relationships/hyperlink" Target="https://www.facebook.com/bizlinkqualityemployment/"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bizlink.asn.au" TargetMode="External"/><Relationship Id="rId13" Type="http://schemas.openxmlformats.org/officeDocument/2006/relationships/image" Target="media/image2.jpeg"/><Relationship Id="rId18" Type="http://schemas.openxmlformats.org/officeDocument/2006/relationships/hyperlink" Target="http://www.bizlink.asn.au" TargetMode="External"/><Relationship Id="rId39" Type="http://schemas.openxmlformats.org/officeDocument/2006/relationships/image" Target="media/image22.jpe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gif"/><Relationship Id="rId76" Type="http://schemas.openxmlformats.org/officeDocument/2006/relationships/image" Target="media/image59.png"/><Relationship Id="rId97"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54.gif"/><Relationship Id="rId92" Type="http://schemas.openxmlformats.org/officeDocument/2006/relationships/hyperlink" Target="https://www.facebook.com/bizlinkqualityemployment" TargetMode="External"/><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hyperlink" Target="https://www.ndiscommission.gov.au/providers/ndis-practice-standards" TargetMode="External"/><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jpg"/><Relationship Id="rId61" Type="http://schemas.openxmlformats.org/officeDocument/2006/relationships/image" Target="media/image44.gif"/><Relationship Id="rId82" Type="http://schemas.openxmlformats.org/officeDocument/2006/relationships/image" Target="media/image65.jpg"/><Relationship Id="rId19" Type="http://schemas.openxmlformats.org/officeDocument/2006/relationships/image" Target="media/image6.jpeg"/><Relationship Id="rId14" Type="http://schemas.openxmlformats.org/officeDocument/2006/relationships/image" Target="cid:image006.jpg@01D8E219.3775DAC0" TargetMode="External"/><Relationship Id="rId30" Type="http://schemas.openxmlformats.org/officeDocument/2006/relationships/footer" Target="footer4.xml"/><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60.jpe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jpeg"/><Relationship Id="rId93" Type="http://schemas.openxmlformats.org/officeDocument/2006/relationships/image" Target="media/image74.png"/><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F78982-3ADB-4A45-8F65-C18F1DBAB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7980</TotalTime>
  <Pages>32</Pages>
  <Words>9420</Words>
  <Characters>53697</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Tara Doyle</dc:creator>
  <cp:keywords/>
  <dc:description/>
  <cp:lastModifiedBy>Tara Doyle</cp:lastModifiedBy>
  <cp:revision>298</cp:revision>
  <cp:lastPrinted>2022-10-17T04:47:00Z</cp:lastPrinted>
  <dcterms:created xsi:type="dcterms:W3CDTF">2018-07-11T03:03:00Z</dcterms:created>
  <dcterms:modified xsi:type="dcterms:W3CDTF">2022-10-24T23:16:00Z</dcterms:modified>
</cp:coreProperties>
</file>